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6472" w:rsidRDefault="00ED6472" w:rsidP="00ED6472">
      <w:pPr>
        <w:ind w:firstLine="0"/>
        <w:outlineLvl w:val="0"/>
        <w:rPr>
          <w:rFonts w:ascii="Arial" w:hAnsi="Arial" w:cs="Arial"/>
          <w:b/>
        </w:rPr>
      </w:pPr>
      <w:bookmarkStart w:id="0" w:name="_GoBack"/>
      <w:bookmarkEnd w:id="0"/>
    </w:p>
    <w:p w:rsidR="00ED6472" w:rsidRDefault="00ED6472" w:rsidP="00ED6472">
      <w:pPr>
        <w:ind w:firstLine="0"/>
        <w:outlineLvl w:val="0"/>
        <w:rPr>
          <w:rFonts w:ascii="Georgia" w:hAnsi="Georgia"/>
          <w:b/>
          <w:sz w:val="96"/>
        </w:rPr>
      </w:pPr>
    </w:p>
    <w:p w:rsidR="00ED6472" w:rsidRDefault="00ED6472" w:rsidP="00ED6472">
      <w:pPr>
        <w:ind w:firstLine="0"/>
        <w:jc w:val="center"/>
        <w:outlineLvl w:val="0"/>
        <w:rPr>
          <w:rFonts w:ascii="Georgia" w:hAnsi="Georgia"/>
          <w:b/>
          <w:sz w:val="96"/>
        </w:rPr>
      </w:pPr>
      <w:r>
        <w:rPr>
          <w:rFonts w:ascii="Georgia" w:hAnsi="Georgia"/>
          <w:b/>
          <w:sz w:val="96"/>
        </w:rPr>
        <w:t>Bujanovský</w:t>
      </w:r>
    </w:p>
    <w:p w:rsidR="00ED6472" w:rsidRDefault="00ED6472" w:rsidP="00ED6472">
      <w:pPr>
        <w:jc w:val="center"/>
        <w:outlineLvl w:val="0"/>
        <w:rPr>
          <w:rFonts w:ascii="Georgia" w:hAnsi="Georgia"/>
          <w:b/>
          <w:sz w:val="96"/>
        </w:rPr>
      </w:pPr>
      <w:r>
        <w:rPr>
          <w:rFonts w:ascii="Georgia" w:hAnsi="Georgia"/>
          <w:b/>
          <w:sz w:val="96"/>
        </w:rPr>
        <w:t>Občasník</w:t>
      </w:r>
    </w:p>
    <w:p w:rsidR="00ED6472" w:rsidRDefault="00ED6472" w:rsidP="00ED6472">
      <w:pPr>
        <w:jc w:val="center"/>
        <w:outlineLvl w:val="0"/>
        <w:rPr>
          <w:rFonts w:ascii="Georgia" w:hAnsi="Georgia"/>
          <w:b/>
          <w:sz w:val="52"/>
        </w:rPr>
      </w:pPr>
      <w:r>
        <w:rPr>
          <w:rFonts w:ascii="Georgia" w:hAnsi="Georgia"/>
          <w:b/>
          <w:sz w:val="52"/>
        </w:rPr>
        <w:t>4/2018</w:t>
      </w:r>
    </w:p>
    <w:p w:rsidR="00ED6472" w:rsidRDefault="00ED6472" w:rsidP="00ED6472"/>
    <w:p w:rsidR="00ED6472" w:rsidRDefault="00ED6472" w:rsidP="00ED6472">
      <w:r>
        <w:rPr>
          <w:noProof/>
          <w:lang w:val="cs-CZ" w:eastAsia="cs-CZ" w:bidi="ar-SA"/>
        </w:rPr>
        <w:drawing>
          <wp:anchor distT="0" distB="0" distL="114300" distR="114300" simplePos="0" relativeHeight="251680768" behindDoc="1" locked="0" layoutInCell="1" allowOverlap="1">
            <wp:simplePos x="0" y="0"/>
            <wp:positionH relativeFrom="column">
              <wp:posOffset>1378585</wp:posOffset>
            </wp:positionH>
            <wp:positionV relativeFrom="paragraph">
              <wp:posOffset>147955</wp:posOffset>
            </wp:positionV>
            <wp:extent cx="3201670" cy="4269105"/>
            <wp:effectExtent l="19050" t="0" r="0" b="0"/>
            <wp:wrapTight wrapText="bothSides">
              <wp:wrapPolygon edited="0">
                <wp:start x="-129" y="0"/>
                <wp:lineTo x="-129" y="21494"/>
                <wp:lineTo x="21591" y="21494"/>
                <wp:lineTo x="21591" y="0"/>
                <wp:lineTo x="-129" y="0"/>
              </wp:wrapPolygon>
            </wp:wrapTight>
            <wp:docPr id="14" name="obrázek 1" descr="C:\Users\W8\Pictures\Camera Roll\Kácení lípy 7.8.20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8\Pictures\Camera Roll\Kácení lípy 7.8.2018\2.JPG"/>
                    <pic:cNvPicPr>
                      <a:picLocks noChangeAspect="1" noChangeArrowheads="1"/>
                    </pic:cNvPicPr>
                  </pic:nvPicPr>
                  <pic:blipFill>
                    <a:blip r:embed="rId6" cstate="print">
                      <a:lum contrast="31000"/>
                    </a:blip>
                    <a:srcRect/>
                    <a:stretch>
                      <a:fillRect/>
                    </a:stretch>
                  </pic:blipFill>
                  <pic:spPr bwMode="auto">
                    <a:xfrm>
                      <a:off x="0" y="0"/>
                      <a:ext cx="3201670" cy="4269105"/>
                    </a:xfrm>
                    <a:prstGeom prst="rect">
                      <a:avLst/>
                    </a:prstGeom>
                    <a:noFill/>
                    <a:ln w="9525">
                      <a:noFill/>
                      <a:miter lim="800000"/>
                      <a:headEnd/>
                      <a:tailEnd/>
                    </a:ln>
                  </pic:spPr>
                </pic:pic>
              </a:graphicData>
            </a:graphic>
          </wp:anchor>
        </w:drawing>
      </w:r>
    </w:p>
    <w:p w:rsidR="00ED6472" w:rsidRDefault="00ED6472" w:rsidP="00ED6472"/>
    <w:p w:rsidR="00ED6472" w:rsidRDefault="00ED6472" w:rsidP="00ED6472">
      <w:pPr>
        <w:rPr>
          <w:rFonts w:ascii="Arial" w:hAnsi="Arial" w:cs="Arial"/>
          <w:sz w:val="20"/>
          <w:szCs w:val="20"/>
        </w:rPr>
      </w:pPr>
    </w:p>
    <w:p w:rsidR="00ED6472" w:rsidRDefault="00ED6472" w:rsidP="00ED6472">
      <w:pPr>
        <w:rPr>
          <w:rFonts w:ascii="Arial" w:hAnsi="Arial" w:cs="Arial"/>
          <w:sz w:val="20"/>
          <w:szCs w:val="20"/>
        </w:rPr>
      </w:pPr>
    </w:p>
    <w:p w:rsidR="00ED6472" w:rsidRDefault="00ED6472" w:rsidP="00ED6472">
      <w:pPr>
        <w:rPr>
          <w:rFonts w:ascii="Arial" w:hAnsi="Arial" w:cs="Arial"/>
          <w:sz w:val="20"/>
          <w:szCs w:val="20"/>
        </w:rPr>
      </w:pPr>
    </w:p>
    <w:p w:rsidR="00ED6472" w:rsidRDefault="00ED6472" w:rsidP="00ED6472">
      <w:pPr>
        <w:rPr>
          <w:rFonts w:ascii="Arial" w:hAnsi="Arial" w:cs="Arial"/>
          <w:sz w:val="20"/>
          <w:szCs w:val="20"/>
        </w:rPr>
      </w:pPr>
    </w:p>
    <w:p w:rsidR="00ED6472" w:rsidRDefault="00ED6472" w:rsidP="00ED6472">
      <w:pPr>
        <w:rPr>
          <w:rFonts w:ascii="Arial" w:hAnsi="Arial" w:cs="Arial"/>
          <w:sz w:val="20"/>
          <w:szCs w:val="20"/>
        </w:rPr>
      </w:pPr>
    </w:p>
    <w:p w:rsidR="00ED6472" w:rsidRDefault="00ED6472" w:rsidP="00ED6472">
      <w:pPr>
        <w:rPr>
          <w:rFonts w:ascii="Arial" w:hAnsi="Arial" w:cs="Arial"/>
          <w:sz w:val="20"/>
          <w:szCs w:val="20"/>
        </w:rPr>
      </w:pPr>
    </w:p>
    <w:p w:rsidR="00ED6472" w:rsidRDefault="00ED6472" w:rsidP="00ED6472">
      <w:pPr>
        <w:rPr>
          <w:rFonts w:ascii="Arial" w:hAnsi="Arial" w:cs="Arial"/>
          <w:sz w:val="20"/>
          <w:szCs w:val="20"/>
        </w:rPr>
      </w:pPr>
    </w:p>
    <w:p w:rsidR="00ED6472" w:rsidRDefault="00ED6472" w:rsidP="00ED6472">
      <w:pPr>
        <w:rPr>
          <w:rFonts w:ascii="Arial" w:hAnsi="Arial" w:cs="Arial"/>
          <w:sz w:val="20"/>
          <w:szCs w:val="20"/>
        </w:rPr>
      </w:pPr>
    </w:p>
    <w:p w:rsidR="00ED6472" w:rsidRDefault="00ED6472" w:rsidP="00ED6472">
      <w:pPr>
        <w:rPr>
          <w:rFonts w:ascii="Arial" w:hAnsi="Arial" w:cs="Arial"/>
          <w:sz w:val="20"/>
          <w:szCs w:val="20"/>
        </w:rPr>
      </w:pPr>
    </w:p>
    <w:p w:rsidR="00ED6472" w:rsidRDefault="00ED6472" w:rsidP="00ED6472">
      <w:pPr>
        <w:rPr>
          <w:rFonts w:ascii="Arial" w:hAnsi="Arial" w:cs="Arial"/>
          <w:sz w:val="20"/>
          <w:szCs w:val="20"/>
        </w:rPr>
      </w:pPr>
    </w:p>
    <w:p w:rsidR="00ED6472" w:rsidRDefault="00ED6472" w:rsidP="00ED6472">
      <w:pPr>
        <w:rPr>
          <w:rFonts w:ascii="Arial" w:hAnsi="Arial" w:cs="Arial"/>
          <w:sz w:val="20"/>
          <w:szCs w:val="20"/>
        </w:rPr>
      </w:pPr>
    </w:p>
    <w:p w:rsidR="00ED6472" w:rsidRDefault="00ED6472" w:rsidP="00ED6472">
      <w:pPr>
        <w:rPr>
          <w:rFonts w:ascii="Arial" w:hAnsi="Arial" w:cs="Arial"/>
          <w:sz w:val="20"/>
          <w:szCs w:val="20"/>
        </w:rPr>
      </w:pPr>
    </w:p>
    <w:p w:rsidR="00ED6472" w:rsidRDefault="00ED6472" w:rsidP="00ED6472">
      <w:pPr>
        <w:rPr>
          <w:rFonts w:ascii="Arial" w:hAnsi="Arial" w:cs="Arial"/>
          <w:sz w:val="20"/>
          <w:szCs w:val="20"/>
        </w:rPr>
      </w:pPr>
    </w:p>
    <w:p w:rsidR="00ED6472" w:rsidRDefault="00ED6472" w:rsidP="00ED6472">
      <w:pPr>
        <w:rPr>
          <w:rFonts w:ascii="Arial" w:hAnsi="Arial" w:cs="Arial"/>
          <w:sz w:val="20"/>
          <w:szCs w:val="20"/>
        </w:rPr>
      </w:pPr>
    </w:p>
    <w:p w:rsidR="00ED6472" w:rsidRDefault="00ED6472" w:rsidP="00ED6472">
      <w:pPr>
        <w:rPr>
          <w:rFonts w:ascii="Arial" w:hAnsi="Arial" w:cs="Arial"/>
          <w:sz w:val="20"/>
          <w:szCs w:val="20"/>
        </w:rPr>
      </w:pPr>
    </w:p>
    <w:p w:rsidR="00ED6472" w:rsidRDefault="00ED6472" w:rsidP="00ED6472">
      <w:pPr>
        <w:rPr>
          <w:rFonts w:ascii="Arial" w:hAnsi="Arial" w:cs="Arial"/>
          <w:sz w:val="20"/>
          <w:szCs w:val="20"/>
        </w:rPr>
      </w:pPr>
    </w:p>
    <w:p w:rsidR="00ED6472" w:rsidRDefault="00ED6472" w:rsidP="00ED6472">
      <w:pPr>
        <w:rPr>
          <w:rFonts w:ascii="Arial" w:hAnsi="Arial" w:cs="Arial"/>
          <w:sz w:val="20"/>
          <w:szCs w:val="20"/>
        </w:rPr>
      </w:pPr>
    </w:p>
    <w:p w:rsidR="00ED6472" w:rsidRDefault="00ED6472" w:rsidP="00ED6472">
      <w:pPr>
        <w:rPr>
          <w:rFonts w:ascii="Arial" w:hAnsi="Arial" w:cs="Arial"/>
          <w:sz w:val="20"/>
          <w:szCs w:val="20"/>
        </w:rPr>
      </w:pPr>
    </w:p>
    <w:p w:rsidR="00ED6472" w:rsidRDefault="00ED6472" w:rsidP="00ED6472">
      <w:pPr>
        <w:rPr>
          <w:rFonts w:ascii="Arial" w:hAnsi="Arial" w:cs="Arial"/>
          <w:sz w:val="20"/>
          <w:szCs w:val="20"/>
        </w:rPr>
      </w:pPr>
    </w:p>
    <w:p w:rsidR="00ED6472" w:rsidRDefault="00ED6472" w:rsidP="00ED6472">
      <w:pPr>
        <w:rPr>
          <w:rFonts w:ascii="Arial" w:hAnsi="Arial" w:cs="Arial"/>
          <w:sz w:val="20"/>
          <w:szCs w:val="20"/>
        </w:rPr>
      </w:pPr>
    </w:p>
    <w:p w:rsidR="00ED6472" w:rsidRDefault="00ED6472" w:rsidP="00ED6472">
      <w:pPr>
        <w:rPr>
          <w:rFonts w:ascii="Arial" w:hAnsi="Arial" w:cs="Arial"/>
          <w:sz w:val="20"/>
          <w:szCs w:val="20"/>
        </w:rPr>
      </w:pPr>
    </w:p>
    <w:p w:rsidR="00ED6472" w:rsidRDefault="00ED6472" w:rsidP="00ED6472">
      <w:pPr>
        <w:rPr>
          <w:rFonts w:ascii="Arial" w:hAnsi="Arial" w:cs="Arial"/>
          <w:sz w:val="20"/>
          <w:szCs w:val="20"/>
        </w:rPr>
      </w:pPr>
    </w:p>
    <w:p w:rsidR="00ED6472" w:rsidRDefault="00ED6472" w:rsidP="00ED6472">
      <w:pPr>
        <w:rPr>
          <w:rFonts w:ascii="Arial" w:hAnsi="Arial" w:cs="Arial"/>
          <w:sz w:val="20"/>
          <w:szCs w:val="20"/>
        </w:rPr>
      </w:pPr>
    </w:p>
    <w:p w:rsidR="00ED6472" w:rsidRDefault="00ED6472" w:rsidP="00ED6472"/>
    <w:p w:rsidR="00ED6472" w:rsidRDefault="00ED6472" w:rsidP="00ED6472"/>
    <w:p w:rsidR="00ED6472" w:rsidRDefault="00ED6472" w:rsidP="00ED6472"/>
    <w:p w:rsidR="00ED6472" w:rsidRDefault="00ED6472" w:rsidP="00ED6472"/>
    <w:p w:rsidR="00ED6472" w:rsidRDefault="00ED6472" w:rsidP="00ED6472"/>
    <w:p w:rsidR="00ED6472" w:rsidRDefault="00ED6472" w:rsidP="00ED6472"/>
    <w:p w:rsidR="00ED6472" w:rsidRDefault="00ED6472" w:rsidP="00ED6472">
      <w:pPr>
        <w:ind w:firstLine="0"/>
        <w:rPr>
          <w:rFonts w:ascii="Arial" w:hAnsi="Arial" w:cs="Arial"/>
          <w:sz w:val="16"/>
          <w:szCs w:val="16"/>
        </w:rPr>
      </w:pPr>
    </w:p>
    <w:p w:rsidR="00ED6472" w:rsidRDefault="00ED6472" w:rsidP="00ED6472">
      <w:pPr>
        <w:ind w:firstLine="0"/>
        <w:rPr>
          <w:rFonts w:ascii="Arial" w:hAnsi="Arial" w:cs="Arial"/>
          <w:sz w:val="16"/>
          <w:szCs w:val="16"/>
        </w:rPr>
      </w:pPr>
    </w:p>
    <w:p w:rsidR="00ED6472" w:rsidRDefault="00ED6472" w:rsidP="00ED6472">
      <w:pPr>
        <w:ind w:firstLine="0"/>
        <w:rPr>
          <w:rFonts w:ascii="Arial" w:hAnsi="Arial" w:cs="Arial"/>
          <w:sz w:val="16"/>
          <w:szCs w:val="16"/>
        </w:rPr>
      </w:pPr>
    </w:p>
    <w:p w:rsidR="00ED6472" w:rsidRDefault="00ED6472" w:rsidP="00ED6472">
      <w:pPr>
        <w:ind w:firstLine="0"/>
        <w:rPr>
          <w:rFonts w:ascii="Arial" w:hAnsi="Arial" w:cs="Arial"/>
          <w:sz w:val="16"/>
          <w:szCs w:val="16"/>
        </w:rPr>
      </w:pPr>
    </w:p>
    <w:p w:rsidR="00ED6472" w:rsidRDefault="00ED6472" w:rsidP="00ED6472">
      <w:pPr>
        <w:ind w:firstLine="0"/>
        <w:rPr>
          <w:rFonts w:ascii="Arial" w:hAnsi="Arial" w:cs="Arial"/>
          <w:sz w:val="16"/>
          <w:szCs w:val="16"/>
        </w:rPr>
      </w:pPr>
    </w:p>
    <w:p w:rsidR="00ED6472" w:rsidRDefault="00ED6472" w:rsidP="00ED6472">
      <w:pPr>
        <w:ind w:firstLine="0"/>
        <w:rPr>
          <w:rFonts w:ascii="Arial" w:hAnsi="Arial" w:cs="Arial"/>
          <w:sz w:val="16"/>
          <w:szCs w:val="16"/>
        </w:rPr>
      </w:pPr>
    </w:p>
    <w:p w:rsidR="00ED6472" w:rsidRDefault="00ED6472" w:rsidP="00ED6472">
      <w:pPr>
        <w:ind w:firstLine="0"/>
        <w:rPr>
          <w:rFonts w:ascii="Arial" w:hAnsi="Arial" w:cs="Arial"/>
          <w:sz w:val="16"/>
          <w:szCs w:val="16"/>
        </w:rPr>
      </w:pPr>
      <w:r>
        <w:rPr>
          <w:rFonts w:ascii="Arial" w:hAnsi="Arial" w:cs="Arial"/>
          <w:sz w:val="16"/>
          <w:szCs w:val="16"/>
        </w:rPr>
        <w:t xml:space="preserve">Bujanovský </w:t>
      </w:r>
      <w:r w:rsidR="00551A9E">
        <w:rPr>
          <w:rFonts w:ascii="Arial" w:hAnsi="Arial" w:cs="Arial"/>
          <w:sz w:val="16"/>
          <w:szCs w:val="16"/>
        </w:rPr>
        <w:t>občasník číslo 4/2018 ze dne: 24</w:t>
      </w:r>
      <w:r w:rsidR="00864FFE">
        <w:rPr>
          <w:rFonts w:ascii="Arial" w:hAnsi="Arial" w:cs="Arial"/>
          <w:sz w:val="16"/>
          <w:szCs w:val="16"/>
        </w:rPr>
        <w:t>.9</w:t>
      </w:r>
      <w:r>
        <w:rPr>
          <w:rFonts w:ascii="Arial" w:hAnsi="Arial" w:cs="Arial"/>
          <w:sz w:val="16"/>
          <w:szCs w:val="16"/>
        </w:rPr>
        <w:t>.2018</w:t>
      </w:r>
    </w:p>
    <w:p w:rsidR="00ED6472" w:rsidRDefault="00ED6472" w:rsidP="00ED6472">
      <w:pPr>
        <w:ind w:firstLine="0"/>
        <w:rPr>
          <w:rFonts w:ascii="Arial" w:hAnsi="Arial" w:cs="Arial"/>
          <w:sz w:val="16"/>
          <w:szCs w:val="16"/>
        </w:rPr>
      </w:pPr>
      <w:r>
        <w:rPr>
          <w:rFonts w:ascii="Arial" w:hAnsi="Arial" w:cs="Arial"/>
          <w:sz w:val="16"/>
          <w:szCs w:val="16"/>
        </w:rPr>
        <w:t>Evidenční číslo:  MK ČR E 21010</w:t>
      </w:r>
    </w:p>
    <w:p w:rsidR="00ED6472" w:rsidRDefault="00ED6472" w:rsidP="00ED6472">
      <w:pPr>
        <w:ind w:firstLine="0"/>
        <w:rPr>
          <w:rFonts w:ascii="Arial" w:hAnsi="Arial" w:cs="Arial"/>
          <w:sz w:val="16"/>
          <w:szCs w:val="16"/>
        </w:rPr>
      </w:pPr>
      <w:r>
        <w:rPr>
          <w:rFonts w:ascii="Arial" w:hAnsi="Arial" w:cs="Arial"/>
          <w:sz w:val="16"/>
          <w:szCs w:val="16"/>
        </w:rPr>
        <w:t>Vydala Obec Bujanov, Bujanov 26, 382 41 Kaplice, IČO 245 810, počtem 200 ks, zdarma</w:t>
      </w:r>
      <w:r>
        <w:rPr>
          <w:rFonts w:ascii="Arial" w:hAnsi="Arial" w:cs="Arial"/>
          <w:b/>
          <w:sz w:val="16"/>
          <w:szCs w:val="16"/>
        </w:rPr>
        <w:t xml:space="preserve">   </w:t>
      </w:r>
      <w:r>
        <w:rPr>
          <w:rFonts w:ascii="Arial" w:hAnsi="Arial" w:cs="Arial"/>
          <w:sz w:val="16"/>
          <w:szCs w:val="16"/>
        </w:rPr>
        <w:t xml:space="preserve">   </w:t>
      </w:r>
    </w:p>
    <w:p w:rsidR="00ED6472" w:rsidRDefault="00ED6472" w:rsidP="00ED6472">
      <w:pPr>
        <w:ind w:firstLine="0"/>
        <w:rPr>
          <w:rFonts w:ascii="Arial" w:hAnsi="Arial" w:cs="Arial"/>
          <w:sz w:val="16"/>
          <w:szCs w:val="16"/>
        </w:rPr>
      </w:pPr>
    </w:p>
    <w:p w:rsidR="00EF2A62" w:rsidRDefault="00EF2A62" w:rsidP="00C91D09">
      <w:pPr>
        <w:ind w:firstLine="0"/>
        <w:rPr>
          <w:rFonts w:ascii="Arial" w:hAnsi="Arial" w:cs="Arial"/>
          <w:sz w:val="16"/>
          <w:szCs w:val="16"/>
        </w:rPr>
      </w:pPr>
    </w:p>
    <w:p w:rsidR="00C91D09" w:rsidRPr="00D1596E" w:rsidRDefault="00C91D09" w:rsidP="00C91D09">
      <w:pPr>
        <w:ind w:firstLine="0"/>
        <w:rPr>
          <w:rFonts w:ascii="Arial" w:hAnsi="Arial" w:cs="Arial"/>
          <w:b/>
        </w:rPr>
      </w:pPr>
      <w:r w:rsidRPr="00D1596E">
        <w:rPr>
          <w:rFonts w:ascii="Arial" w:hAnsi="Arial" w:cs="Arial"/>
          <w:b/>
        </w:rPr>
        <w:lastRenderedPageBreak/>
        <w:t>Informace z jednání zastupitelstva obce</w:t>
      </w:r>
    </w:p>
    <w:p w:rsidR="00C91D09" w:rsidRDefault="00C91D09" w:rsidP="00C91D09">
      <w:pPr>
        <w:ind w:firstLine="0"/>
        <w:rPr>
          <w:rFonts w:ascii="Arial" w:hAnsi="Arial" w:cs="Arial"/>
          <w:b/>
          <w:sz w:val="24"/>
          <w:szCs w:val="24"/>
        </w:rPr>
      </w:pPr>
      <w:r>
        <w:rPr>
          <w:rFonts w:ascii="Arial" w:hAnsi="Arial" w:cs="Arial"/>
          <w:b/>
          <w:sz w:val="24"/>
          <w:szCs w:val="24"/>
        </w:rPr>
        <w:t xml:space="preserve">     </w:t>
      </w:r>
    </w:p>
    <w:p w:rsidR="00C91D09" w:rsidRDefault="00C91D09" w:rsidP="00A224B4">
      <w:pPr>
        <w:ind w:firstLine="0"/>
        <w:rPr>
          <w:rFonts w:ascii="Arial" w:hAnsi="Arial" w:cs="Arial"/>
          <w:sz w:val="20"/>
          <w:szCs w:val="20"/>
        </w:rPr>
      </w:pPr>
      <w:r>
        <w:rPr>
          <w:rFonts w:ascii="Arial" w:hAnsi="Arial" w:cs="Arial"/>
          <w:b/>
          <w:sz w:val="24"/>
          <w:szCs w:val="24"/>
        </w:rPr>
        <w:t xml:space="preserve">     </w:t>
      </w:r>
      <w:r>
        <w:rPr>
          <w:rFonts w:ascii="Arial" w:hAnsi="Arial" w:cs="Arial"/>
          <w:sz w:val="20"/>
          <w:szCs w:val="20"/>
        </w:rPr>
        <w:t>44. zasedání zastupitelstva obce se uskutečnilo 12.7.2018. Přítomno bylo 6 zastupitelů. Provedením zápisu byla pověřena paní Jana Kopecká. Ověřovateli zápisu byli určení pan Turnhöfer Milan a pan Vrážek Vilibald. Na jednání přijali zastupitelé obce následující usnesení:</w:t>
      </w:r>
    </w:p>
    <w:p w:rsidR="00C91D09" w:rsidRDefault="00EF5E11" w:rsidP="00A224B4">
      <w:pPr>
        <w:ind w:firstLine="0"/>
        <w:rPr>
          <w:rFonts w:ascii="Arial" w:eastAsia="Times New Roman" w:hAnsi="Arial" w:cs="Arial"/>
          <w:sz w:val="20"/>
          <w:szCs w:val="20"/>
        </w:rPr>
      </w:pPr>
      <w:r>
        <w:rPr>
          <w:rFonts w:ascii="Arial" w:eastAsia="Times New Roman" w:hAnsi="Arial" w:cs="Arial"/>
          <w:sz w:val="20"/>
          <w:szCs w:val="20"/>
        </w:rPr>
        <w:t xml:space="preserve">     </w:t>
      </w:r>
      <w:r w:rsidR="00C91D09">
        <w:rPr>
          <w:rFonts w:ascii="Arial" w:eastAsia="Times New Roman" w:hAnsi="Arial" w:cs="Arial"/>
          <w:sz w:val="20"/>
          <w:szCs w:val="20"/>
        </w:rPr>
        <w:t xml:space="preserve">Usnesením č. 492/2018 byl pověřen starosta obce zasláním dopisu firmě </w:t>
      </w:r>
      <w:r w:rsidR="00C91D09" w:rsidRPr="00542343">
        <w:rPr>
          <w:rStyle w:val="FontStyle15"/>
          <w:rFonts w:eastAsia="Times New Roman"/>
          <w:b w:val="0"/>
          <w:sz w:val="20"/>
          <w:szCs w:val="20"/>
        </w:rPr>
        <w:t>SLR CZECHIA Zdíky,</w:t>
      </w:r>
      <w:r w:rsidR="00C91D09">
        <w:rPr>
          <w:rStyle w:val="FontStyle15"/>
          <w:rFonts w:eastAsia="Times New Roman"/>
          <w:sz w:val="20"/>
          <w:szCs w:val="20"/>
        </w:rPr>
        <w:t xml:space="preserve"> </w:t>
      </w:r>
      <w:r w:rsidR="00C91D09" w:rsidRPr="00542343">
        <w:rPr>
          <w:rStyle w:val="FontStyle15"/>
          <w:rFonts w:eastAsia="Times New Roman"/>
          <w:b w:val="0"/>
          <w:sz w:val="20"/>
          <w:szCs w:val="20"/>
        </w:rPr>
        <w:t>kterým zastupitelé reagují  na informace</w:t>
      </w:r>
      <w:r w:rsidR="00C91D09">
        <w:rPr>
          <w:rStyle w:val="FontStyle15"/>
          <w:rFonts w:eastAsia="Times New Roman"/>
          <w:sz w:val="20"/>
          <w:szCs w:val="20"/>
        </w:rPr>
        <w:t xml:space="preserve"> </w:t>
      </w:r>
      <w:r w:rsidR="00C91D09">
        <w:rPr>
          <w:rFonts w:ascii="Arial" w:eastAsia="Times New Roman" w:hAnsi="Arial" w:cs="Arial"/>
          <w:sz w:val="20"/>
          <w:szCs w:val="20"/>
        </w:rPr>
        <w:t xml:space="preserve">poskytnuté firmou dopisu zaslaným obci Bujanov. Žádost o informace byla vyžádána v souladu s usnesením č. 477/2018.  Dopis je přiložen k zápisu ze schůze zastupitelstva obce ze dne </w:t>
      </w:r>
      <w:r w:rsidR="00C91D09">
        <w:rPr>
          <w:rFonts w:ascii="Arial" w:hAnsi="Arial" w:cs="Arial"/>
          <w:sz w:val="20"/>
          <w:szCs w:val="20"/>
        </w:rPr>
        <w:t>12.7.2018.</w:t>
      </w:r>
    </w:p>
    <w:p w:rsidR="00C91D09" w:rsidRPr="002D0879" w:rsidRDefault="00EF5E11" w:rsidP="00A224B4">
      <w:pPr>
        <w:ind w:firstLine="0"/>
        <w:outlineLvl w:val="0"/>
        <w:rPr>
          <w:rFonts w:ascii="Arial" w:eastAsia="Times New Roman" w:hAnsi="Arial" w:cs="Arial"/>
          <w:sz w:val="20"/>
          <w:szCs w:val="20"/>
        </w:rPr>
      </w:pPr>
      <w:r>
        <w:rPr>
          <w:rFonts w:ascii="Arial" w:eastAsia="Times New Roman" w:hAnsi="Arial" w:cs="Arial"/>
          <w:sz w:val="20"/>
          <w:szCs w:val="20"/>
        </w:rPr>
        <w:t xml:space="preserve">     </w:t>
      </w:r>
      <w:r w:rsidR="00C91D09" w:rsidRPr="002D0879">
        <w:rPr>
          <w:rFonts w:ascii="Arial" w:eastAsia="Times New Roman" w:hAnsi="Arial" w:cs="Arial"/>
          <w:sz w:val="20"/>
          <w:szCs w:val="20"/>
        </w:rPr>
        <w:t>Usnesení</w:t>
      </w:r>
      <w:r w:rsidR="00C91D09">
        <w:rPr>
          <w:rFonts w:ascii="Arial" w:eastAsia="Times New Roman" w:hAnsi="Arial" w:cs="Arial"/>
          <w:sz w:val="20"/>
          <w:szCs w:val="20"/>
        </w:rPr>
        <w:t>m</w:t>
      </w:r>
      <w:r w:rsidR="00C91D09" w:rsidRPr="002D0879">
        <w:rPr>
          <w:rFonts w:ascii="Arial" w:eastAsia="Times New Roman" w:hAnsi="Arial" w:cs="Arial"/>
          <w:sz w:val="20"/>
          <w:szCs w:val="20"/>
        </w:rPr>
        <w:t xml:space="preserve"> č. 493/2018</w:t>
      </w:r>
      <w:r w:rsidR="00C91D09">
        <w:rPr>
          <w:rFonts w:ascii="Arial" w:eastAsia="Times New Roman" w:hAnsi="Arial" w:cs="Arial"/>
          <w:sz w:val="20"/>
          <w:szCs w:val="20"/>
        </w:rPr>
        <w:t xml:space="preserve"> ZO schválilo</w:t>
      </w:r>
      <w:r w:rsidR="009F5902">
        <w:rPr>
          <w:rFonts w:ascii="Arial" w:eastAsia="Times New Roman" w:hAnsi="Arial" w:cs="Arial"/>
          <w:sz w:val="20"/>
          <w:szCs w:val="20"/>
        </w:rPr>
        <w:t xml:space="preserve"> uzavření Smlouvy o výpů</w:t>
      </w:r>
      <w:r w:rsidR="00A224B4">
        <w:rPr>
          <w:rFonts w:ascii="Arial" w:eastAsia="Times New Roman" w:hAnsi="Arial" w:cs="Arial"/>
          <w:sz w:val="20"/>
          <w:szCs w:val="20"/>
        </w:rPr>
        <w:t>jčce pozemku p. č.</w:t>
      </w:r>
      <w:r w:rsidR="00C91D09" w:rsidRPr="002D0879">
        <w:rPr>
          <w:rFonts w:ascii="Arial" w:eastAsia="Times New Roman" w:hAnsi="Arial" w:cs="Arial"/>
          <w:sz w:val="20"/>
          <w:szCs w:val="20"/>
        </w:rPr>
        <w:t>155/2 ostatní plocha v k. ú. Suchdol u Bujanova</w:t>
      </w:r>
      <w:r w:rsidR="00C91D09">
        <w:rPr>
          <w:rFonts w:ascii="Arial" w:eastAsia="Times New Roman" w:hAnsi="Arial" w:cs="Arial"/>
          <w:sz w:val="20"/>
          <w:szCs w:val="20"/>
        </w:rPr>
        <w:t xml:space="preserve"> </w:t>
      </w:r>
      <w:r w:rsidR="00C91D09" w:rsidRPr="002D0879">
        <w:rPr>
          <w:rFonts w:ascii="Arial" w:eastAsia="Times New Roman" w:hAnsi="Arial" w:cs="Arial"/>
          <w:sz w:val="20"/>
          <w:szCs w:val="20"/>
        </w:rPr>
        <w:t>mezi obcí Bujanov a Spolkem Traktory Bujanov, se sí</w:t>
      </w:r>
      <w:r w:rsidR="00C91D09">
        <w:rPr>
          <w:rFonts w:ascii="Arial" w:eastAsia="Times New Roman" w:hAnsi="Arial" w:cs="Arial"/>
          <w:sz w:val="20"/>
          <w:szCs w:val="20"/>
        </w:rPr>
        <w:t>dlem Bujanov 26, 382 41 Kaplice. Smlouva je uzavřena na dobu neurčitou.</w:t>
      </w:r>
      <w:r w:rsidR="00C91D09" w:rsidRPr="002D0879">
        <w:rPr>
          <w:rFonts w:ascii="Arial" w:eastAsia="Times New Roman" w:hAnsi="Arial" w:cs="Arial"/>
          <w:sz w:val="20"/>
          <w:szCs w:val="20"/>
        </w:rPr>
        <w:t xml:space="preserve"> </w:t>
      </w:r>
    </w:p>
    <w:p w:rsidR="00C91D09" w:rsidRPr="002B7150" w:rsidRDefault="00C91D09" w:rsidP="00A224B4">
      <w:pPr>
        <w:ind w:firstLine="0"/>
        <w:outlineLvl w:val="0"/>
        <w:rPr>
          <w:rFonts w:ascii="Arial" w:eastAsia="Times New Roman" w:hAnsi="Arial" w:cs="Arial"/>
          <w:sz w:val="20"/>
          <w:szCs w:val="20"/>
        </w:rPr>
      </w:pPr>
      <w:r w:rsidRPr="002B7150">
        <w:rPr>
          <w:rFonts w:ascii="Arial" w:eastAsia="Times New Roman" w:hAnsi="Arial" w:cs="Arial"/>
          <w:sz w:val="20"/>
          <w:szCs w:val="20"/>
        </w:rPr>
        <w:t>Usnesení</w:t>
      </w:r>
      <w:r>
        <w:rPr>
          <w:rFonts w:ascii="Arial" w:eastAsia="Times New Roman" w:hAnsi="Arial" w:cs="Arial"/>
          <w:sz w:val="20"/>
          <w:szCs w:val="20"/>
        </w:rPr>
        <w:t>m</w:t>
      </w:r>
      <w:r w:rsidRPr="002B7150">
        <w:rPr>
          <w:rFonts w:ascii="Arial" w:eastAsia="Times New Roman" w:hAnsi="Arial" w:cs="Arial"/>
          <w:sz w:val="20"/>
          <w:szCs w:val="20"/>
        </w:rPr>
        <w:t xml:space="preserve"> č. 494/2018</w:t>
      </w:r>
      <w:r>
        <w:rPr>
          <w:rFonts w:ascii="Arial" w:eastAsia="Times New Roman" w:hAnsi="Arial" w:cs="Arial"/>
          <w:sz w:val="20"/>
          <w:szCs w:val="20"/>
        </w:rPr>
        <w:t xml:space="preserve"> byl schválen</w:t>
      </w:r>
      <w:r w:rsidRPr="002B7150">
        <w:rPr>
          <w:rFonts w:ascii="Arial" w:eastAsia="Times New Roman" w:hAnsi="Arial" w:cs="Arial"/>
          <w:sz w:val="20"/>
          <w:szCs w:val="20"/>
        </w:rPr>
        <w:t xml:space="preserve"> </w:t>
      </w:r>
      <w:r>
        <w:rPr>
          <w:rFonts w:ascii="Arial" w:eastAsia="Times New Roman" w:hAnsi="Arial" w:cs="Arial"/>
          <w:sz w:val="20"/>
          <w:szCs w:val="20"/>
        </w:rPr>
        <w:t>prodej pozemku p. č.</w:t>
      </w:r>
      <w:r w:rsidRPr="002B7150">
        <w:rPr>
          <w:rFonts w:ascii="Arial" w:eastAsia="Times New Roman" w:hAnsi="Arial" w:cs="Arial"/>
          <w:sz w:val="20"/>
          <w:szCs w:val="20"/>
        </w:rPr>
        <w:t>1345/16 ostatní plocha o výměře 243 m</w:t>
      </w:r>
      <w:r w:rsidRPr="002B7150">
        <w:rPr>
          <w:rFonts w:ascii="Arial" w:eastAsia="Times New Roman" w:hAnsi="Arial" w:cs="Arial"/>
          <w:sz w:val="20"/>
          <w:szCs w:val="20"/>
          <w:vertAlign w:val="superscript"/>
        </w:rPr>
        <w:t>2</w:t>
      </w:r>
      <w:r>
        <w:rPr>
          <w:rFonts w:ascii="Arial" w:eastAsia="Times New Roman" w:hAnsi="Arial" w:cs="Arial"/>
          <w:sz w:val="20"/>
          <w:szCs w:val="20"/>
        </w:rPr>
        <w:t xml:space="preserve">  v k.ú Zdíky </w:t>
      </w:r>
      <w:r w:rsidRPr="002B7150">
        <w:rPr>
          <w:rFonts w:ascii="Arial" w:eastAsia="Times New Roman" w:hAnsi="Arial" w:cs="Arial"/>
          <w:sz w:val="20"/>
          <w:szCs w:val="20"/>
        </w:rPr>
        <w:t>za celkovou cenu 6 075,- Kč. Náklady spojené s prodejem uhradí kupující.</w:t>
      </w:r>
    </w:p>
    <w:p w:rsidR="00C91D09" w:rsidRPr="00145532" w:rsidRDefault="00EF5E11" w:rsidP="00A224B4">
      <w:pPr>
        <w:ind w:firstLine="0"/>
        <w:outlineLvl w:val="0"/>
        <w:rPr>
          <w:rFonts w:ascii="Arial" w:eastAsia="Times New Roman" w:hAnsi="Arial" w:cs="Arial"/>
          <w:sz w:val="20"/>
          <w:szCs w:val="20"/>
        </w:rPr>
      </w:pPr>
      <w:r>
        <w:rPr>
          <w:rFonts w:ascii="Arial" w:eastAsia="Times New Roman" w:hAnsi="Arial" w:cs="Arial"/>
          <w:sz w:val="20"/>
          <w:szCs w:val="20"/>
        </w:rPr>
        <w:t xml:space="preserve">     </w:t>
      </w:r>
      <w:r w:rsidR="00C91D09" w:rsidRPr="00145532">
        <w:rPr>
          <w:rFonts w:ascii="Arial" w:eastAsia="Times New Roman" w:hAnsi="Arial" w:cs="Arial"/>
          <w:sz w:val="20"/>
          <w:szCs w:val="20"/>
        </w:rPr>
        <w:t>Usnesení</w:t>
      </w:r>
      <w:r w:rsidR="00C91D09">
        <w:rPr>
          <w:rFonts w:ascii="Arial" w:eastAsia="Times New Roman" w:hAnsi="Arial" w:cs="Arial"/>
          <w:sz w:val="20"/>
          <w:szCs w:val="20"/>
        </w:rPr>
        <w:t xml:space="preserve">m </w:t>
      </w:r>
      <w:r w:rsidR="00C91D09" w:rsidRPr="00145532">
        <w:rPr>
          <w:rFonts w:ascii="Arial" w:eastAsia="Times New Roman" w:hAnsi="Arial" w:cs="Arial"/>
          <w:sz w:val="20"/>
          <w:szCs w:val="20"/>
        </w:rPr>
        <w:t xml:space="preserve"> č. 495/2018</w:t>
      </w:r>
      <w:r w:rsidR="00C91D09">
        <w:rPr>
          <w:rFonts w:ascii="Arial" w:eastAsia="Times New Roman" w:hAnsi="Arial" w:cs="Arial"/>
          <w:sz w:val="20"/>
          <w:szCs w:val="20"/>
        </w:rPr>
        <w:t xml:space="preserve"> byla </w:t>
      </w:r>
      <w:r w:rsidR="00BB166B" w:rsidRPr="00145532">
        <w:rPr>
          <w:rFonts w:ascii="Arial" w:eastAsia="Times New Roman" w:hAnsi="Arial" w:cs="Arial"/>
          <w:sz w:val="20"/>
          <w:szCs w:val="20"/>
        </w:rPr>
        <w:t xml:space="preserve">mezi obcí Bujanov </w:t>
      </w:r>
      <w:r w:rsidR="00BB166B">
        <w:rPr>
          <w:rFonts w:ascii="Arial" w:eastAsia="Times New Roman" w:hAnsi="Arial" w:cs="Arial"/>
          <w:sz w:val="20"/>
          <w:szCs w:val="20"/>
        </w:rPr>
        <w:t xml:space="preserve">a kupujícím </w:t>
      </w:r>
      <w:r w:rsidR="00C91D09">
        <w:rPr>
          <w:rFonts w:ascii="Arial" w:eastAsia="Times New Roman" w:hAnsi="Arial" w:cs="Arial"/>
          <w:sz w:val="20"/>
          <w:szCs w:val="20"/>
        </w:rPr>
        <w:t>uzavřena smlouva</w:t>
      </w:r>
      <w:r w:rsidR="00C91D09" w:rsidRPr="00145532">
        <w:rPr>
          <w:rFonts w:ascii="Arial" w:eastAsia="Times New Roman" w:hAnsi="Arial" w:cs="Arial"/>
          <w:sz w:val="20"/>
          <w:szCs w:val="20"/>
        </w:rPr>
        <w:t xml:space="preserve"> o zřízení práva</w:t>
      </w:r>
      <w:r w:rsidR="00C91D09">
        <w:rPr>
          <w:rFonts w:ascii="Arial" w:eastAsia="Times New Roman" w:hAnsi="Arial" w:cs="Arial"/>
          <w:sz w:val="20"/>
          <w:szCs w:val="20"/>
        </w:rPr>
        <w:t xml:space="preserve"> věcného břemene na pozemku p. č</w:t>
      </w:r>
      <w:r w:rsidR="00C91D09" w:rsidRPr="00145532">
        <w:rPr>
          <w:rFonts w:ascii="Arial" w:eastAsia="Times New Roman" w:hAnsi="Arial" w:cs="Arial"/>
          <w:sz w:val="20"/>
          <w:szCs w:val="20"/>
        </w:rPr>
        <w:t>. 1345/16 ostatní plocha v k. ú. Zdíky na umístění kabelového vedení a jednoho sloupu veřejného osvětlení v </w:t>
      </w:r>
      <w:r w:rsidR="00BB166B">
        <w:rPr>
          <w:rFonts w:ascii="Arial" w:eastAsia="Times New Roman" w:hAnsi="Arial" w:cs="Arial"/>
          <w:sz w:val="20"/>
          <w:szCs w:val="20"/>
        </w:rPr>
        <w:t>majetku obce Bujanov</w:t>
      </w:r>
      <w:r w:rsidR="00C91D09">
        <w:rPr>
          <w:rFonts w:ascii="Arial" w:eastAsia="Times New Roman" w:hAnsi="Arial" w:cs="Arial"/>
          <w:sz w:val="20"/>
          <w:szCs w:val="20"/>
        </w:rPr>
        <w:t xml:space="preserve">.  </w:t>
      </w:r>
    </w:p>
    <w:p w:rsidR="00BB166B" w:rsidRDefault="00EF5E11" w:rsidP="00A224B4">
      <w:pPr>
        <w:ind w:firstLine="0"/>
        <w:rPr>
          <w:rFonts w:ascii="Arial" w:eastAsia="Times New Roman" w:hAnsi="Arial" w:cs="Arial"/>
          <w:sz w:val="20"/>
          <w:szCs w:val="20"/>
        </w:rPr>
      </w:pPr>
      <w:r>
        <w:rPr>
          <w:rFonts w:ascii="Arial" w:eastAsia="Times New Roman" w:hAnsi="Arial" w:cs="Arial"/>
          <w:sz w:val="20"/>
          <w:szCs w:val="20"/>
        </w:rPr>
        <w:t xml:space="preserve">     </w:t>
      </w:r>
      <w:r w:rsidR="00BB166B">
        <w:rPr>
          <w:rFonts w:ascii="Arial" w:eastAsia="Times New Roman" w:hAnsi="Arial" w:cs="Arial"/>
          <w:sz w:val="20"/>
          <w:szCs w:val="20"/>
        </w:rPr>
        <w:t>Usnesením č. 496/2018 schvalují zveřejnění záměru na prodej pozemku p. č. 1365 trvalý travní porost a p. č. 2327 ostatní plocha, oba v k. ú. Suchdol u Bujanova. Náklady spojené s prodejem uhradí kupující.</w:t>
      </w:r>
    </w:p>
    <w:p w:rsidR="009D7062" w:rsidRDefault="00EF5E11" w:rsidP="00A224B4">
      <w:pPr>
        <w:ind w:firstLine="0"/>
        <w:outlineLvl w:val="0"/>
        <w:rPr>
          <w:rFonts w:ascii="Arial" w:eastAsia="Times New Roman" w:hAnsi="Arial" w:cs="Arial"/>
          <w:sz w:val="20"/>
          <w:szCs w:val="20"/>
        </w:rPr>
      </w:pPr>
      <w:r>
        <w:rPr>
          <w:rFonts w:ascii="Arial" w:eastAsia="Times New Roman" w:hAnsi="Arial" w:cs="Arial"/>
          <w:sz w:val="20"/>
          <w:szCs w:val="20"/>
        </w:rPr>
        <w:t xml:space="preserve">     </w:t>
      </w:r>
      <w:r w:rsidR="009D7062">
        <w:rPr>
          <w:rFonts w:ascii="Arial" w:eastAsia="Times New Roman" w:hAnsi="Arial" w:cs="Arial"/>
          <w:sz w:val="20"/>
          <w:szCs w:val="20"/>
        </w:rPr>
        <w:t xml:space="preserve">Usnesení č. 497/2018 pověřuje starostu obce k jednání s pořizovatelem projektové komunikace na místní komunikaci ve Skoronicích s tím, aby byla realizována varianta bez kruhového objezdu, provedena změna povrchu sjezdů do zahrad ze zámkové dlažby na zatravňovací pásy a obrubník uprostřed komunikace uvnitř obce uložen do svislé polohy. </w:t>
      </w:r>
    </w:p>
    <w:p w:rsidR="00247278" w:rsidRDefault="00EF5E11" w:rsidP="00A224B4">
      <w:pPr>
        <w:ind w:firstLine="0"/>
        <w:outlineLvl w:val="0"/>
        <w:rPr>
          <w:rFonts w:ascii="Arial" w:eastAsia="Times New Roman" w:hAnsi="Arial" w:cs="Arial"/>
          <w:sz w:val="20"/>
          <w:szCs w:val="20"/>
        </w:rPr>
      </w:pPr>
      <w:r>
        <w:rPr>
          <w:rFonts w:ascii="Arial" w:eastAsia="Times New Roman" w:hAnsi="Arial" w:cs="Arial"/>
          <w:sz w:val="20"/>
          <w:szCs w:val="20"/>
        </w:rPr>
        <w:t xml:space="preserve">     </w:t>
      </w:r>
      <w:r w:rsidR="00247278">
        <w:rPr>
          <w:rFonts w:ascii="Arial" w:eastAsia="Times New Roman" w:hAnsi="Arial" w:cs="Arial"/>
          <w:sz w:val="20"/>
          <w:szCs w:val="20"/>
        </w:rPr>
        <w:t>Usnesením č. 498/2018 zastupitelstvo obce schvaluje uzavření smlouvy o věcném břemeni č.: CB-014330045523/001 mezi obcí Bujanov a E.ON Distribuce, a.s</w:t>
      </w:r>
      <w:r w:rsidR="00AF7502">
        <w:rPr>
          <w:rFonts w:ascii="Arial" w:eastAsia="Times New Roman" w:hAnsi="Arial" w:cs="Arial"/>
          <w:sz w:val="20"/>
          <w:szCs w:val="20"/>
        </w:rPr>
        <w:t>.</w:t>
      </w:r>
      <w:r w:rsidR="00247278">
        <w:rPr>
          <w:rFonts w:ascii="Arial" w:eastAsia="Times New Roman" w:hAnsi="Arial" w:cs="Arial"/>
          <w:sz w:val="20"/>
          <w:szCs w:val="20"/>
        </w:rPr>
        <w:t xml:space="preserve"> </w:t>
      </w:r>
      <w:r w:rsidR="00596FC3">
        <w:rPr>
          <w:rFonts w:ascii="Arial" w:eastAsia="Times New Roman" w:hAnsi="Arial" w:cs="Arial"/>
          <w:sz w:val="20"/>
          <w:szCs w:val="20"/>
        </w:rPr>
        <w:t>na uložení kabelu NN</w:t>
      </w:r>
      <w:r w:rsidR="00AF7502">
        <w:rPr>
          <w:rFonts w:ascii="Arial" w:eastAsia="Times New Roman" w:hAnsi="Arial" w:cs="Arial"/>
          <w:sz w:val="20"/>
          <w:szCs w:val="20"/>
        </w:rPr>
        <w:t xml:space="preserve"> (nízkého napětí)</w:t>
      </w:r>
      <w:r w:rsidR="00596FC3">
        <w:rPr>
          <w:rFonts w:ascii="Arial" w:eastAsia="Times New Roman" w:hAnsi="Arial" w:cs="Arial"/>
          <w:sz w:val="20"/>
          <w:szCs w:val="20"/>
        </w:rPr>
        <w:t xml:space="preserve"> a umístění kabelové skříně v pilíři na pozemku p.č.2317/1 v k.ú. Suchdol u Bujanova.</w:t>
      </w:r>
      <w:r w:rsidR="00247278">
        <w:rPr>
          <w:rFonts w:ascii="Arial" w:eastAsia="Times New Roman" w:hAnsi="Arial" w:cs="Arial"/>
          <w:sz w:val="20"/>
          <w:szCs w:val="20"/>
        </w:rPr>
        <w:t xml:space="preserve"> </w:t>
      </w:r>
    </w:p>
    <w:p w:rsidR="00247278" w:rsidRDefault="00247278" w:rsidP="00A224B4">
      <w:pPr>
        <w:ind w:firstLine="0"/>
        <w:outlineLvl w:val="0"/>
        <w:rPr>
          <w:rFonts w:ascii="Arial" w:eastAsia="Times New Roman" w:hAnsi="Arial" w:cs="Arial"/>
          <w:sz w:val="20"/>
          <w:szCs w:val="20"/>
        </w:rPr>
      </w:pPr>
      <w:r>
        <w:rPr>
          <w:rFonts w:ascii="Arial" w:eastAsia="Times New Roman" w:hAnsi="Arial" w:cs="Arial"/>
          <w:sz w:val="20"/>
          <w:szCs w:val="20"/>
        </w:rPr>
        <w:t>Usnesením č. 499/2018  schvalují uzavření smlouvy o věcném břemeni č.: CB-014330029278/002 mezi obcí Bujanov a E.ON Distribuce, a.s</w:t>
      </w:r>
      <w:r w:rsidR="00AF7502">
        <w:rPr>
          <w:rFonts w:ascii="Arial" w:eastAsia="Times New Roman" w:hAnsi="Arial" w:cs="Arial"/>
          <w:sz w:val="20"/>
          <w:szCs w:val="20"/>
        </w:rPr>
        <w:t>.</w:t>
      </w:r>
      <w:r w:rsidR="00596FC3">
        <w:rPr>
          <w:rFonts w:ascii="Arial" w:eastAsia="Times New Roman" w:hAnsi="Arial" w:cs="Arial"/>
          <w:sz w:val="20"/>
          <w:szCs w:val="20"/>
        </w:rPr>
        <w:t xml:space="preserve"> na uložení kabelu VN a NN v chatové oblasti Všeměřice na pozemku p.č.1319/2 a 1322/1 v k.ú. </w:t>
      </w:r>
      <w:r w:rsidR="00AF7502">
        <w:rPr>
          <w:rFonts w:ascii="Arial" w:eastAsia="Times New Roman" w:hAnsi="Arial" w:cs="Arial"/>
          <w:sz w:val="20"/>
          <w:szCs w:val="20"/>
        </w:rPr>
        <w:t>Zdíky.</w:t>
      </w:r>
    </w:p>
    <w:p w:rsidR="00445EB6" w:rsidRDefault="00EF5E11" w:rsidP="00A224B4">
      <w:pPr>
        <w:ind w:firstLine="0"/>
        <w:rPr>
          <w:rFonts w:ascii="Arial" w:eastAsia="Times New Roman" w:hAnsi="Arial" w:cs="Arial"/>
          <w:sz w:val="20"/>
          <w:szCs w:val="20"/>
        </w:rPr>
      </w:pPr>
      <w:r>
        <w:rPr>
          <w:rFonts w:ascii="Arial" w:eastAsia="Times New Roman" w:hAnsi="Arial" w:cs="Arial"/>
          <w:sz w:val="20"/>
          <w:szCs w:val="20"/>
        </w:rPr>
        <w:t xml:space="preserve">     </w:t>
      </w:r>
      <w:r w:rsidR="00445EB6">
        <w:rPr>
          <w:rFonts w:ascii="Arial" w:eastAsia="Times New Roman" w:hAnsi="Arial" w:cs="Arial"/>
          <w:sz w:val="20"/>
          <w:szCs w:val="20"/>
        </w:rPr>
        <w:t>Usnesením č.500/2018 zastupitelé odložili projednání změny Rybářského řádu na příští jednání zastupitelstva a k jednání žádají přizvat osoby pověřené prodejem jednorázových povolenek na lov ryb na rybníku Přibyslav.</w:t>
      </w:r>
    </w:p>
    <w:p w:rsidR="00762954" w:rsidRDefault="00EF5E11" w:rsidP="00A224B4">
      <w:pPr>
        <w:ind w:firstLine="0"/>
        <w:outlineLvl w:val="0"/>
        <w:rPr>
          <w:rFonts w:ascii="Arial" w:eastAsia="Times New Roman" w:hAnsi="Arial" w:cs="Arial"/>
          <w:sz w:val="20"/>
          <w:szCs w:val="20"/>
        </w:rPr>
      </w:pPr>
      <w:r>
        <w:rPr>
          <w:rFonts w:ascii="Arial" w:eastAsia="Times New Roman" w:hAnsi="Arial" w:cs="Arial"/>
          <w:sz w:val="20"/>
          <w:szCs w:val="20"/>
        </w:rPr>
        <w:t xml:space="preserve">     </w:t>
      </w:r>
      <w:r w:rsidR="00762954">
        <w:rPr>
          <w:rFonts w:ascii="Arial" w:eastAsia="Times New Roman" w:hAnsi="Arial" w:cs="Arial"/>
          <w:sz w:val="20"/>
          <w:szCs w:val="20"/>
        </w:rPr>
        <w:t xml:space="preserve">Usnesením č. 501/2014 </w:t>
      </w:r>
      <w:r w:rsidR="00762954">
        <w:rPr>
          <w:rFonts w:ascii="Arial" w:hAnsi="Arial" w:cs="Arial"/>
          <w:sz w:val="20"/>
        </w:rPr>
        <w:t>schvalují</w:t>
      </w:r>
      <w:r w:rsidR="00762954">
        <w:rPr>
          <w:rFonts w:ascii="Arial" w:hAnsi="Arial" w:cs="Arial"/>
          <w:sz w:val="20"/>
          <w:szCs w:val="20"/>
        </w:rPr>
        <w:t xml:space="preserve"> pro volby do zastupitelstev obcí konaných ve dnech 5. a 6. řijna 2018 zřízení jednoho volebního okrsku se sídlem v zasedací místnosti Obecního úřadu Bujanov, Bujanov čp. 26, Kaplice 382 41.</w:t>
      </w:r>
    </w:p>
    <w:p w:rsidR="00762954" w:rsidRDefault="00762954" w:rsidP="00A224B4">
      <w:pPr>
        <w:ind w:firstLine="0"/>
        <w:outlineLvl w:val="0"/>
        <w:rPr>
          <w:rFonts w:ascii="Arial" w:eastAsia="Times New Roman" w:hAnsi="Arial" w:cs="Arial"/>
          <w:sz w:val="20"/>
          <w:szCs w:val="20"/>
          <w:u w:val="single"/>
        </w:rPr>
      </w:pPr>
      <w:r>
        <w:rPr>
          <w:rFonts w:ascii="Arial" w:eastAsia="Times New Roman" w:hAnsi="Arial" w:cs="Arial"/>
          <w:sz w:val="20"/>
          <w:szCs w:val="20"/>
        </w:rPr>
        <w:t>Usnesením č. 502/2014</w:t>
      </w:r>
      <w:r>
        <w:rPr>
          <w:rFonts w:ascii="Arial" w:eastAsia="Times New Roman" w:hAnsi="Arial" w:cs="Arial"/>
          <w:b/>
          <w:sz w:val="20"/>
          <w:szCs w:val="20"/>
          <w:u w:val="single"/>
        </w:rPr>
        <w:t xml:space="preserve"> </w:t>
      </w:r>
      <w:r>
        <w:rPr>
          <w:rFonts w:ascii="Arial" w:hAnsi="Arial" w:cs="Arial"/>
          <w:sz w:val="20"/>
          <w:szCs w:val="20"/>
        </w:rPr>
        <w:t>stanovili počet členů zastupitelstva Obce Bujanov volených ve volbách do zastupitelstev obcí ve dnech 5. a 6. 10. 2018 na 9 členů.</w:t>
      </w:r>
    </w:p>
    <w:p w:rsidR="00762954" w:rsidRDefault="00EF5E11" w:rsidP="00A224B4">
      <w:pPr>
        <w:ind w:firstLine="0"/>
        <w:outlineLvl w:val="0"/>
        <w:rPr>
          <w:rFonts w:ascii="Arial" w:eastAsia="Times New Roman" w:hAnsi="Arial" w:cs="Arial"/>
          <w:sz w:val="20"/>
          <w:szCs w:val="20"/>
        </w:rPr>
      </w:pPr>
      <w:r>
        <w:rPr>
          <w:rFonts w:ascii="Arial" w:eastAsia="Times New Roman" w:hAnsi="Arial" w:cs="Arial"/>
          <w:sz w:val="20"/>
          <w:szCs w:val="20"/>
        </w:rPr>
        <w:t xml:space="preserve">     </w:t>
      </w:r>
      <w:r w:rsidR="00762954">
        <w:rPr>
          <w:rFonts w:ascii="Arial" w:eastAsia="Times New Roman" w:hAnsi="Arial" w:cs="Arial"/>
          <w:sz w:val="20"/>
          <w:szCs w:val="20"/>
        </w:rPr>
        <w:t>Usnesení č. 503/2018 schvaluje rozpočtové opatření 5/2018.</w:t>
      </w:r>
    </w:p>
    <w:p w:rsidR="00EF5E11" w:rsidRDefault="00EF5E11" w:rsidP="00A224B4">
      <w:pPr>
        <w:outlineLvl w:val="0"/>
        <w:rPr>
          <w:rFonts w:ascii="Arial" w:eastAsia="Times New Roman" w:hAnsi="Arial" w:cs="Arial"/>
          <w:sz w:val="20"/>
          <w:szCs w:val="20"/>
        </w:rPr>
      </w:pPr>
    </w:p>
    <w:p w:rsidR="00EF5E11" w:rsidRDefault="00EF5E11" w:rsidP="00A224B4">
      <w:pPr>
        <w:ind w:firstLine="0"/>
        <w:rPr>
          <w:rFonts w:ascii="Arial" w:hAnsi="Arial" w:cs="Arial"/>
          <w:sz w:val="20"/>
          <w:szCs w:val="20"/>
        </w:rPr>
      </w:pPr>
      <w:r>
        <w:rPr>
          <w:rFonts w:ascii="Arial" w:hAnsi="Arial" w:cs="Arial"/>
          <w:sz w:val="20"/>
          <w:szCs w:val="20"/>
        </w:rPr>
        <w:t xml:space="preserve">     45. zasedání zastupitelstva obce se uskutečnilo 9.8.2018. Přítomno bylo 8 zastupitelů. Provedením zápisu byla pověřena paní Jana Kopecká. Ověřovateli zápisu byli určení pan Turnhöfer Milan a pan Novák Pavel. Na jednání přijali zastupitelé obce následující usnesení:</w:t>
      </w:r>
    </w:p>
    <w:p w:rsidR="00EF5E11" w:rsidRDefault="00EF5E11" w:rsidP="00A224B4">
      <w:pPr>
        <w:ind w:firstLine="0"/>
        <w:outlineLvl w:val="0"/>
        <w:rPr>
          <w:rFonts w:ascii="Arial" w:eastAsia="Times New Roman" w:hAnsi="Arial" w:cs="Arial"/>
          <w:sz w:val="20"/>
          <w:szCs w:val="20"/>
        </w:rPr>
      </w:pPr>
      <w:r>
        <w:rPr>
          <w:rFonts w:ascii="Arial" w:eastAsia="Times New Roman" w:hAnsi="Arial" w:cs="Arial"/>
          <w:sz w:val="20"/>
          <w:szCs w:val="20"/>
        </w:rPr>
        <w:t xml:space="preserve">     Usnesení: č. 505/2018: ZO schvaluje uzavření smlouvy o věcném břemeni č.: CB-014330031614/001 mezi obcí</w:t>
      </w:r>
      <w:r w:rsidR="00AF7502">
        <w:rPr>
          <w:rFonts w:ascii="Arial" w:eastAsia="Times New Roman" w:hAnsi="Arial" w:cs="Arial"/>
          <w:sz w:val="20"/>
          <w:szCs w:val="20"/>
        </w:rPr>
        <w:t xml:space="preserve"> Bujanov a E.ON Distribuce, a.s. na uložení kabelu NN a umístění kabelové skříně v pilíři na pozemku p.č. 2109/1 v k. ú. Suchdol u Bujanova.</w:t>
      </w:r>
      <w:r>
        <w:rPr>
          <w:rFonts w:ascii="Arial" w:eastAsia="Times New Roman" w:hAnsi="Arial" w:cs="Arial"/>
          <w:sz w:val="20"/>
          <w:szCs w:val="20"/>
        </w:rPr>
        <w:t xml:space="preserve"> </w:t>
      </w:r>
    </w:p>
    <w:p w:rsidR="00EF5E11" w:rsidRDefault="00EF5E11" w:rsidP="00A224B4">
      <w:pPr>
        <w:ind w:firstLine="0"/>
        <w:outlineLvl w:val="0"/>
        <w:rPr>
          <w:rFonts w:ascii="Arial" w:eastAsia="Times New Roman" w:hAnsi="Arial" w:cs="Arial"/>
          <w:sz w:val="20"/>
          <w:szCs w:val="20"/>
        </w:rPr>
      </w:pPr>
      <w:r>
        <w:rPr>
          <w:rFonts w:ascii="Arial" w:eastAsia="Times New Roman" w:hAnsi="Arial" w:cs="Arial"/>
          <w:sz w:val="20"/>
          <w:szCs w:val="20"/>
        </w:rPr>
        <w:t xml:space="preserve">     Usnesení č. 506/2018: ZO pověřuje starostu obce zahájit jednání se zájemcem o koupi pozemků, jehož výsledkem by mělo být pořízení geometrického plánu, který by oddělil takové části pozemků p. č. 2337 a 1365 v k. ú. Suchdol u Bujanova, aby v majetku obce zůstala celá plocha komunikace na pozemku p. č. 1371/5 v k. ú. Suchdol u Bujanova.</w:t>
      </w:r>
    </w:p>
    <w:p w:rsidR="00EF5E11" w:rsidRDefault="00EF5E11" w:rsidP="00A224B4">
      <w:pPr>
        <w:ind w:firstLine="0"/>
        <w:rPr>
          <w:rFonts w:ascii="Arial" w:eastAsia="Times New Roman" w:hAnsi="Arial" w:cs="Arial"/>
          <w:sz w:val="20"/>
          <w:szCs w:val="20"/>
        </w:rPr>
      </w:pPr>
      <w:r>
        <w:rPr>
          <w:rFonts w:ascii="Arial" w:eastAsia="Times New Roman" w:hAnsi="Arial" w:cs="Arial"/>
          <w:sz w:val="20"/>
          <w:szCs w:val="20"/>
        </w:rPr>
        <w:t xml:space="preserve">     Usnesení č. 507/2018: ZO schvaluje uzavření smlouvy na nákup pozemků p. č. 501/2 lesní pozemek o výměře 571 m</w:t>
      </w:r>
      <w:r>
        <w:rPr>
          <w:rFonts w:ascii="Arial" w:eastAsia="Times New Roman" w:hAnsi="Arial" w:cs="Arial"/>
          <w:sz w:val="20"/>
          <w:szCs w:val="20"/>
          <w:vertAlign w:val="superscript"/>
        </w:rPr>
        <w:t>2</w:t>
      </w:r>
      <w:r>
        <w:rPr>
          <w:rFonts w:ascii="Arial" w:eastAsia="Times New Roman" w:hAnsi="Arial" w:cs="Arial"/>
          <w:sz w:val="20"/>
          <w:szCs w:val="20"/>
        </w:rPr>
        <w:t>, 476/13 lesní pozemek o výměře 577 m</w:t>
      </w:r>
      <w:r>
        <w:rPr>
          <w:rFonts w:ascii="Arial" w:eastAsia="Times New Roman" w:hAnsi="Arial" w:cs="Arial"/>
          <w:sz w:val="20"/>
          <w:szCs w:val="20"/>
          <w:vertAlign w:val="superscript"/>
        </w:rPr>
        <w:t>2</w:t>
      </w:r>
      <w:r>
        <w:rPr>
          <w:rFonts w:ascii="Arial" w:eastAsia="Times New Roman" w:hAnsi="Arial" w:cs="Arial"/>
          <w:sz w:val="20"/>
          <w:szCs w:val="20"/>
        </w:rPr>
        <w:t>, 477/5 lesní pozemek o výměře 2 047 m</w:t>
      </w:r>
      <w:r>
        <w:rPr>
          <w:rFonts w:ascii="Arial" w:eastAsia="Times New Roman" w:hAnsi="Arial" w:cs="Arial"/>
          <w:sz w:val="20"/>
          <w:szCs w:val="20"/>
          <w:vertAlign w:val="superscript"/>
        </w:rPr>
        <w:t>2</w:t>
      </w:r>
      <w:r>
        <w:rPr>
          <w:rFonts w:ascii="Arial" w:eastAsia="Times New Roman" w:hAnsi="Arial" w:cs="Arial"/>
          <w:sz w:val="20"/>
          <w:szCs w:val="20"/>
        </w:rPr>
        <w:t>, 476/2 ostatní plocha o výměře 2 129 m</w:t>
      </w:r>
      <w:r>
        <w:rPr>
          <w:rFonts w:ascii="Arial" w:eastAsia="Times New Roman" w:hAnsi="Arial" w:cs="Arial"/>
          <w:sz w:val="20"/>
          <w:szCs w:val="20"/>
          <w:vertAlign w:val="superscript"/>
        </w:rPr>
        <w:t>2</w:t>
      </w:r>
      <w:r>
        <w:rPr>
          <w:rFonts w:ascii="Arial" w:eastAsia="Times New Roman" w:hAnsi="Arial" w:cs="Arial"/>
          <w:sz w:val="20"/>
          <w:szCs w:val="20"/>
        </w:rPr>
        <w:t>, vše v k. ú. Suchdol u Bujanova a pozemků p. č. 1167 ostatní plocha o výměře 4 587 m</w:t>
      </w:r>
      <w:r>
        <w:rPr>
          <w:rFonts w:ascii="Arial" w:eastAsia="Times New Roman" w:hAnsi="Arial" w:cs="Arial"/>
          <w:sz w:val="20"/>
          <w:szCs w:val="20"/>
          <w:vertAlign w:val="superscript"/>
        </w:rPr>
        <w:t>2</w:t>
      </w:r>
      <w:r>
        <w:rPr>
          <w:rFonts w:ascii="Arial" w:eastAsia="Times New Roman" w:hAnsi="Arial" w:cs="Arial"/>
          <w:sz w:val="20"/>
          <w:szCs w:val="20"/>
        </w:rPr>
        <w:t>, 1175 ostatní plocha o výměře 209 m</w:t>
      </w:r>
      <w:r>
        <w:rPr>
          <w:rFonts w:ascii="Arial" w:eastAsia="Times New Roman" w:hAnsi="Arial" w:cs="Arial"/>
          <w:sz w:val="20"/>
          <w:szCs w:val="20"/>
          <w:vertAlign w:val="superscript"/>
        </w:rPr>
        <w:t>2</w:t>
      </w:r>
      <w:r>
        <w:rPr>
          <w:rFonts w:ascii="Arial" w:eastAsia="Times New Roman" w:hAnsi="Arial" w:cs="Arial"/>
          <w:sz w:val="20"/>
          <w:szCs w:val="20"/>
        </w:rPr>
        <w:t>,</w:t>
      </w:r>
      <w:r w:rsidR="002237F0">
        <w:rPr>
          <w:rFonts w:ascii="Arial" w:eastAsia="Times New Roman" w:hAnsi="Arial" w:cs="Arial"/>
          <w:sz w:val="20"/>
          <w:szCs w:val="20"/>
        </w:rPr>
        <w:t xml:space="preserve"> oba v k. ú. Zahrádka u Omlenic</w:t>
      </w:r>
      <w:r>
        <w:rPr>
          <w:rFonts w:ascii="Arial" w:eastAsia="Times New Roman" w:hAnsi="Arial" w:cs="Arial"/>
          <w:sz w:val="20"/>
          <w:szCs w:val="20"/>
        </w:rPr>
        <w:t xml:space="preserve"> od jejich majitele  za celkovou cenu 71 860 Kč.</w:t>
      </w:r>
    </w:p>
    <w:p w:rsidR="00EF5E11" w:rsidRDefault="00EF5E11" w:rsidP="00A224B4">
      <w:pPr>
        <w:ind w:firstLine="0"/>
        <w:outlineLvl w:val="0"/>
        <w:rPr>
          <w:rFonts w:ascii="Arial" w:eastAsia="Times New Roman" w:hAnsi="Arial" w:cs="Arial"/>
          <w:sz w:val="20"/>
          <w:szCs w:val="20"/>
        </w:rPr>
      </w:pPr>
      <w:bookmarkStart w:id="1" w:name="_Hlk509552864"/>
      <w:r>
        <w:rPr>
          <w:rFonts w:ascii="Arial" w:eastAsia="Times New Roman" w:hAnsi="Arial" w:cs="Arial"/>
          <w:sz w:val="20"/>
          <w:szCs w:val="20"/>
        </w:rPr>
        <w:t xml:space="preserve">     Usnesení č. 508/2018: </w:t>
      </w:r>
      <w:r>
        <w:rPr>
          <w:rFonts w:ascii="Arial" w:hAnsi="Arial" w:cs="Arial"/>
          <w:sz w:val="20"/>
          <w:szCs w:val="20"/>
        </w:rPr>
        <w:t>Zastupitelstvo obce Bujanov schvaluje převod částky 1 000 000,- Kč z běžného účtu obce Bujanov, č. účtu 5428241/0100 vedeného u Komerční banky a.s., pobočka Kaplice, na Profi spořící účet Bonus č. účtu 107-241170297/0100, vedeného u Komerční banky a.s., pobočka Kaplice.</w:t>
      </w:r>
    </w:p>
    <w:bookmarkEnd w:id="1"/>
    <w:p w:rsidR="00EF5E11" w:rsidRDefault="00EF5E11" w:rsidP="00EF5E11">
      <w:pPr>
        <w:rPr>
          <w:rFonts w:ascii="Arial" w:eastAsia="Times New Roman" w:hAnsi="Arial" w:cs="Arial"/>
          <w:sz w:val="20"/>
          <w:szCs w:val="20"/>
        </w:rPr>
      </w:pPr>
    </w:p>
    <w:p w:rsidR="00B86DD4" w:rsidRDefault="00B86DD4" w:rsidP="00B86DD4">
      <w:pPr>
        <w:ind w:firstLine="0"/>
        <w:rPr>
          <w:rFonts w:ascii="Arial" w:hAnsi="Arial" w:cs="Arial"/>
          <w:sz w:val="20"/>
          <w:szCs w:val="20"/>
        </w:rPr>
      </w:pPr>
      <w:r>
        <w:rPr>
          <w:rFonts w:ascii="Arial" w:hAnsi="Arial" w:cs="Arial"/>
          <w:sz w:val="20"/>
          <w:szCs w:val="20"/>
        </w:rPr>
        <w:lastRenderedPageBreak/>
        <w:t xml:space="preserve">     46. zasedání zastupitelstva obce se uskutečnilo 6.9.2018. Přítomno bylo 8 zastupitelů. Provedením zápisu byla pověřena paní Jana Kopecká. Ověřovateli zápisu byli určení pan Polák Jiří a paní Detourová Petra. Na jednání přijali zastupitelé obce následující usnesení:</w:t>
      </w:r>
    </w:p>
    <w:p w:rsidR="00B86DD4" w:rsidRDefault="00B86DD4" w:rsidP="00B86DD4">
      <w:pPr>
        <w:ind w:firstLine="0"/>
        <w:rPr>
          <w:rFonts w:ascii="Arial" w:hAnsi="Arial" w:cs="Arial"/>
          <w:sz w:val="20"/>
          <w:szCs w:val="20"/>
        </w:rPr>
      </w:pPr>
      <w:r>
        <w:rPr>
          <w:rFonts w:ascii="Arial" w:hAnsi="Arial" w:cs="Arial"/>
          <w:sz w:val="20"/>
          <w:szCs w:val="20"/>
        </w:rPr>
        <w:t xml:space="preserve">     Zastupitelstvo vzalo na vědomí informaci o možnosti umístění radarů měřících a zaznamenávajících rychlost vozidel projíždějících místní částí obce Skoronice po silnici I. třídy.</w:t>
      </w:r>
    </w:p>
    <w:p w:rsidR="00B86DD4" w:rsidRDefault="00B86DD4" w:rsidP="00B86DD4">
      <w:pPr>
        <w:ind w:firstLine="0"/>
        <w:outlineLvl w:val="0"/>
        <w:rPr>
          <w:rFonts w:ascii="Arial" w:hAnsi="Arial" w:cs="Arial"/>
          <w:sz w:val="20"/>
          <w:szCs w:val="20"/>
        </w:rPr>
      </w:pPr>
      <w:r>
        <w:rPr>
          <w:rFonts w:ascii="Arial" w:hAnsi="Arial" w:cs="Arial"/>
          <w:sz w:val="20"/>
          <w:szCs w:val="20"/>
        </w:rPr>
        <w:t xml:space="preserve">     Po projednání vzali zastupitelé obce na vědomí zprávu o výsledku dílčího přezkumu hospodaření obce za část roku 2018. </w:t>
      </w:r>
    </w:p>
    <w:p w:rsidR="00B86DD4" w:rsidRDefault="00B86DD4" w:rsidP="00B86DD4">
      <w:pPr>
        <w:ind w:firstLine="0"/>
        <w:outlineLvl w:val="0"/>
        <w:rPr>
          <w:rFonts w:ascii="Arial" w:hAnsi="Arial" w:cs="Arial"/>
          <w:sz w:val="20"/>
          <w:szCs w:val="20"/>
        </w:rPr>
      </w:pPr>
      <w:r>
        <w:rPr>
          <w:rFonts w:ascii="Arial" w:hAnsi="Arial" w:cs="Arial"/>
          <w:sz w:val="20"/>
          <w:szCs w:val="20"/>
        </w:rPr>
        <w:t xml:space="preserve">     Zastupitelstvo obce po projednání vzalo na vědomí informaci o přípravě rozpočtu obce Bujanov pro rok 2019.</w:t>
      </w:r>
    </w:p>
    <w:p w:rsidR="00B86DD4" w:rsidRDefault="00B86DD4" w:rsidP="00B86DD4">
      <w:pPr>
        <w:ind w:firstLine="0"/>
        <w:outlineLvl w:val="0"/>
        <w:rPr>
          <w:rFonts w:ascii="Arial" w:hAnsi="Arial" w:cs="Arial"/>
          <w:sz w:val="20"/>
          <w:szCs w:val="20"/>
        </w:rPr>
      </w:pPr>
      <w:r>
        <w:rPr>
          <w:rFonts w:ascii="Arial" w:hAnsi="Arial" w:cs="Arial"/>
          <w:sz w:val="20"/>
          <w:szCs w:val="20"/>
        </w:rPr>
        <w:t xml:space="preserve">     Usnesení č. 510/2018: ZO schvaluje uzavření smlouvy o smlouvě budoucí o zřízení služebnosti inženýrské sítě BVB/43/18/CK/GO mezi Jihočeským krajem, prostřednictvím Správy a údržby silnic Jihočeského kraje, příspěvkové organizace, a obcí Bujanov. </w:t>
      </w:r>
    </w:p>
    <w:p w:rsidR="00B86DD4" w:rsidRDefault="00B86DD4" w:rsidP="00B86DD4">
      <w:pPr>
        <w:ind w:firstLine="0"/>
        <w:rPr>
          <w:rFonts w:ascii="Arial" w:hAnsi="Arial" w:cs="Arial"/>
          <w:sz w:val="20"/>
          <w:szCs w:val="20"/>
        </w:rPr>
      </w:pPr>
      <w:r>
        <w:rPr>
          <w:rFonts w:ascii="Arial" w:hAnsi="Arial" w:cs="Arial"/>
          <w:sz w:val="20"/>
          <w:szCs w:val="20"/>
        </w:rPr>
        <w:t xml:space="preserve">     Usnesení č. 511/2018: ZO schvaluje uzavření smlouvy o věcném břemeni č. CB-014330032974/001 mezi obcí Bujanov a E.ON Distribuce, a.s. na uložení zemního kabelu NN na pozemcích v lokalitě současné výstavby RD v Bujanově.  </w:t>
      </w:r>
    </w:p>
    <w:p w:rsidR="00B86DD4" w:rsidRDefault="00B86DD4" w:rsidP="00B86DD4">
      <w:pPr>
        <w:ind w:firstLine="0"/>
        <w:rPr>
          <w:rFonts w:ascii="Arial" w:hAnsi="Arial" w:cs="Arial"/>
          <w:sz w:val="20"/>
          <w:szCs w:val="20"/>
        </w:rPr>
      </w:pPr>
      <w:r>
        <w:rPr>
          <w:rFonts w:ascii="Arial" w:hAnsi="Arial" w:cs="Arial"/>
          <w:sz w:val="20"/>
          <w:szCs w:val="20"/>
        </w:rPr>
        <w:t xml:space="preserve">     Usnesení č. 512/2018: ZO schvaluje uzavření dodatku č. 002/2017 ke smlouvě č. 001040005882/004 mezi obcí Bujanov a firmou E.ON Distribuce, a.s.</w:t>
      </w:r>
    </w:p>
    <w:p w:rsidR="00B86DD4" w:rsidRDefault="00B86DD4" w:rsidP="00B86DD4">
      <w:pPr>
        <w:ind w:firstLine="0"/>
        <w:rPr>
          <w:rFonts w:ascii="Arial" w:hAnsi="Arial" w:cs="Arial"/>
          <w:sz w:val="20"/>
          <w:szCs w:val="20"/>
        </w:rPr>
      </w:pPr>
      <w:r>
        <w:rPr>
          <w:rFonts w:ascii="Arial" w:hAnsi="Arial" w:cs="Arial"/>
          <w:sz w:val="20"/>
          <w:szCs w:val="20"/>
        </w:rPr>
        <w:t xml:space="preserve">     Usnesení č. 513/2018: ZO pověřuje starostu jednáním o podání žádosti z programu MMR - </w:t>
      </w:r>
      <w:r>
        <w:rPr>
          <w:rFonts w:ascii="Arial" w:hAnsi="Arial" w:cs="Arial"/>
          <w:bCs/>
          <w:sz w:val="20"/>
          <w:szCs w:val="20"/>
        </w:rPr>
        <w:t>DT5 – Podpora obnovy a rekonstrukce místních komunikací pro komunikaci k zastávce ČD v obci Bujanov.</w:t>
      </w:r>
    </w:p>
    <w:p w:rsidR="00B86DD4" w:rsidRDefault="00B86DD4" w:rsidP="00B86DD4">
      <w:pPr>
        <w:ind w:firstLine="0"/>
        <w:rPr>
          <w:rFonts w:ascii="Arial" w:hAnsi="Arial" w:cs="Arial"/>
          <w:sz w:val="20"/>
          <w:szCs w:val="20"/>
        </w:rPr>
      </w:pPr>
      <w:r>
        <w:rPr>
          <w:rFonts w:ascii="Arial" w:hAnsi="Arial" w:cs="Arial"/>
          <w:sz w:val="20"/>
          <w:szCs w:val="20"/>
        </w:rPr>
        <w:t xml:space="preserve">     Usnesení č. 514/2018: ZO pověřuje starostu obce přípravou podkladů pro možnou personální změnu obsluhy ve sběrném dvoře v Bujanově.</w:t>
      </w:r>
    </w:p>
    <w:p w:rsidR="00B86DD4" w:rsidRDefault="00B86DD4" w:rsidP="00B86DD4">
      <w:pPr>
        <w:spacing w:line="220" w:lineRule="atLeast"/>
        <w:rPr>
          <w:rFonts w:ascii="Arial" w:eastAsia="Times New Roman" w:hAnsi="Arial" w:cs="Arial"/>
          <w:b/>
          <w:bCs/>
          <w:lang w:eastAsia="cs-CZ"/>
        </w:rPr>
      </w:pPr>
    </w:p>
    <w:p w:rsidR="00B86DD4" w:rsidRDefault="00B86DD4" w:rsidP="00B86DD4">
      <w:pPr>
        <w:spacing w:line="220" w:lineRule="atLeast"/>
        <w:rPr>
          <w:rFonts w:ascii="Arial" w:eastAsia="Times New Roman" w:hAnsi="Arial" w:cs="Arial"/>
          <w:b/>
          <w:bCs/>
          <w:lang w:eastAsia="cs-CZ"/>
        </w:rPr>
      </w:pPr>
    </w:p>
    <w:p w:rsidR="00B86DD4" w:rsidRDefault="00B86DD4" w:rsidP="00B86DD4">
      <w:pPr>
        <w:spacing w:line="220" w:lineRule="atLeast"/>
        <w:rPr>
          <w:rFonts w:ascii="Arial" w:eastAsia="Times New Roman" w:hAnsi="Arial" w:cs="Arial"/>
          <w:b/>
          <w:bCs/>
          <w:lang w:eastAsia="cs-CZ"/>
        </w:rPr>
      </w:pPr>
    </w:p>
    <w:p w:rsidR="00B86DD4" w:rsidRDefault="00B86DD4" w:rsidP="00B86DD4">
      <w:pPr>
        <w:spacing w:line="220" w:lineRule="atLeast"/>
        <w:rPr>
          <w:rFonts w:ascii="Arial" w:eastAsia="Times New Roman" w:hAnsi="Arial" w:cs="Arial"/>
          <w:b/>
          <w:bCs/>
          <w:lang w:eastAsia="cs-CZ"/>
        </w:rPr>
      </w:pPr>
    </w:p>
    <w:p w:rsidR="00B86DD4" w:rsidRDefault="00B86DD4" w:rsidP="00B86DD4">
      <w:pPr>
        <w:spacing w:line="220" w:lineRule="atLeast"/>
        <w:rPr>
          <w:rFonts w:ascii="Arial" w:eastAsia="Times New Roman" w:hAnsi="Arial" w:cs="Arial"/>
          <w:b/>
          <w:bCs/>
          <w:lang w:eastAsia="cs-CZ"/>
        </w:rPr>
      </w:pPr>
      <w:r>
        <w:rPr>
          <w:rFonts w:ascii="Arial" w:eastAsia="Times New Roman" w:hAnsi="Arial" w:cs="Arial"/>
          <w:b/>
          <w:bCs/>
          <w:lang w:eastAsia="cs-CZ"/>
        </w:rPr>
        <w:t>Volby do obecních zastupitelstev</w:t>
      </w:r>
    </w:p>
    <w:p w:rsidR="00B86DD4" w:rsidRDefault="00B86DD4" w:rsidP="00B86DD4">
      <w:pPr>
        <w:rPr>
          <w:rFonts w:ascii="Arial" w:eastAsia="Times New Roman" w:hAnsi="Arial" w:cs="Arial"/>
          <w:sz w:val="20"/>
          <w:szCs w:val="20"/>
          <w:lang w:eastAsia="cs-CZ"/>
        </w:rPr>
      </w:pPr>
    </w:p>
    <w:p w:rsidR="00B86DD4" w:rsidRDefault="00B86DD4" w:rsidP="00B86DD4">
      <w:pPr>
        <w:rPr>
          <w:rFonts w:ascii="Arial" w:hAnsi="Arial" w:cs="Arial"/>
          <w:color w:val="2C2F3B"/>
          <w:sz w:val="20"/>
          <w:szCs w:val="20"/>
          <w:shd w:val="clear" w:color="auto" w:fill="FFFFFF"/>
        </w:rPr>
      </w:pPr>
      <w:r>
        <w:rPr>
          <w:rFonts w:ascii="Arial" w:hAnsi="Arial" w:cs="Arial"/>
          <w:color w:val="2C2F3B"/>
          <w:sz w:val="20"/>
          <w:szCs w:val="20"/>
          <w:shd w:val="clear" w:color="auto" w:fill="FFFFFF"/>
        </w:rPr>
        <w:t>Termín voleb do obecních zastupitelstev je pátek 5. října  od 14:00 do 22:00 hodin a sobota 6. října 2018 od 8:00 do 14:00 hodin. Komunálky probíhají ve třetině volebních obvodů souběžně s prvním kolem voleb do Senátu. V našem volebním okrsku se volby do Senátu nekonají.</w:t>
      </w:r>
    </w:p>
    <w:p w:rsidR="00B86DD4" w:rsidRDefault="00B86DD4" w:rsidP="00B86DD4">
      <w:pPr>
        <w:rPr>
          <w:rFonts w:ascii="Arial" w:eastAsia="Times New Roman" w:hAnsi="Arial" w:cs="Arial"/>
          <w:sz w:val="20"/>
          <w:szCs w:val="20"/>
          <w:lang w:eastAsia="cs-CZ"/>
        </w:rPr>
      </w:pPr>
      <w:r>
        <w:rPr>
          <w:rFonts w:ascii="Arial" w:eastAsia="Times New Roman" w:hAnsi="Arial" w:cs="Arial"/>
          <w:sz w:val="20"/>
          <w:szCs w:val="20"/>
          <w:lang w:eastAsia="cs-CZ"/>
        </w:rPr>
        <w:t>O hlasy voličů v naší obci v říjnových volbách tentokrát usiluje pět volebních stran s celkem 45 kandidáty. Jejich kandidátní listiny byly příslušným registračním úřadem Městského úřadu  Kaplice řádně zaregistrovány a již i zveřejněny na jeho úřední desce.</w:t>
      </w:r>
    </w:p>
    <w:p w:rsidR="00B86DD4" w:rsidRDefault="00B86DD4" w:rsidP="00B86DD4">
      <w:pPr>
        <w:rPr>
          <w:rFonts w:ascii="Arial" w:eastAsia="Times New Roman" w:hAnsi="Arial" w:cs="Arial"/>
          <w:sz w:val="20"/>
          <w:szCs w:val="20"/>
          <w:lang w:eastAsia="cs-CZ"/>
        </w:rPr>
      </w:pPr>
      <w:r>
        <w:rPr>
          <w:rFonts w:ascii="Arial" w:hAnsi="Arial" w:cs="Arial"/>
          <w:color w:val="2C2F3B"/>
          <w:sz w:val="20"/>
          <w:szCs w:val="20"/>
          <w:shd w:val="clear" w:color="auto" w:fill="FFFFFF"/>
        </w:rPr>
        <w:t xml:space="preserve">Svůj hlas můžete odevzdat ve volební místnosti, která jako při každých volbách bude zřízena v zasedací místností Obecního úřadu v Bujanově.  </w:t>
      </w:r>
    </w:p>
    <w:p w:rsidR="00B86DD4" w:rsidRDefault="00B86DD4" w:rsidP="00B86DD4">
      <w:pPr>
        <w:rPr>
          <w:rFonts w:ascii="Arial" w:eastAsia="Times New Roman" w:hAnsi="Arial" w:cs="Arial"/>
          <w:sz w:val="20"/>
          <w:szCs w:val="20"/>
          <w:lang w:eastAsia="cs-CZ"/>
        </w:rPr>
      </w:pPr>
      <w:r>
        <w:rPr>
          <w:rFonts w:ascii="Arial" w:eastAsia="Times New Roman" w:hAnsi="Arial" w:cs="Arial"/>
          <w:sz w:val="20"/>
          <w:szCs w:val="20"/>
          <w:lang w:eastAsia="cs-CZ"/>
        </w:rPr>
        <w:t>Volební lístek dostanete v komunálních volbách jediný, na něm budou uvedeny všechny kandidující strany v pořadí podle vylosovaných čísel a všichni jejich kandidáti v pořadí navrženém stranami. Lístky dostanete domů nejpozději tři dny před konáním voleb. Pokud se tak nestane, nebo volič lístek ztratí, nic se neděje, náhradní lístky jsou vždy k dispozici také ve volební místnosti.</w:t>
      </w:r>
    </w:p>
    <w:p w:rsidR="00B86DD4" w:rsidRDefault="00B86DD4" w:rsidP="00B86DD4">
      <w:pPr>
        <w:rPr>
          <w:rFonts w:ascii="Arial" w:hAnsi="Arial" w:cs="Arial"/>
          <w:color w:val="2C2F3B"/>
          <w:sz w:val="20"/>
          <w:szCs w:val="20"/>
          <w:shd w:val="clear" w:color="auto" w:fill="FFFFFF"/>
        </w:rPr>
      </w:pPr>
      <w:r>
        <w:rPr>
          <w:rFonts w:ascii="Arial" w:hAnsi="Arial" w:cs="Arial"/>
          <w:color w:val="2C2F3B"/>
          <w:sz w:val="20"/>
          <w:szCs w:val="20"/>
          <w:shd w:val="clear" w:color="auto" w:fill="FFFFFF"/>
        </w:rPr>
        <w:t xml:space="preserve">Obecní volby jsou výjimečné v tom, že můžete volit jednotlivé kandidáty i napříč politickými stranami. K tomu slouží křížky, kterými můžete označit jednotlivé lidi (malý křížek), celé strany (velký křížek) nebo oboje křížky kombinovat. </w:t>
      </w:r>
    </w:p>
    <w:p w:rsidR="00B86DD4" w:rsidRDefault="00B86DD4" w:rsidP="00B86DD4">
      <w:pPr>
        <w:rPr>
          <w:rFonts w:ascii="Arial" w:eastAsia="Times New Roman" w:hAnsi="Arial" w:cs="Arial"/>
          <w:sz w:val="20"/>
          <w:szCs w:val="20"/>
          <w:lang w:eastAsia="cs-CZ"/>
        </w:rPr>
      </w:pPr>
    </w:p>
    <w:p w:rsidR="00B86DD4" w:rsidRDefault="00B86DD4" w:rsidP="00B86DD4">
      <w:pPr>
        <w:rPr>
          <w:rFonts w:ascii="Arial" w:eastAsia="Times New Roman" w:hAnsi="Arial" w:cs="Arial"/>
          <w:b/>
          <w:sz w:val="20"/>
          <w:szCs w:val="20"/>
          <w:lang w:eastAsia="cs-CZ"/>
        </w:rPr>
      </w:pPr>
      <w:r>
        <w:rPr>
          <w:rFonts w:ascii="Arial" w:eastAsia="Times New Roman" w:hAnsi="Arial" w:cs="Arial"/>
          <w:b/>
          <w:sz w:val="20"/>
          <w:szCs w:val="20"/>
          <w:lang w:eastAsia="cs-CZ"/>
        </w:rPr>
        <w:t>Malé křížky</w:t>
      </w:r>
    </w:p>
    <w:p w:rsidR="00B86DD4" w:rsidRDefault="00B86DD4" w:rsidP="00B86DD4">
      <w:pPr>
        <w:rPr>
          <w:rFonts w:ascii="Arial" w:eastAsia="Times New Roman" w:hAnsi="Arial" w:cs="Arial"/>
          <w:sz w:val="20"/>
          <w:szCs w:val="20"/>
          <w:lang w:eastAsia="cs-CZ"/>
        </w:rPr>
      </w:pPr>
      <w:r>
        <w:rPr>
          <w:rFonts w:ascii="Arial" w:eastAsia="Times New Roman" w:hAnsi="Arial" w:cs="Arial"/>
          <w:sz w:val="20"/>
          <w:szCs w:val="20"/>
          <w:lang w:eastAsia="cs-CZ"/>
        </w:rPr>
        <w:t>Volič má tři možnosti, jak může svůj volební lístek upravit. Tou první možností je dávat pouze tzv. malé křížky a volit jen jednotlivé kandidáty. Jim hlas dá, pokud křížkem označí čtvereček u jména každého vybraného kandidáta.</w:t>
      </w:r>
    </w:p>
    <w:p w:rsidR="00B86DD4" w:rsidRDefault="00B86DD4" w:rsidP="00B86DD4">
      <w:pPr>
        <w:rPr>
          <w:rFonts w:ascii="Arial" w:eastAsia="Times New Roman" w:hAnsi="Arial" w:cs="Arial"/>
          <w:sz w:val="20"/>
          <w:szCs w:val="20"/>
          <w:lang w:eastAsia="cs-CZ"/>
        </w:rPr>
      </w:pPr>
      <w:r>
        <w:rPr>
          <w:rFonts w:ascii="Arial" w:eastAsia="Times New Roman" w:hAnsi="Arial" w:cs="Arial"/>
          <w:sz w:val="20"/>
          <w:szCs w:val="20"/>
          <w:lang w:eastAsia="cs-CZ"/>
        </w:rPr>
        <w:t>Volič má tolik hlasů, kolik se v dané obci volí zastupitelů, může tedy zakřížkovat právě tolik kandidátů. Když zakřížkujete méně kandidátů, váš hlas bude stejně platný, ale jeho síla bude slabší, protože část svého hlasu nevyužije. Když naopak zakřížkuje více kandidátů, než kolik se volí zastupitelů, bude celý hlasovací lístek neplatný.</w:t>
      </w:r>
    </w:p>
    <w:p w:rsidR="00B86DD4" w:rsidRDefault="00B86DD4" w:rsidP="00B86DD4">
      <w:pPr>
        <w:rPr>
          <w:rFonts w:ascii="Arial" w:eastAsia="Times New Roman" w:hAnsi="Arial" w:cs="Arial"/>
          <w:b/>
          <w:sz w:val="20"/>
          <w:szCs w:val="20"/>
          <w:lang w:eastAsia="cs-CZ"/>
        </w:rPr>
      </w:pPr>
      <w:r>
        <w:rPr>
          <w:rFonts w:ascii="Arial" w:eastAsia="Times New Roman" w:hAnsi="Arial" w:cs="Arial"/>
          <w:b/>
          <w:sz w:val="20"/>
          <w:szCs w:val="20"/>
          <w:lang w:eastAsia="cs-CZ"/>
        </w:rPr>
        <w:t>Velký křížek</w:t>
      </w:r>
    </w:p>
    <w:p w:rsidR="00B86DD4" w:rsidRDefault="00B86DD4" w:rsidP="00B86DD4">
      <w:pPr>
        <w:rPr>
          <w:rFonts w:ascii="Arial" w:eastAsia="Times New Roman" w:hAnsi="Arial" w:cs="Arial"/>
          <w:sz w:val="20"/>
          <w:szCs w:val="20"/>
          <w:lang w:eastAsia="cs-CZ"/>
        </w:rPr>
      </w:pPr>
      <w:r>
        <w:rPr>
          <w:rFonts w:ascii="Arial" w:eastAsia="Times New Roman" w:hAnsi="Arial" w:cs="Arial"/>
          <w:sz w:val="20"/>
          <w:szCs w:val="20"/>
          <w:lang w:eastAsia="cs-CZ"/>
        </w:rPr>
        <w:t>Druhou možností, jak odevzdat svůj hlas, je volit pouze jednu z kandidujících stran (koalic, sdružení nezávislých kandidátů). V takovém případě volič křížkem označí velký čtvereček v záhlaví sloupce vybrané volební strany.</w:t>
      </w:r>
    </w:p>
    <w:p w:rsidR="00B86DD4" w:rsidRDefault="00B86DD4" w:rsidP="00B86DD4">
      <w:pPr>
        <w:rPr>
          <w:rFonts w:ascii="Arial" w:eastAsia="Times New Roman" w:hAnsi="Arial" w:cs="Arial"/>
          <w:sz w:val="20"/>
          <w:szCs w:val="20"/>
          <w:lang w:eastAsia="cs-CZ"/>
        </w:rPr>
      </w:pPr>
      <w:r>
        <w:rPr>
          <w:rFonts w:ascii="Arial" w:eastAsia="Times New Roman" w:hAnsi="Arial" w:cs="Arial"/>
          <w:sz w:val="20"/>
          <w:szCs w:val="20"/>
          <w:lang w:eastAsia="cs-CZ"/>
        </w:rPr>
        <w:t>V praxi tímto způsobem dává hlas všem kandidátům vybrané strany. Pokud se tedy v našem případě v obci volí 9 zastupitelů, dá volič „velkým“ křížkem u názvu kandidující strany hlas všem jejím 9 kandidátům. Kdyby ale zakřížkoval dvě nebo více stran, bude jeho hlasovací lístek opět zcela neplatný.</w:t>
      </w:r>
    </w:p>
    <w:p w:rsidR="00B86DD4" w:rsidRDefault="00B86DD4" w:rsidP="00B86DD4">
      <w:pPr>
        <w:rPr>
          <w:rFonts w:ascii="Arial" w:eastAsia="Times New Roman" w:hAnsi="Arial" w:cs="Arial"/>
          <w:b/>
          <w:sz w:val="20"/>
          <w:szCs w:val="20"/>
          <w:lang w:eastAsia="cs-CZ"/>
        </w:rPr>
      </w:pPr>
    </w:p>
    <w:p w:rsidR="00B86DD4" w:rsidRDefault="00B86DD4" w:rsidP="00B86DD4">
      <w:pPr>
        <w:rPr>
          <w:rFonts w:ascii="Arial" w:eastAsia="Times New Roman" w:hAnsi="Arial" w:cs="Arial"/>
          <w:b/>
          <w:sz w:val="20"/>
          <w:szCs w:val="20"/>
          <w:lang w:eastAsia="cs-CZ"/>
        </w:rPr>
      </w:pPr>
      <w:r>
        <w:rPr>
          <w:rFonts w:ascii="Arial" w:eastAsia="Times New Roman" w:hAnsi="Arial" w:cs="Arial"/>
          <w:b/>
          <w:sz w:val="20"/>
          <w:szCs w:val="20"/>
          <w:lang w:eastAsia="cs-CZ"/>
        </w:rPr>
        <w:lastRenderedPageBreak/>
        <w:t>Kombinace křížků</w:t>
      </w:r>
    </w:p>
    <w:p w:rsidR="00B86DD4" w:rsidRDefault="00B86DD4" w:rsidP="00B86DD4">
      <w:pPr>
        <w:rPr>
          <w:rFonts w:ascii="Arial" w:eastAsia="Times New Roman" w:hAnsi="Arial" w:cs="Arial"/>
          <w:sz w:val="20"/>
          <w:szCs w:val="20"/>
          <w:lang w:eastAsia="cs-CZ"/>
        </w:rPr>
      </w:pPr>
      <w:r>
        <w:rPr>
          <w:rFonts w:ascii="Arial" w:eastAsia="Times New Roman" w:hAnsi="Arial" w:cs="Arial"/>
          <w:sz w:val="20"/>
          <w:szCs w:val="20"/>
          <w:lang w:eastAsia="cs-CZ"/>
        </w:rPr>
        <w:t>Nejsložitějším způsobem, jak vyjádřit svou voličskou vůli, je varianta, kdy volič zkombinuje „velký“ křížek a „malé“ křížky.  V takovém případě označí „velkým“ křížkem některou z kandidujících stran a vedle toho přidělí „malé“ křížky jednotlivým kandidátům. „Malé“ křížky ale v této situaci může dávat pouze jednotlivým kandidátům z jiných stran, než kterou označil „velkým“ křížkem.</w:t>
      </w:r>
    </w:p>
    <w:p w:rsidR="00B86DD4" w:rsidRDefault="00B86DD4" w:rsidP="00B86DD4">
      <w:pPr>
        <w:rPr>
          <w:rFonts w:ascii="Arial" w:eastAsia="Times New Roman" w:hAnsi="Arial" w:cs="Arial"/>
          <w:sz w:val="20"/>
          <w:szCs w:val="20"/>
          <w:lang w:eastAsia="cs-CZ"/>
        </w:rPr>
      </w:pPr>
      <w:r>
        <w:rPr>
          <w:rFonts w:ascii="Arial" w:eastAsia="Times New Roman" w:hAnsi="Arial" w:cs="Arial"/>
          <w:sz w:val="20"/>
          <w:szCs w:val="20"/>
          <w:lang w:eastAsia="cs-CZ"/>
        </w:rPr>
        <w:t>Kombinace „velkého“ křížku s „malými“ totiž v praxi funguje tak, že hlas se připočítá všem kandidátům s „malým“ křížkem a „dále tolika kandidátům označené volební strany, kolik činí rozdíl počtu členů zastupitelstva, kteří mají být zvoleni, a označených jednotlivých kandidátů, a to v pořadí, v němž jsou kandidáti označené volební strany uvedeni v jejím sloupci“.</w:t>
      </w:r>
    </w:p>
    <w:p w:rsidR="00B86DD4" w:rsidRDefault="00B86DD4" w:rsidP="00B86DD4">
      <w:pPr>
        <w:rPr>
          <w:rFonts w:ascii="Arial" w:eastAsia="Times New Roman" w:hAnsi="Arial" w:cs="Arial"/>
          <w:sz w:val="20"/>
          <w:szCs w:val="20"/>
          <w:lang w:eastAsia="cs-CZ"/>
        </w:rPr>
      </w:pPr>
      <w:r>
        <w:rPr>
          <w:rFonts w:ascii="Arial" w:eastAsia="Times New Roman" w:hAnsi="Arial" w:cs="Arial"/>
          <w:sz w:val="20"/>
          <w:szCs w:val="20"/>
          <w:lang w:eastAsia="cs-CZ"/>
        </w:rPr>
        <w:t>To poslední je určitě třeba vysvětlit na příkladu. Pokud se volí 9 zastupitelů a volič například dá „velký“ křížek některé straně a tři křížky „malé“ kandidátům z jiných stran, znamená to, že jeho hlas připadne 3 kandidátům označeným „malým“ křížkem a prvním 6 kandidátům (9 – 3 = 6) ze strany, které dal „velký“ křížek.</w:t>
      </w:r>
    </w:p>
    <w:p w:rsidR="00B86DD4" w:rsidRDefault="00B86DD4" w:rsidP="00B86DD4">
      <w:pPr>
        <w:rPr>
          <w:rFonts w:ascii="Arial" w:eastAsia="Times New Roman" w:hAnsi="Arial" w:cs="Arial"/>
          <w:b/>
          <w:sz w:val="20"/>
          <w:szCs w:val="20"/>
          <w:lang w:eastAsia="cs-CZ"/>
        </w:rPr>
      </w:pPr>
      <w:r>
        <w:rPr>
          <w:rFonts w:ascii="Arial" w:eastAsia="Times New Roman" w:hAnsi="Arial" w:cs="Arial"/>
          <w:b/>
          <w:sz w:val="20"/>
          <w:szCs w:val="20"/>
          <w:lang w:eastAsia="cs-CZ"/>
        </w:rPr>
        <w:t>Obálka a hlasovací lístek</w:t>
      </w:r>
    </w:p>
    <w:p w:rsidR="00B86DD4" w:rsidRDefault="00B86DD4" w:rsidP="00B86DD4">
      <w:pPr>
        <w:rPr>
          <w:rFonts w:ascii="Arial" w:eastAsia="Times New Roman" w:hAnsi="Arial" w:cs="Arial"/>
          <w:sz w:val="20"/>
          <w:szCs w:val="20"/>
          <w:lang w:eastAsia="cs-CZ"/>
        </w:rPr>
      </w:pPr>
      <w:r>
        <w:rPr>
          <w:rFonts w:ascii="Arial" w:eastAsia="Times New Roman" w:hAnsi="Arial" w:cs="Arial"/>
          <w:sz w:val="20"/>
          <w:szCs w:val="20"/>
          <w:lang w:eastAsia="cs-CZ"/>
        </w:rPr>
        <w:t>Volič podle zákona upraví svůj volební lístek a vloží ho do úřední obálky v prostoru za plentou. Samozřejmě ničemu nevadí, pokud má volič už lístek vyplněný z domova, protože za „plentou“ ho nikdo nekontroluje, ale i v takovém případě musí do vymezeného prostoru aspoň na chvilku zavítat.</w:t>
      </w:r>
    </w:p>
    <w:p w:rsidR="00B86DD4" w:rsidRDefault="00B86DD4" w:rsidP="00B86DD4">
      <w:pPr>
        <w:rPr>
          <w:rFonts w:ascii="Arial" w:eastAsia="Times New Roman" w:hAnsi="Arial" w:cs="Arial"/>
          <w:sz w:val="20"/>
          <w:szCs w:val="20"/>
          <w:lang w:eastAsia="cs-CZ"/>
        </w:rPr>
      </w:pPr>
      <w:r>
        <w:rPr>
          <w:rFonts w:ascii="Arial" w:eastAsia="Times New Roman" w:hAnsi="Arial" w:cs="Arial"/>
          <w:sz w:val="20"/>
          <w:szCs w:val="20"/>
          <w:lang w:eastAsia="cs-CZ"/>
        </w:rPr>
        <w:t>Navíc platí, že do tohoto prostoru musí volič podle zákona vstoupit jen sám a nesmí tam za ním přijít ani člen okrskové volební komise. Jedinou výjimku mají lidé, kteří nejsou schopni volební lístek upravit kvůli tělesné vadě nebo protože nejsou schopni číst a psát. Ti si mohou vzít za plentu jiného voliče, který za ně podle jejich pokynů lístek vyplní a vloží do úřední obálky. Takovým pomocníkem ale nesmí být člen okrskové volební komise.</w:t>
      </w:r>
    </w:p>
    <w:p w:rsidR="00B86DD4" w:rsidRDefault="00B86DD4" w:rsidP="00B86DD4">
      <w:pPr>
        <w:rPr>
          <w:rFonts w:ascii="Arial" w:eastAsia="Times New Roman" w:hAnsi="Arial" w:cs="Arial"/>
          <w:sz w:val="20"/>
          <w:szCs w:val="20"/>
          <w:lang w:eastAsia="cs-CZ"/>
        </w:rPr>
      </w:pPr>
      <w:r>
        <w:rPr>
          <w:rFonts w:ascii="Arial" w:eastAsia="Times New Roman" w:hAnsi="Arial" w:cs="Arial"/>
          <w:sz w:val="20"/>
          <w:szCs w:val="20"/>
          <w:lang w:eastAsia="cs-CZ"/>
        </w:rPr>
        <w:t>Upravený volební lístek v úřední obálce následně volič vhodí před volební komisí do volební urny.</w:t>
      </w:r>
    </w:p>
    <w:p w:rsidR="00B86DD4" w:rsidRDefault="00B86DD4" w:rsidP="00B86DD4">
      <w:pPr>
        <w:ind w:firstLine="0"/>
        <w:rPr>
          <w:rFonts w:ascii="Arial" w:eastAsia="Times New Roman" w:hAnsi="Arial" w:cs="Arial"/>
          <w:b/>
          <w:sz w:val="20"/>
          <w:szCs w:val="20"/>
          <w:lang w:eastAsia="cs-CZ"/>
        </w:rPr>
      </w:pPr>
      <w:r>
        <w:rPr>
          <w:rFonts w:ascii="Arial" w:eastAsia="Times New Roman" w:hAnsi="Arial" w:cs="Arial"/>
          <w:sz w:val="20"/>
          <w:szCs w:val="20"/>
          <w:lang w:eastAsia="cs-CZ"/>
        </w:rPr>
        <w:t xml:space="preserve">      </w:t>
      </w:r>
      <w:r>
        <w:rPr>
          <w:rFonts w:ascii="Arial" w:eastAsia="Times New Roman" w:hAnsi="Arial" w:cs="Arial"/>
          <w:b/>
          <w:sz w:val="20"/>
          <w:szCs w:val="20"/>
          <w:lang w:eastAsia="cs-CZ"/>
        </w:rPr>
        <w:t>Přenosná urna</w:t>
      </w:r>
    </w:p>
    <w:p w:rsidR="00B86DD4" w:rsidRDefault="00B86DD4" w:rsidP="00B86DD4">
      <w:pPr>
        <w:rPr>
          <w:rFonts w:ascii="Arial" w:eastAsia="Times New Roman" w:hAnsi="Arial" w:cs="Arial"/>
          <w:sz w:val="20"/>
          <w:szCs w:val="20"/>
          <w:lang w:eastAsia="cs-CZ"/>
        </w:rPr>
      </w:pPr>
      <w:r>
        <w:rPr>
          <w:rFonts w:ascii="Arial" w:eastAsia="Times New Roman" w:hAnsi="Arial" w:cs="Arial"/>
          <w:sz w:val="20"/>
          <w:szCs w:val="20"/>
          <w:lang w:eastAsia="cs-CZ"/>
        </w:rPr>
        <w:t>Voliči, kteří nejsou schopni ze závažných zdravotních důvodů do volební místnosti přijít, mohou obecní úřad nebo v den voleb přímo okrskovou volební komisi požádat, aby za ním přišli 2 členové komise s přenosnou volební urnou.</w:t>
      </w:r>
    </w:p>
    <w:p w:rsidR="00B86DD4" w:rsidRDefault="00B86DD4" w:rsidP="00B86DD4">
      <w:pPr>
        <w:rPr>
          <w:rFonts w:ascii="Arial" w:eastAsia="Times New Roman" w:hAnsi="Arial" w:cs="Arial"/>
          <w:sz w:val="20"/>
          <w:szCs w:val="20"/>
          <w:lang w:eastAsia="cs-CZ"/>
        </w:rPr>
      </w:pPr>
      <w:r>
        <w:rPr>
          <w:rFonts w:ascii="Arial" w:eastAsia="Times New Roman" w:hAnsi="Arial" w:cs="Arial"/>
          <w:sz w:val="20"/>
          <w:szCs w:val="20"/>
          <w:lang w:eastAsia="cs-CZ"/>
        </w:rPr>
        <w:t>Tuto možnost ale mohou využít jen ti, kteří se nacházejí na území okrsku, kde volí. Volební  komise tedy nemůže s mobilní urnou jít za voličem pokud se nachází mimo volební okrsek.</w:t>
      </w:r>
    </w:p>
    <w:p w:rsidR="00B86DD4" w:rsidRDefault="00B86DD4" w:rsidP="00B86DD4">
      <w:pPr>
        <w:rPr>
          <w:rFonts w:ascii="Arial" w:eastAsia="Times New Roman" w:hAnsi="Arial" w:cs="Arial"/>
          <w:noProof/>
          <w:color w:val="E00A17"/>
          <w:sz w:val="20"/>
          <w:szCs w:val="20"/>
          <w:lang w:eastAsia="cs-CZ"/>
        </w:rPr>
      </w:pPr>
      <w:r>
        <w:rPr>
          <w:rFonts w:ascii="Arial" w:hAnsi="Arial" w:cs="Arial"/>
          <w:color w:val="2C2F3B"/>
          <w:sz w:val="20"/>
          <w:szCs w:val="20"/>
          <w:shd w:val="clear" w:color="auto" w:fill="FFFFFF"/>
        </w:rPr>
        <w:t>V případě komunálních voleb nelze voličský průkaz použít.</w:t>
      </w:r>
    </w:p>
    <w:p w:rsidR="00B86DD4" w:rsidRDefault="00B86DD4" w:rsidP="00B86DD4">
      <w:pPr>
        <w:rPr>
          <w:rFonts w:ascii="Arial" w:hAnsi="Arial" w:cs="Arial"/>
          <w:b/>
          <w:color w:val="2C2F3B"/>
          <w:sz w:val="20"/>
          <w:szCs w:val="20"/>
        </w:rPr>
      </w:pPr>
      <w:r>
        <w:rPr>
          <w:rFonts w:ascii="Arial" w:hAnsi="Arial" w:cs="Arial"/>
          <w:b/>
          <w:color w:val="2C2F3B"/>
          <w:sz w:val="20"/>
          <w:szCs w:val="20"/>
        </w:rPr>
        <w:t>Volba starosty</w:t>
      </w:r>
    </w:p>
    <w:p w:rsidR="00B86DD4" w:rsidRDefault="00B86DD4" w:rsidP="00B86DD4">
      <w:pPr>
        <w:rPr>
          <w:rFonts w:ascii="Arial" w:hAnsi="Arial" w:cs="Arial"/>
          <w:color w:val="2C2F3B"/>
          <w:sz w:val="20"/>
          <w:szCs w:val="20"/>
        </w:rPr>
      </w:pPr>
      <w:r>
        <w:rPr>
          <w:rFonts w:ascii="Arial" w:hAnsi="Arial" w:cs="Arial"/>
          <w:color w:val="2C2F3B"/>
          <w:sz w:val="20"/>
          <w:szCs w:val="20"/>
        </w:rPr>
        <w:t>Na zvolení starosty mají volby jen nepřímý vliv, podobně jako v parlamentních volbách na to, kdo bude premiérem. Teprve zastupitelstvo ze svého středu zvolí starostu – nemusí jím tedy nutně být lídr nejsilnějšího kandidujícího subjektu.</w:t>
      </w:r>
    </w:p>
    <w:p w:rsidR="00B86DD4" w:rsidRDefault="00B86DD4" w:rsidP="00B86DD4">
      <w:pPr>
        <w:ind w:firstLine="0"/>
        <w:rPr>
          <w:rFonts w:ascii="Arial" w:hAnsi="Arial" w:cs="Arial"/>
          <w:sz w:val="20"/>
          <w:szCs w:val="20"/>
        </w:rPr>
      </w:pPr>
    </w:p>
    <w:p w:rsidR="00B86DD4" w:rsidRPr="00D1596E" w:rsidRDefault="00B86DD4" w:rsidP="00B86DD4">
      <w:pPr>
        <w:ind w:firstLine="0"/>
        <w:rPr>
          <w:rFonts w:ascii="Arial" w:hAnsi="Arial" w:cs="Arial"/>
          <w:b/>
        </w:rPr>
      </w:pPr>
      <w:r>
        <w:rPr>
          <w:rFonts w:ascii="Arial" w:hAnsi="Arial" w:cs="Arial"/>
          <w:b/>
        </w:rPr>
        <w:t xml:space="preserve">    </w:t>
      </w:r>
      <w:r w:rsidRPr="00D1596E">
        <w:rPr>
          <w:rFonts w:ascii="Arial" w:hAnsi="Arial" w:cs="Arial"/>
          <w:b/>
        </w:rPr>
        <w:t>Faust na Louzku</w:t>
      </w:r>
    </w:p>
    <w:p w:rsidR="00B86DD4" w:rsidRDefault="00B86DD4" w:rsidP="00B86DD4">
      <w:pPr>
        <w:ind w:firstLine="0"/>
        <w:rPr>
          <w:rFonts w:ascii="Arial" w:hAnsi="Arial" w:cs="Arial"/>
          <w:sz w:val="20"/>
          <w:szCs w:val="20"/>
        </w:rPr>
      </w:pPr>
      <w:r>
        <w:rPr>
          <w:rFonts w:ascii="Arial" w:hAnsi="Arial" w:cs="Arial"/>
          <w:sz w:val="20"/>
          <w:szCs w:val="20"/>
        </w:rPr>
        <w:t xml:space="preserve">     V sobotu 11. srpna shlédlo několik desítek divaků v romantickém přírodním prostředí u hradu Louzek večerní divadelní představení o doktoru Faustovi. </w:t>
      </w:r>
    </w:p>
    <w:p w:rsidR="00B86DD4" w:rsidRDefault="00B86DD4" w:rsidP="00B86DD4">
      <w:pPr>
        <w:ind w:firstLine="0"/>
        <w:rPr>
          <w:rFonts w:ascii="Arial" w:hAnsi="Arial" w:cs="Arial"/>
          <w:sz w:val="20"/>
          <w:szCs w:val="20"/>
        </w:rPr>
      </w:pPr>
      <w:r>
        <w:rPr>
          <w:rFonts w:ascii="Arial" w:hAnsi="Arial" w:cs="Arial"/>
          <w:sz w:val="20"/>
          <w:szCs w:val="20"/>
        </w:rPr>
        <w:t xml:space="preserve">Legendární postava doktora Fausta není spokojená se svým údělem. V touze po moci, slávě, bohatství a rádovánkách přijme nabídku pekla. To vše Faustovi zajišťuje nejlepší pekelný služebník Mefistofeles. Za jeho služby platí svým tělem a duší. Na stáří Fausta vše omrzelo a obrátil se k Bohu se žádostí o odpuštění. </w:t>
      </w:r>
    </w:p>
    <w:p w:rsidR="00B86DD4" w:rsidRDefault="00B86DD4" w:rsidP="00B86DD4">
      <w:pPr>
        <w:ind w:firstLine="0"/>
        <w:rPr>
          <w:rFonts w:ascii="Arial" w:hAnsi="Arial" w:cs="Arial"/>
          <w:sz w:val="20"/>
          <w:szCs w:val="20"/>
        </w:rPr>
      </w:pPr>
      <w:r>
        <w:rPr>
          <w:rFonts w:ascii="Arial" w:hAnsi="Arial" w:cs="Arial"/>
          <w:sz w:val="20"/>
          <w:szCs w:val="20"/>
        </w:rPr>
        <w:t xml:space="preserve">Předlohou pro postavu doktora Fausta byl skutečný Johann Georg Faust, alchymista, astrolog a mág, o kterém již za jeho života kolovaly zvěsti o jeho spolčení s  ďáblem a jeho hrozném konci.  </w:t>
      </w:r>
    </w:p>
    <w:p w:rsidR="00B86DD4" w:rsidRDefault="00B86DD4" w:rsidP="00B86DD4">
      <w:pPr>
        <w:ind w:firstLine="0"/>
        <w:rPr>
          <w:rFonts w:ascii="Arial" w:hAnsi="Arial" w:cs="Arial"/>
          <w:sz w:val="20"/>
          <w:szCs w:val="20"/>
        </w:rPr>
      </w:pPr>
      <w:r>
        <w:rPr>
          <w:rFonts w:ascii="Arial" w:hAnsi="Arial" w:cs="Arial"/>
          <w:sz w:val="20"/>
          <w:szCs w:val="20"/>
        </w:rPr>
        <w:t xml:space="preserve">Divadelní představení zajistilo s pomocí našeho obecního úřadu občanské sdružení Hrady na Malši.   </w:t>
      </w:r>
    </w:p>
    <w:p w:rsidR="00B86DD4" w:rsidRDefault="00B86DD4" w:rsidP="00B86DD4">
      <w:pPr>
        <w:rPr>
          <w:rFonts w:ascii="Arial" w:hAnsi="Arial" w:cs="Arial"/>
          <w:b/>
          <w:color w:val="2C2F3B"/>
        </w:rPr>
      </w:pPr>
    </w:p>
    <w:p w:rsidR="00B86DD4" w:rsidRDefault="00B86DD4" w:rsidP="00B86DD4">
      <w:pPr>
        <w:rPr>
          <w:rFonts w:ascii="Arial" w:hAnsi="Arial" w:cs="Arial"/>
          <w:b/>
          <w:color w:val="2C2F3B"/>
        </w:rPr>
      </w:pPr>
    </w:p>
    <w:p w:rsidR="00B86DD4" w:rsidRDefault="00B86DD4" w:rsidP="00B86DD4">
      <w:pPr>
        <w:rPr>
          <w:rFonts w:ascii="Arial" w:hAnsi="Arial" w:cs="Arial"/>
          <w:b/>
          <w:color w:val="2C2F3B"/>
        </w:rPr>
      </w:pPr>
      <w:r w:rsidRPr="00EF2A62">
        <w:rPr>
          <w:rFonts w:ascii="Arial" w:hAnsi="Arial" w:cs="Arial"/>
          <w:b/>
          <w:noProof/>
          <w:color w:val="2C2F3B"/>
          <w:lang w:val="cs-CZ" w:eastAsia="cs-CZ" w:bidi="ar-SA"/>
        </w:rPr>
        <w:drawing>
          <wp:anchor distT="0" distB="0" distL="114300" distR="114300" simplePos="0" relativeHeight="251702272" behindDoc="1" locked="0" layoutInCell="1" allowOverlap="1" wp14:anchorId="1712B1F3" wp14:editId="434166EF">
            <wp:simplePos x="0" y="0"/>
            <wp:positionH relativeFrom="column">
              <wp:posOffset>3056255</wp:posOffset>
            </wp:positionH>
            <wp:positionV relativeFrom="paragraph">
              <wp:posOffset>13335</wp:posOffset>
            </wp:positionV>
            <wp:extent cx="2135505" cy="1240155"/>
            <wp:effectExtent l="19050" t="0" r="0" b="0"/>
            <wp:wrapTight wrapText="bothSides">
              <wp:wrapPolygon edited="0">
                <wp:start x="-193" y="0"/>
                <wp:lineTo x="-193" y="21235"/>
                <wp:lineTo x="21581" y="21235"/>
                <wp:lineTo x="21581" y="0"/>
                <wp:lineTo x="-193" y="0"/>
              </wp:wrapPolygon>
            </wp:wrapTight>
            <wp:docPr id="1" name="obrázek 1" descr="C:\Users\W8\Pictures\Camera Roll\Divadlo na Louzku 11.8.2018\DSCN5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8\Pictures\Camera Roll\Divadlo na Louzku 11.8.2018\DSCN5513.JPG"/>
                    <pic:cNvPicPr>
                      <a:picLocks noChangeAspect="1" noChangeArrowheads="1"/>
                    </pic:cNvPicPr>
                  </pic:nvPicPr>
                  <pic:blipFill>
                    <a:blip r:embed="rId7" cstate="print">
                      <a:lum bright="7000" contrast="25000"/>
                    </a:blip>
                    <a:srcRect t="16484" b="5494"/>
                    <a:stretch>
                      <a:fillRect/>
                    </a:stretch>
                  </pic:blipFill>
                  <pic:spPr bwMode="auto">
                    <a:xfrm>
                      <a:off x="0" y="0"/>
                      <a:ext cx="2135505" cy="1240155"/>
                    </a:xfrm>
                    <a:prstGeom prst="rect">
                      <a:avLst/>
                    </a:prstGeom>
                    <a:noFill/>
                    <a:ln w="9525">
                      <a:noFill/>
                      <a:miter lim="800000"/>
                      <a:headEnd/>
                      <a:tailEnd/>
                    </a:ln>
                  </pic:spPr>
                </pic:pic>
              </a:graphicData>
            </a:graphic>
          </wp:anchor>
        </w:drawing>
      </w:r>
      <w:r>
        <w:rPr>
          <w:rFonts w:ascii="Arial" w:hAnsi="Arial" w:cs="Arial"/>
          <w:b/>
          <w:noProof/>
          <w:color w:val="2C2F3B"/>
          <w:lang w:val="cs-CZ" w:eastAsia="cs-CZ" w:bidi="ar-SA"/>
        </w:rPr>
        <w:drawing>
          <wp:anchor distT="0" distB="0" distL="114300" distR="114300" simplePos="0" relativeHeight="251701248" behindDoc="1" locked="0" layoutInCell="1" allowOverlap="1" wp14:anchorId="3F16A662" wp14:editId="62F9C2FC">
            <wp:simplePos x="0" y="0"/>
            <wp:positionH relativeFrom="column">
              <wp:posOffset>353695</wp:posOffset>
            </wp:positionH>
            <wp:positionV relativeFrom="paragraph">
              <wp:posOffset>12700</wp:posOffset>
            </wp:positionV>
            <wp:extent cx="2135505" cy="1240155"/>
            <wp:effectExtent l="19050" t="0" r="0" b="0"/>
            <wp:wrapTight wrapText="bothSides">
              <wp:wrapPolygon edited="0">
                <wp:start x="-193" y="0"/>
                <wp:lineTo x="-193" y="21235"/>
                <wp:lineTo x="21581" y="21235"/>
                <wp:lineTo x="21581" y="0"/>
                <wp:lineTo x="-193" y="0"/>
              </wp:wrapPolygon>
            </wp:wrapTight>
            <wp:docPr id="9" name="obrázek 1" descr="C:\Users\W8\Pictures\Camera Roll\Divadlo na Louzku 11.8.2018\1 - 18 Faust na Louzku 11.8.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8\Pictures\Camera Roll\Divadlo na Louzku 11.8.2018\1 - 18 Faust na Louzku 11.8.2018.JPG"/>
                    <pic:cNvPicPr>
                      <a:picLocks noChangeAspect="1" noChangeArrowheads="1"/>
                    </pic:cNvPicPr>
                  </pic:nvPicPr>
                  <pic:blipFill>
                    <a:blip r:embed="rId8" cstate="print">
                      <a:lum contrast="17000"/>
                    </a:blip>
                    <a:srcRect t="18978" b="3285"/>
                    <a:stretch>
                      <a:fillRect/>
                    </a:stretch>
                  </pic:blipFill>
                  <pic:spPr bwMode="auto">
                    <a:xfrm>
                      <a:off x="0" y="0"/>
                      <a:ext cx="2135505" cy="1240155"/>
                    </a:xfrm>
                    <a:prstGeom prst="rect">
                      <a:avLst/>
                    </a:prstGeom>
                    <a:noFill/>
                    <a:ln w="9525">
                      <a:noFill/>
                      <a:miter lim="800000"/>
                      <a:headEnd/>
                      <a:tailEnd/>
                    </a:ln>
                  </pic:spPr>
                </pic:pic>
              </a:graphicData>
            </a:graphic>
          </wp:anchor>
        </w:drawing>
      </w:r>
    </w:p>
    <w:p w:rsidR="00B86DD4" w:rsidRDefault="00B86DD4" w:rsidP="00B86DD4">
      <w:pPr>
        <w:rPr>
          <w:rFonts w:ascii="Arial" w:hAnsi="Arial" w:cs="Arial"/>
          <w:b/>
          <w:color w:val="2C2F3B"/>
        </w:rPr>
      </w:pPr>
    </w:p>
    <w:p w:rsidR="00B86DD4" w:rsidRDefault="00B86DD4" w:rsidP="00B86DD4">
      <w:pPr>
        <w:rPr>
          <w:rFonts w:ascii="Arial" w:hAnsi="Arial" w:cs="Arial"/>
          <w:b/>
          <w:color w:val="2C2F3B"/>
        </w:rPr>
      </w:pPr>
    </w:p>
    <w:p w:rsidR="00B86DD4" w:rsidRDefault="00B86DD4" w:rsidP="00B86DD4">
      <w:pPr>
        <w:rPr>
          <w:rFonts w:ascii="Arial" w:hAnsi="Arial" w:cs="Arial"/>
          <w:b/>
          <w:color w:val="2C2F3B"/>
        </w:rPr>
      </w:pPr>
    </w:p>
    <w:p w:rsidR="00B86DD4" w:rsidRDefault="00B86DD4" w:rsidP="00B86DD4">
      <w:pPr>
        <w:ind w:firstLine="0"/>
        <w:rPr>
          <w:rFonts w:ascii="Arial" w:hAnsi="Arial" w:cs="Arial"/>
          <w:b/>
          <w:color w:val="2C2F3B"/>
        </w:rPr>
      </w:pPr>
    </w:p>
    <w:p w:rsidR="00B86DD4" w:rsidRDefault="00B86DD4" w:rsidP="00B86DD4">
      <w:pPr>
        <w:ind w:firstLine="0"/>
        <w:rPr>
          <w:rFonts w:ascii="Arial" w:hAnsi="Arial" w:cs="Arial"/>
          <w:b/>
          <w:color w:val="2C2F3B"/>
        </w:rPr>
      </w:pPr>
    </w:p>
    <w:p w:rsidR="00B86DD4" w:rsidRDefault="00B86DD4" w:rsidP="00B86DD4">
      <w:pPr>
        <w:ind w:firstLine="0"/>
        <w:jc w:val="both"/>
        <w:rPr>
          <w:rFonts w:ascii="Cambria" w:hAnsi="Cambria" w:cs="Arial"/>
          <w:b/>
          <w:u w:val="single"/>
        </w:rPr>
      </w:pPr>
    </w:p>
    <w:p w:rsidR="00B86DD4" w:rsidRDefault="00B86DD4" w:rsidP="00B86DD4">
      <w:pPr>
        <w:rPr>
          <w:rFonts w:ascii="Cambria" w:hAnsi="Cambria" w:cs="Arial"/>
          <w:b/>
          <w:u w:val="single"/>
        </w:rPr>
      </w:pPr>
    </w:p>
    <w:p w:rsidR="00B86DD4" w:rsidRDefault="00B86DD4" w:rsidP="00B86DD4">
      <w:pPr>
        <w:jc w:val="both"/>
        <w:rPr>
          <w:rFonts w:ascii="Cambria" w:hAnsi="Cambria" w:cs="Arial"/>
          <w:b/>
          <w:u w:val="single"/>
        </w:rPr>
      </w:pPr>
    </w:p>
    <w:p w:rsidR="00B86DD4" w:rsidRDefault="00B86DD4" w:rsidP="00B86DD4">
      <w:pPr>
        <w:jc w:val="both"/>
        <w:rPr>
          <w:rFonts w:ascii="Cambria" w:hAnsi="Cambria" w:cs="Arial"/>
          <w:b/>
          <w:u w:val="single"/>
        </w:rPr>
      </w:pPr>
    </w:p>
    <w:p w:rsidR="00B86DD4" w:rsidRDefault="00B86DD4" w:rsidP="00B86DD4">
      <w:pPr>
        <w:ind w:firstLine="0"/>
        <w:rPr>
          <w:rFonts w:ascii="Arial" w:eastAsia="Times New Roman" w:hAnsi="Arial" w:cs="Arial"/>
          <w:sz w:val="20"/>
          <w:szCs w:val="20"/>
        </w:rPr>
      </w:pPr>
    </w:p>
    <w:p w:rsidR="00B86DD4" w:rsidRDefault="00B86DD4" w:rsidP="00EF5E11">
      <w:pPr>
        <w:rPr>
          <w:rFonts w:ascii="Arial" w:eastAsia="Times New Roman" w:hAnsi="Arial" w:cs="Arial"/>
          <w:sz w:val="20"/>
          <w:szCs w:val="20"/>
        </w:rPr>
      </w:pPr>
    </w:p>
    <w:p w:rsidR="00B86DD4" w:rsidRDefault="00B86DD4" w:rsidP="00EF5E11">
      <w:pPr>
        <w:rPr>
          <w:rFonts w:ascii="Arial" w:eastAsia="Times New Roman" w:hAnsi="Arial" w:cs="Arial"/>
          <w:sz w:val="20"/>
          <w:szCs w:val="20"/>
        </w:rPr>
      </w:pPr>
    </w:p>
    <w:p w:rsidR="00763881" w:rsidRDefault="0064304A" w:rsidP="00FA387D">
      <w:pPr>
        <w:ind w:firstLine="0"/>
        <w:rPr>
          <w:rFonts w:ascii="Arial" w:hAnsi="Arial" w:cs="Arial"/>
          <w:b/>
          <w:color w:val="2C2F3B"/>
        </w:rPr>
      </w:pPr>
      <w:r>
        <w:rPr>
          <w:rFonts w:ascii="Arial" w:hAnsi="Arial" w:cs="Arial"/>
          <w:sz w:val="20"/>
          <w:szCs w:val="20"/>
        </w:rPr>
        <w:t xml:space="preserve">     </w:t>
      </w:r>
    </w:p>
    <w:p w:rsidR="00763881" w:rsidRPr="00763881" w:rsidRDefault="001E154C" w:rsidP="00763881">
      <w:pPr>
        <w:ind w:firstLine="0"/>
        <w:rPr>
          <w:rFonts w:ascii="Arial" w:hAnsi="Arial" w:cs="Arial"/>
          <w:b/>
          <w:color w:val="2C2F3B"/>
        </w:rPr>
      </w:pPr>
      <w:r w:rsidRPr="00D1596E">
        <w:rPr>
          <w:rFonts w:ascii="Arial" w:hAnsi="Arial" w:cs="Arial"/>
          <w:b/>
          <w:color w:val="2C2F3B"/>
        </w:rPr>
        <w:t>Rybářské závody</w:t>
      </w:r>
    </w:p>
    <w:p w:rsidR="00763881" w:rsidRDefault="00763881" w:rsidP="00763881">
      <w:pPr>
        <w:jc w:val="both"/>
        <w:rPr>
          <w:rFonts w:ascii="Cambria" w:hAnsi="Cambria" w:cs="Arial"/>
          <w:b/>
          <w:u w:val="single"/>
        </w:rPr>
      </w:pPr>
    </w:p>
    <w:p w:rsidR="00763881" w:rsidRDefault="00763881" w:rsidP="00763881">
      <w:pPr>
        <w:jc w:val="both"/>
        <w:rPr>
          <w:rFonts w:ascii="Cambria" w:hAnsi="Cambria" w:cs="Arial"/>
          <w:b/>
          <w:u w:val="single"/>
        </w:rPr>
      </w:pPr>
    </w:p>
    <w:p w:rsidR="00763A4F" w:rsidRDefault="000367A1" w:rsidP="003626D2">
      <w:pPr>
        <w:ind w:firstLine="0"/>
        <w:rPr>
          <w:rFonts w:ascii="Arial" w:hAnsi="Arial" w:cs="Arial"/>
          <w:color w:val="2C2F3B"/>
          <w:sz w:val="20"/>
          <w:szCs w:val="20"/>
        </w:rPr>
      </w:pPr>
      <w:r>
        <w:rPr>
          <w:rFonts w:ascii="Arial" w:hAnsi="Arial" w:cs="Arial"/>
          <w:b/>
          <w:noProof/>
          <w:color w:val="2C2F3B"/>
          <w:sz w:val="20"/>
          <w:szCs w:val="20"/>
          <w:lang w:val="cs-CZ" w:eastAsia="cs-CZ" w:bidi="ar-SA"/>
        </w:rPr>
        <w:drawing>
          <wp:anchor distT="0" distB="0" distL="114300" distR="114300" simplePos="0" relativeHeight="251661824" behindDoc="1" locked="0" layoutInCell="1" allowOverlap="1" wp14:anchorId="012B9202" wp14:editId="7F8CFBBA">
            <wp:simplePos x="0" y="0"/>
            <wp:positionH relativeFrom="column">
              <wp:posOffset>93980</wp:posOffset>
            </wp:positionH>
            <wp:positionV relativeFrom="paragraph">
              <wp:posOffset>1664335</wp:posOffset>
            </wp:positionV>
            <wp:extent cx="1206500" cy="1597660"/>
            <wp:effectExtent l="19050" t="0" r="0" b="0"/>
            <wp:wrapTight wrapText="bothSides">
              <wp:wrapPolygon edited="0">
                <wp:start x="-341" y="0"/>
                <wp:lineTo x="-341" y="21377"/>
                <wp:lineTo x="21486" y="21377"/>
                <wp:lineTo x="21486" y="0"/>
                <wp:lineTo x="-341" y="0"/>
              </wp:wrapPolygon>
            </wp:wrapTight>
            <wp:docPr id="4" name="obrázek 3" descr="C:\Users\W8\Pictures\Camera Roll\Rybářské závody - 15.9.201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8\Pictures\Camera Roll\Rybářské závody - 15.9.2018\38.JPG"/>
                    <pic:cNvPicPr>
                      <a:picLocks noChangeAspect="1" noChangeArrowheads="1"/>
                    </pic:cNvPicPr>
                  </pic:nvPicPr>
                  <pic:blipFill>
                    <a:blip r:embed="rId9" cstate="print">
                      <a:lum bright="5000" contrast="20000"/>
                    </a:blip>
                    <a:srcRect/>
                    <a:stretch>
                      <a:fillRect/>
                    </a:stretch>
                  </pic:blipFill>
                  <pic:spPr bwMode="auto">
                    <a:xfrm>
                      <a:off x="0" y="0"/>
                      <a:ext cx="1206500" cy="1597660"/>
                    </a:xfrm>
                    <a:prstGeom prst="rect">
                      <a:avLst/>
                    </a:prstGeom>
                    <a:noFill/>
                    <a:ln w="9525">
                      <a:noFill/>
                      <a:miter lim="800000"/>
                      <a:headEnd/>
                      <a:tailEnd/>
                    </a:ln>
                  </pic:spPr>
                </pic:pic>
              </a:graphicData>
            </a:graphic>
          </wp:anchor>
        </w:drawing>
      </w:r>
      <w:r>
        <w:rPr>
          <w:rFonts w:ascii="Arial" w:hAnsi="Arial" w:cs="Arial"/>
          <w:noProof/>
          <w:color w:val="2C2F3B"/>
          <w:sz w:val="20"/>
          <w:szCs w:val="20"/>
          <w:lang w:val="cs-CZ" w:eastAsia="cs-CZ" w:bidi="ar-SA"/>
        </w:rPr>
        <w:drawing>
          <wp:anchor distT="0" distB="0" distL="114300" distR="114300" simplePos="0" relativeHeight="251666944" behindDoc="0" locked="0" layoutInCell="1" allowOverlap="1" wp14:anchorId="24D74DB5" wp14:editId="72CCF117">
            <wp:simplePos x="0" y="0"/>
            <wp:positionH relativeFrom="column">
              <wp:posOffset>157480</wp:posOffset>
            </wp:positionH>
            <wp:positionV relativeFrom="paragraph">
              <wp:posOffset>22860</wp:posOffset>
            </wp:positionV>
            <wp:extent cx="1143000" cy="1543050"/>
            <wp:effectExtent l="0" t="0" r="0" b="0"/>
            <wp:wrapThrough wrapText="bothSides">
              <wp:wrapPolygon edited="0">
                <wp:start x="0" y="0"/>
                <wp:lineTo x="0" y="21333"/>
                <wp:lineTo x="21240" y="21333"/>
                <wp:lineTo x="21240" y="0"/>
                <wp:lineTo x="0" y="0"/>
              </wp:wrapPolygon>
            </wp:wrapThrough>
            <wp:docPr id="13" name="Obrázek 13" descr="C:\Users\Pavel Novák\AppData\Local\Temp\Temp1_prilohy_36508.zip\20180915_114900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el Novák\AppData\Local\Temp\Temp1_prilohy_36508.zip\20180915_114900_resize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3000" cy="1543050"/>
                    </a:xfrm>
                    <a:prstGeom prst="rect">
                      <a:avLst/>
                    </a:prstGeom>
                    <a:noFill/>
                    <a:ln>
                      <a:noFill/>
                    </a:ln>
                  </pic:spPr>
                </pic:pic>
              </a:graphicData>
            </a:graphic>
          </wp:anchor>
        </w:drawing>
      </w:r>
      <w:r w:rsidR="00763881">
        <w:rPr>
          <w:rFonts w:ascii="Arial" w:hAnsi="Arial" w:cs="Arial"/>
          <w:b/>
          <w:noProof/>
          <w:color w:val="2C2F3B"/>
          <w:sz w:val="20"/>
          <w:szCs w:val="20"/>
          <w:lang w:val="cs-CZ" w:eastAsia="cs-CZ" w:bidi="ar-SA"/>
        </w:rPr>
        <w:drawing>
          <wp:anchor distT="0" distB="0" distL="114300" distR="114300" simplePos="0" relativeHeight="251664896" behindDoc="1" locked="0" layoutInCell="1" allowOverlap="1" wp14:anchorId="613A92B3" wp14:editId="1F1ACBED">
            <wp:simplePos x="0" y="0"/>
            <wp:positionH relativeFrom="column">
              <wp:posOffset>4563110</wp:posOffset>
            </wp:positionH>
            <wp:positionV relativeFrom="paragraph">
              <wp:posOffset>1388110</wp:posOffset>
            </wp:positionV>
            <wp:extent cx="1206500" cy="1597660"/>
            <wp:effectExtent l="19050" t="0" r="0" b="0"/>
            <wp:wrapTight wrapText="bothSides">
              <wp:wrapPolygon edited="0">
                <wp:start x="-341" y="0"/>
                <wp:lineTo x="-341" y="21377"/>
                <wp:lineTo x="21486" y="21377"/>
                <wp:lineTo x="21486" y="0"/>
                <wp:lineTo x="-341" y="0"/>
              </wp:wrapPolygon>
            </wp:wrapTight>
            <wp:docPr id="5" name="obrázek 4" descr="C:\Users\W8\Pictures\Camera Roll\Rybářské závody - 15.9.201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8\Pictures\Camera Roll\Rybářské závody - 15.9.2018\44.JPG"/>
                    <pic:cNvPicPr>
                      <a:picLocks noChangeAspect="1" noChangeArrowheads="1"/>
                    </pic:cNvPicPr>
                  </pic:nvPicPr>
                  <pic:blipFill>
                    <a:blip r:embed="rId11" cstate="print">
                      <a:lum bright="3000" contrast="20000"/>
                    </a:blip>
                    <a:srcRect/>
                    <a:stretch>
                      <a:fillRect/>
                    </a:stretch>
                  </pic:blipFill>
                  <pic:spPr bwMode="auto">
                    <a:xfrm>
                      <a:off x="0" y="0"/>
                      <a:ext cx="1206500" cy="1597660"/>
                    </a:xfrm>
                    <a:prstGeom prst="rect">
                      <a:avLst/>
                    </a:prstGeom>
                    <a:noFill/>
                    <a:ln w="9525">
                      <a:noFill/>
                      <a:miter lim="800000"/>
                      <a:headEnd/>
                      <a:tailEnd/>
                    </a:ln>
                  </pic:spPr>
                </pic:pic>
              </a:graphicData>
            </a:graphic>
          </wp:anchor>
        </w:drawing>
      </w:r>
      <w:r w:rsidR="00763881">
        <w:rPr>
          <w:rFonts w:ascii="Arial" w:hAnsi="Arial" w:cs="Arial"/>
          <w:b/>
          <w:noProof/>
          <w:color w:val="2C2F3B"/>
          <w:sz w:val="20"/>
          <w:szCs w:val="20"/>
          <w:lang w:val="cs-CZ" w:eastAsia="cs-CZ" w:bidi="ar-SA"/>
        </w:rPr>
        <w:drawing>
          <wp:anchor distT="0" distB="0" distL="114300" distR="114300" simplePos="0" relativeHeight="251655680" behindDoc="1" locked="0" layoutInCell="1" allowOverlap="1" wp14:anchorId="620DFB71" wp14:editId="4D740EAB">
            <wp:simplePos x="0" y="0"/>
            <wp:positionH relativeFrom="column">
              <wp:posOffset>4193540</wp:posOffset>
            </wp:positionH>
            <wp:positionV relativeFrom="paragraph">
              <wp:posOffset>21590</wp:posOffset>
            </wp:positionV>
            <wp:extent cx="1578610" cy="1195705"/>
            <wp:effectExtent l="19050" t="0" r="2540" b="0"/>
            <wp:wrapTight wrapText="bothSides">
              <wp:wrapPolygon edited="0">
                <wp:start x="-261" y="0"/>
                <wp:lineTo x="-261" y="21336"/>
                <wp:lineTo x="21635" y="21336"/>
                <wp:lineTo x="21635" y="0"/>
                <wp:lineTo x="-261" y="0"/>
              </wp:wrapPolygon>
            </wp:wrapTight>
            <wp:docPr id="2" name="obrázek 2" descr="C:\Users\W8\Pictures\Camera Roll\Rybářské závody - 15.9.201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8\Pictures\Camera Roll\Rybářské závody - 15.9.2018\33.JPG"/>
                    <pic:cNvPicPr>
                      <a:picLocks noChangeAspect="1" noChangeArrowheads="1"/>
                    </pic:cNvPicPr>
                  </pic:nvPicPr>
                  <pic:blipFill>
                    <a:blip r:embed="rId12" cstate="print">
                      <a:lum bright="3000" contrast="20000"/>
                    </a:blip>
                    <a:srcRect/>
                    <a:stretch>
                      <a:fillRect/>
                    </a:stretch>
                  </pic:blipFill>
                  <pic:spPr bwMode="auto">
                    <a:xfrm>
                      <a:off x="0" y="0"/>
                      <a:ext cx="1578610" cy="1195705"/>
                    </a:xfrm>
                    <a:prstGeom prst="rect">
                      <a:avLst/>
                    </a:prstGeom>
                    <a:noFill/>
                    <a:ln w="9525">
                      <a:noFill/>
                      <a:miter lim="800000"/>
                      <a:headEnd/>
                      <a:tailEnd/>
                    </a:ln>
                  </pic:spPr>
                </pic:pic>
              </a:graphicData>
            </a:graphic>
          </wp:anchor>
        </w:drawing>
      </w:r>
      <w:r w:rsidR="003626D2" w:rsidRPr="003626D2">
        <w:rPr>
          <w:rFonts w:ascii="Arial" w:hAnsi="Arial" w:cs="Arial"/>
          <w:b/>
          <w:color w:val="2C2F3B"/>
          <w:sz w:val="20"/>
          <w:szCs w:val="20"/>
        </w:rPr>
        <w:t xml:space="preserve">    </w:t>
      </w:r>
      <w:r w:rsidR="003626D2">
        <w:rPr>
          <w:rFonts w:ascii="Arial" w:hAnsi="Arial" w:cs="Arial"/>
          <w:b/>
          <w:color w:val="2C2F3B"/>
          <w:sz w:val="20"/>
          <w:szCs w:val="20"/>
        </w:rPr>
        <w:t xml:space="preserve"> </w:t>
      </w:r>
      <w:r w:rsidR="003626D2" w:rsidRPr="003626D2">
        <w:rPr>
          <w:rFonts w:ascii="Arial" w:hAnsi="Arial" w:cs="Arial"/>
          <w:b/>
          <w:color w:val="2C2F3B"/>
          <w:sz w:val="20"/>
          <w:szCs w:val="20"/>
        </w:rPr>
        <w:t xml:space="preserve"> </w:t>
      </w:r>
      <w:r w:rsidR="003626D2" w:rsidRPr="003626D2">
        <w:rPr>
          <w:rFonts w:ascii="Arial" w:hAnsi="Arial" w:cs="Arial"/>
          <w:color w:val="2C2F3B"/>
          <w:sz w:val="20"/>
          <w:szCs w:val="20"/>
        </w:rPr>
        <w:t xml:space="preserve">Živo bylo v sobotu </w:t>
      </w:r>
      <w:r w:rsidR="003626D2">
        <w:rPr>
          <w:rFonts w:ascii="Arial" w:hAnsi="Arial" w:cs="Arial"/>
          <w:color w:val="2C2F3B"/>
          <w:sz w:val="20"/>
          <w:szCs w:val="20"/>
        </w:rPr>
        <w:t>15.9.2018</w:t>
      </w:r>
      <w:r w:rsidR="006212EF">
        <w:rPr>
          <w:rFonts w:ascii="Arial" w:hAnsi="Arial" w:cs="Arial"/>
          <w:color w:val="2C2F3B"/>
          <w:sz w:val="20"/>
          <w:szCs w:val="20"/>
        </w:rPr>
        <w:t xml:space="preserve"> </w:t>
      </w:r>
      <w:r w:rsidR="003626D2">
        <w:rPr>
          <w:rFonts w:ascii="Arial" w:hAnsi="Arial" w:cs="Arial"/>
          <w:color w:val="2C2F3B"/>
          <w:sz w:val="20"/>
          <w:szCs w:val="20"/>
        </w:rPr>
        <w:t xml:space="preserve">kolem rybníka na Přibyslavi. </w:t>
      </w:r>
      <w:r w:rsidR="006212EF">
        <w:rPr>
          <w:rFonts w:ascii="Arial" w:hAnsi="Arial" w:cs="Arial"/>
          <w:color w:val="2C2F3B"/>
          <w:sz w:val="20"/>
          <w:szCs w:val="20"/>
        </w:rPr>
        <w:t>Sešli se tam příznivci Petrova cechu, aby poměřili své dovednosti při chytání ryb. V dětské kategori</w:t>
      </w:r>
      <w:r w:rsidR="00262401">
        <w:rPr>
          <w:rFonts w:ascii="Arial" w:hAnsi="Arial" w:cs="Arial"/>
          <w:color w:val="2C2F3B"/>
          <w:sz w:val="20"/>
          <w:szCs w:val="20"/>
        </w:rPr>
        <w:t>i do 15 let získal prvenství</w:t>
      </w:r>
      <w:r w:rsidR="006212EF">
        <w:rPr>
          <w:rFonts w:ascii="Arial" w:hAnsi="Arial" w:cs="Arial"/>
          <w:color w:val="2C2F3B"/>
          <w:sz w:val="20"/>
          <w:szCs w:val="20"/>
        </w:rPr>
        <w:t xml:space="preserve"> Libor Vojče z Velešína. Jeho úlovek měřil 120 cm.  Na druhém místě skončil Vojtěch Trnka z Lišova</w:t>
      </w:r>
      <w:r w:rsidR="00262401">
        <w:rPr>
          <w:rFonts w:ascii="Arial" w:hAnsi="Arial" w:cs="Arial"/>
          <w:color w:val="2C2F3B"/>
          <w:sz w:val="20"/>
          <w:szCs w:val="20"/>
        </w:rPr>
        <w:t>. Z vody vytahal kapry v délce 86 cm. S rozdílem 3 cm skončil na třetím místě jeho bratr Vít. Čtvrté místo obhájila Nella Vallová z Omlenic a páté její bratr Tadeáš. V kategorii dospělých soutěžilo 16 závodníků.</w:t>
      </w:r>
      <w:r>
        <w:rPr>
          <w:rFonts w:ascii="Arial" w:hAnsi="Arial" w:cs="Arial"/>
          <w:color w:val="2C2F3B"/>
          <w:sz w:val="20"/>
          <w:szCs w:val="20"/>
        </w:rPr>
        <w:t xml:space="preserve"> S velkým náskokem </w:t>
      </w:r>
      <w:r w:rsidR="00F04961">
        <w:rPr>
          <w:rFonts w:ascii="Arial" w:hAnsi="Arial" w:cs="Arial"/>
          <w:color w:val="2C2F3B"/>
          <w:sz w:val="20"/>
          <w:szCs w:val="20"/>
        </w:rPr>
        <w:t>zvítězil V. Matějka z Nových Hradů. Ulovil 269 cm ryb. 177 cm</w:t>
      </w:r>
      <w:r>
        <w:rPr>
          <w:rFonts w:ascii="Arial" w:hAnsi="Arial" w:cs="Arial"/>
          <w:color w:val="2C2F3B"/>
          <w:sz w:val="20"/>
          <w:szCs w:val="20"/>
        </w:rPr>
        <w:t xml:space="preserve"> stačilo na druhé místo L. Mojžišovi</w:t>
      </w:r>
      <w:r w:rsidR="00F04961">
        <w:rPr>
          <w:rFonts w:ascii="Arial" w:hAnsi="Arial" w:cs="Arial"/>
          <w:color w:val="2C2F3B"/>
          <w:sz w:val="20"/>
          <w:szCs w:val="20"/>
        </w:rPr>
        <w:t xml:space="preserve"> z Českých Budějovic. Třetí místo obsadil Drgoňa Josef s úlovkem 107 cm. Největšího kapra </w:t>
      </w:r>
      <w:r w:rsidR="00273994">
        <w:rPr>
          <w:rFonts w:ascii="Arial" w:hAnsi="Arial" w:cs="Arial"/>
          <w:color w:val="2C2F3B"/>
          <w:sz w:val="20"/>
          <w:szCs w:val="20"/>
        </w:rPr>
        <w:t xml:space="preserve">67 cm </w:t>
      </w:r>
      <w:r w:rsidR="00F04961">
        <w:rPr>
          <w:rFonts w:ascii="Arial" w:hAnsi="Arial" w:cs="Arial"/>
          <w:color w:val="2C2F3B"/>
          <w:sz w:val="20"/>
          <w:szCs w:val="20"/>
        </w:rPr>
        <w:t>vytáhnul Jiří Mottl z Omlenic.</w:t>
      </w:r>
      <w:r>
        <w:rPr>
          <w:rFonts w:ascii="Arial" w:hAnsi="Arial" w:cs="Arial"/>
          <w:color w:val="2C2F3B"/>
          <w:sz w:val="20"/>
          <w:szCs w:val="20"/>
        </w:rPr>
        <w:t xml:space="preserve">  Celkem </w:t>
      </w:r>
      <w:r w:rsidR="00273994">
        <w:rPr>
          <w:rFonts w:ascii="Arial" w:hAnsi="Arial" w:cs="Arial"/>
          <w:color w:val="2C2F3B"/>
          <w:sz w:val="20"/>
          <w:szCs w:val="20"/>
        </w:rPr>
        <w:t>všichni soutěžící nachytali 11,39 metrů ryb.</w:t>
      </w:r>
      <w:r>
        <w:rPr>
          <w:rFonts w:ascii="Arial" w:hAnsi="Arial" w:cs="Arial"/>
          <w:color w:val="2C2F3B"/>
          <w:sz w:val="20"/>
          <w:szCs w:val="20"/>
        </w:rPr>
        <w:t>Mezi úlovky by</w:t>
      </w:r>
      <w:r w:rsidR="00863A06">
        <w:rPr>
          <w:rFonts w:ascii="Arial" w:hAnsi="Arial" w:cs="Arial"/>
          <w:color w:val="2C2F3B"/>
          <w:sz w:val="20"/>
          <w:szCs w:val="20"/>
        </w:rPr>
        <w:t>l jeden v</w:t>
      </w:r>
      <w:r w:rsidR="00763A4F">
        <w:rPr>
          <w:rFonts w:ascii="Arial" w:hAnsi="Arial" w:cs="Arial"/>
          <w:color w:val="2C2F3B"/>
          <w:sz w:val="20"/>
          <w:szCs w:val="20"/>
        </w:rPr>
        <w:t>elice exotický</w:t>
      </w:r>
      <w:r>
        <w:rPr>
          <w:rFonts w:ascii="Arial" w:hAnsi="Arial" w:cs="Arial"/>
          <w:color w:val="2C2F3B"/>
          <w:sz w:val="20"/>
          <w:szCs w:val="20"/>
        </w:rPr>
        <w:t>,</w:t>
      </w:r>
      <w:r w:rsidR="00763A4F">
        <w:rPr>
          <w:rFonts w:ascii="Arial" w:hAnsi="Arial" w:cs="Arial"/>
          <w:color w:val="2C2F3B"/>
          <w:sz w:val="20"/>
          <w:szCs w:val="20"/>
        </w:rPr>
        <w:t xml:space="preserve"> a to želva ozdobná.</w:t>
      </w:r>
      <w:r>
        <w:rPr>
          <w:rFonts w:ascii="Arial" w:hAnsi="Arial" w:cs="Arial"/>
          <w:color w:val="2C2F3B"/>
          <w:sz w:val="20"/>
          <w:szCs w:val="20"/>
        </w:rPr>
        <w:t xml:space="preserve"> L</w:t>
      </w:r>
      <w:r w:rsidR="00763A4F">
        <w:rPr>
          <w:rFonts w:ascii="Arial" w:hAnsi="Arial" w:cs="Arial"/>
          <w:color w:val="2C2F3B"/>
          <w:sz w:val="20"/>
          <w:szCs w:val="20"/>
        </w:rPr>
        <w:t>ovec p.Klouček  z Třeboně byl oceněn sp</w:t>
      </w:r>
      <w:r>
        <w:rPr>
          <w:rFonts w:ascii="Arial" w:hAnsi="Arial" w:cs="Arial"/>
          <w:color w:val="2C2F3B"/>
          <w:sz w:val="20"/>
          <w:szCs w:val="20"/>
        </w:rPr>
        <w:t>eciální cenou za opravdu kurioz</w:t>
      </w:r>
      <w:r w:rsidR="00763A4F">
        <w:rPr>
          <w:rFonts w:ascii="Arial" w:hAnsi="Arial" w:cs="Arial"/>
          <w:color w:val="2C2F3B"/>
          <w:sz w:val="20"/>
          <w:szCs w:val="20"/>
        </w:rPr>
        <w:t xml:space="preserve">ní úlovek. </w:t>
      </w:r>
      <w:r w:rsidR="00273994">
        <w:rPr>
          <w:rFonts w:ascii="Arial" w:hAnsi="Arial" w:cs="Arial"/>
          <w:color w:val="2C2F3B"/>
          <w:sz w:val="20"/>
          <w:szCs w:val="20"/>
        </w:rPr>
        <w:t xml:space="preserve"> </w:t>
      </w:r>
    </w:p>
    <w:p w:rsidR="00763881" w:rsidRDefault="00F04961" w:rsidP="003626D2">
      <w:pPr>
        <w:ind w:firstLine="0"/>
        <w:rPr>
          <w:rFonts w:ascii="Arial" w:hAnsi="Arial" w:cs="Arial"/>
          <w:color w:val="2C2F3B"/>
          <w:sz w:val="20"/>
          <w:szCs w:val="20"/>
        </w:rPr>
      </w:pPr>
      <w:r>
        <w:rPr>
          <w:rFonts w:ascii="Arial" w:hAnsi="Arial" w:cs="Arial"/>
          <w:color w:val="2C2F3B"/>
          <w:sz w:val="20"/>
          <w:szCs w:val="20"/>
        </w:rPr>
        <w:t>Velkým úlovkem</w:t>
      </w:r>
      <w:r w:rsidR="00273994">
        <w:rPr>
          <w:rFonts w:ascii="Arial" w:hAnsi="Arial" w:cs="Arial"/>
          <w:color w:val="2C2F3B"/>
          <w:sz w:val="20"/>
          <w:szCs w:val="20"/>
        </w:rPr>
        <w:t xml:space="preserve"> sice ne kaprů</w:t>
      </w:r>
      <w:r w:rsidR="002237F0">
        <w:rPr>
          <w:rFonts w:ascii="Arial" w:hAnsi="Arial" w:cs="Arial"/>
          <w:color w:val="2C2F3B"/>
          <w:sz w:val="20"/>
          <w:szCs w:val="20"/>
        </w:rPr>
        <w:t>,</w:t>
      </w:r>
      <w:r w:rsidR="00273994">
        <w:rPr>
          <w:rFonts w:ascii="Arial" w:hAnsi="Arial" w:cs="Arial"/>
          <w:color w:val="2C2F3B"/>
          <w:sz w:val="20"/>
          <w:szCs w:val="20"/>
        </w:rPr>
        <w:t xml:space="preserve"> a</w:t>
      </w:r>
      <w:r w:rsidR="000367A1">
        <w:rPr>
          <w:rFonts w:ascii="Arial" w:hAnsi="Arial" w:cs="Arial"/>
          <w:color w:val="2C2F3B"/>
          <w:sz w:val="20"/>
          <w:szCs w:val="20"/>
        </w:rPr>
        <w:t>le hřibů se mohli po</w:t>
      </w:r>
      <w:r w:rsidR="002237F0">
        <w:rPr>
          <w:rFonts w:ascii="Arial" w:hAnsi="Arial" w:cs="Arial"/>
          <w:color w:val="2C2F3B"/>
          <w:sz w:val="20"/>
          <w:szCs w:val="20"/>
        </w:rPr>
        <w:t>c</w:t>
      </w:r>
      <w:r w:rsidR="000367A1">
        <w:rPr>
          <w:rFonts w:ascii="Arial" w:hAnsi="Arial" w:cs="Arial"/>
          <w:color w:val="2C2F3B"/>
          <w:sz w:val="20"/>
          <w:szCs w:val="20"/>
        </w:rPr>
        <w:t>hlubit také</w:t>
      </w:r>
      <w:r w:rsidR="002237F0">
        <w:rPr>
          <w:rFonts w:ascii="Arial" w:hAnsi="Arial" w:cs="Arial"/>
          <w:color w:val="2C2F3B"/>
          <w:sz w:val="20"/>
          <w:szCs w:val="20"/>
        </w:rPr>
        <w:t xml:space="preserve"> pořadatelé závodů, kteří jich</w:t>
      </w:r>
      <w:r w:rsidR="00273994">
        <w:rPr>
          <w:rFonts w:ascii="Arial" w:hAnsi="Arial" w:cs="Arial"/>
          <w:color w:val="2C2F3B"/>
          <w:sz w:val="20"/>
          <w:szCs w:val="20"/>
        </w:rPr>
        <w:t xml:space="preserve"> během chvíle přinesli</w:t>
      </w:r>
      <w:r w:rsidR="008F7441">
        <w:rPr>
          <w:rFonts w:ascii="Arial" w:hAnsi="Arial" w:cs="Arial"/>
          <w:color w:val="2C2F3B"/>
          <w:sz w:val="20"/>
          <w:szCs w:val="20"/>
        </w:rPr>
        <w:t xml:space="preserve"> z blízkých lesů plný koš. </w:t>
      </w:r>
      <w:r w:rsidR="00302922">
        <w:rPr>
          <w:rFonts w:ascii="Arial" w:hAnsi="Arial" w:cs="Arial"/>
          <w:color w:val="2C2F3B"/>
          <w:sz w:val="20"/>
          <w:szCs w:val="20"/>
        </w:rPr>
        <w:t>Jídla i pití bylo dostatek</w:t>
      </w:r>
      <w:r w:rsidR="008F7441">
        <w:rPr>
          <w:rFonts w:ascii="Arial" w:hAnsi="Arial" w:cs="Arial"/>
          <w:color w:val="2C2F3B"/>
          <w:sz w:val="20"/>
          <w:szCs w:val="20"/>
        </w:rPr>
        <w:t>, které pro všechny soutěžící zajistili pořadatelé</w:t>
      </w:r>
      <w:r w:rsidR="00302922">
        <w:rPr>
          <w:rFonts w:ascii="Arial" w:hAnsi="Arial" w:cs="Arial"/>
          <w:color w:val="2C2F3B"/>
          <w:sz w:val="20"/>
          <w:szCs w:val="20"/>
        </w:rPr>
        <w:t>. Počasí</w:t>
      </w:r>
      <w:r w:rsidR="008F7441">
        <w:rPr>
          <w:rFonts w:ascii="Arial" w:hAnsi="Arial" w:cs="Arial"/>
          <w:color w:val="2C2F3B"/>
          <w:sz w:val="20"/>
          <w:szCs w:val="20"/>
        </w:rPr>
        <w:t xml:space="preserve"> rovněž vyšlo</w:t>
      </w:r>
      <w:r w:rsidR="00302922">
        <w:rPr>
          <w:rFonts w:ascii="Arial" w:hAnsi="Arial" w:cs="Arial"/>
          <w:color w:val="2C2F3B"/>
          <w:sz w:val="20"/>
          <w:szCs w:val="20"/>
        </w:rPr>
        <w:t xml:space="preserve">. </w:t>
      </w:r>
      <w:r w:rsidR="00763881">
        <w:rPr>
          <w:rFonts w:ascii="Arial" w:hAnsi="Arial" w:cs="Arial"/>
          <w:color w:val="2C2F3B"/>
          <w:sz w:val="20"/>
          <w:szCs w:val="20"/>
        </w:rPr>
        <w:t xml:space="preserve"> </w:t>
      </w:r>
      <w:r w:rsidR="00302922">
        <w:rPr>
          <w:rFonts w:ascii="Arial" w:hAnsi="Arial" w:cs="Arial"/>
          <w:color w:val="2C2F3B"/>
          <w:sz w:val="20"/>
          <w:szCs w:val="20"/>
        </w:rPr>
        <w:t xml:space="preserve">Spokojeni tak byli všichni, jak soutěžící, </w:t>
      </w:r>
      <w:r w:rsidR="00763A4F">
        <w:rPr>
          <w:rFonts w:ascii="Arial" w:hAnsi="Arial" w:cs="Arial"/>
          <w:color w:val="2C2F3B"/>
          <w:sz w:val="20"/>
          <w:szCs w:val="20"/>
        </w:rPr>
        <w:t>tak i pořadatelé</w:t>
      </w:r>
      <w:r w:rsidR="000367A1">
        <w:rPr>
          <w:rFonts w:ascii="Arial" w:hAnsi="Arial" w:cs="Arial"/>
          <w:color w:val="2C2F3B"/>
          <w:sz w:val="20"/>
          <w:szCs w:val="20"/>
        </w:rPr>
        <w:t>.</w:t>
      </w:r>
    </w:p>
    <w:p w:rsidR="000367A1" w:rsidRDefault="000367A1" w:rsidP="000367A1">
      <w:pPr>
        <w:ind w:firstLine="0"/>
        <w:rPr>
          <w:rFonts w:ascii="Arial" w:hAnsi="Arial" w:cs="Arial"/>
          <w:noProof/>
          <w:color w:val="2C2F3B"/>
          <w:sz w:val="20"/>
          <w:szCs w:val="20"/>
          <w:lang w:val="cs-CZ" w:eastAsia="cs-CZ" w:bidi="ar-SA"/>
        </w:rPr>
      </w:pPr>
    </w:p>
    <w:p w:rsidR="007A7BA8" w:rsidRPr="00F82806" w:rsidRDefault="00763881" w:rsidP="00BA4B6F">
      <w:pPr>
        <w:ind w:firstLine="0"/>
        <w:jc w:val="right"/>
        <w:rPr>
          <w:rFonts w:ascii="Arial" w:hAnsi="Arial" w:cs="Arial"/>
          <w:color w:val="2C2F3B"/>
          <w:sz w:val="20"/>
          <w:szCs w:val="20"/>
        </w:rPr>
      </w:pPr>
      <w:r>
        <w:rPr>
          <w:rFonts w:ascii="Arial" w:hAnsi="Arial" w:cs="Arial"/>
          <w:color w:val="2C2F3B"/>
          <w:sz w:val="20"/>
          <w:szCs w:val="20"/>
        </w:rPr>
        <w:t xml:space="preserve">                                  </w:t>
      </w:r>
      <w:r w:rsidR="00302922">
        <w:rPr>
          <w:rFonts w:ascii="Arial" w:hAnsi="Arial" w:cs="Arial"/>
          <w:color w:val="2C2F3B"/>
          <w:sz w:val="20"/>
          <w:szCs w:val="20"/>
        </w:rPr>
        <w:t xml:space="preserve">. </w:t>
      </w:r>
      <w:r w:rsidR="00273994">
        <w:rPr>
          <w:rFonts w:ascii="Arial" w:hAnsi="Arial" w:cs="Arial"/>
          <w:color w:val="2C2F3B"/>
          <w:sz w:val="20"/>
          <w:szCs w:val="20"/>
        </w:rPr>
        <w:t xml:space="preserve">  </w:t>
      </w:r>
      <w:r w:rsidR="00F04961">
        <w:rPr>
          <w:rFonts w:ascii="Arial" w:hAnsi="Arial" w:cs="Arial"/>
          <w:color w:val="2C2F3B"/>
          <w:sz w:val="20"/>
          <w:szCs w:val="20"/>
        </w:rPr>
        <w:t xml:space="preserve"> </w:t>
      </w:r>
    </w:p>
    <w:p w:rsidR="00CF31A1" w:rsidRDefault="009106B4" w:rsidP="00CF31A1">
      <w:pPr>
        <w:rPr>
          <w:rFonts w:ascii="Arial" w:hAnsi="Arial" w:cs="Arial"/>
          <w:b/>
        </w:rPr>
      </w:pPr>
      <w:r w:rsidRPr="00D1596E">
        <w:rPr>
          <w:rFonts w:ascii="Arial" w:hAnsi="Arial" w:cs="Arial"/>
          <w:b/>
        </w:rPr>
        <w:t>Noční rybolov</w:t>
      </w:r>
    </w:p>
    <w:p w:rsidR="00763881" w:rsidRPr="00D1596E" w:rsidRDefault="00763881" w:rsidP="00CF31A1">
      <w:pPr>
        <w:rPr>
          <w:rFonts w:ascii="Arial" w:hAnsi="Arial" w:cs="Arial"/>
          <w:b/>
        </w:rPr>
      </w:pPr>
    </w:p>
    <w:p w:rsidR="00EC3E5F" w:rsidRDefault="000E5891" w:rsidP="00CF31A1">
      <w:pPr>
        <w:ind w:firstLine="0"/>
        <w:rPr>
          <w:rFonts w:ascii="Arial" w:hAnsi="Arial" w:cs="Arial"/>
          <w:sz w:val="20"/>
          <w:szCs w:val="20"/>
        </w:rPr>
      </w:pPr>
      <w:r>
        <w:rPr>
          <w:rFonts w:ascii="Arial" w:hAnsi="Arial" w:cs="Arial"/>
          <w:b/>
          <w:noProof/>
          <w:sz w:val="24"/>
          <w:szCs w:val="24"/>
          <w:lang w:val="cs-CZ" w:eastAsia="cs-CZ" w:bidi="ar-SA"/>
        </w:rPr>
        <w:drawing>
          <wp:anchor distT="0" distB="0" distL="114300" distR="114300" simplePos="0" relativeHeight="251662336" behindDoc="1" locked="0" layoutInCell="1" allowOverlap="1">
            <wp:simplePos x="0" y="0"/>
            <wp:positionH relativeFrom="column">
              <wp:posOffset>3175</wp:posOffset>
            </wp:positionH>
            <wp:positionV relativeFrom="paragraph">
              <wp:posOffset>85725</wp:posOffset>
            </wp:positionV>
            <wp:extent cx="1605280" cy="1207135"/>
            <wp:effectExtent l="19050" t="0" r="0" b="0"/>
            <wp:wrapTight wrapText="bothSides">
              <wp:wrapPolygon edited="0">
                <wp:start x="-256" y="0"/>
                <wp:lineTo x="-256" y="21134"/>
                <wp:lineTo x="21532" y="21134"/>
                <wp:lineTo x="21532" y="0"/>
                <wp:lineTo x="-256" y="0"/>
              </wp:wrapPolygon>
            </wp:wrapTight>
            <wp:docPr id="3" name="obrázek 1" descr="C:\Users\W8\Pictures\Camera Roll\Noční rybolov 28.7.201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8\Pictures\Camera Roll\Noční rybolov 28.7.2018\22.JPG"/>
                    <pic:cNvPicPr>
                      <a:picLocks noChangeAspect="1" noChangeArrowheads="1"/>
                    </pic:cNvPicPr>
                  </pic:nvPicPr>
                  <pic:blipFill>
                    <a:blip r:embed="rId13" cstate="print">
                      <a:lum bright="4000" contrast="30000"/>
                    </a:blip>
                    <a:srcRect/>
                    <a:stretch>
                      <a:fillRect/>
                    </a:stretch>
                  </pic:blipFill>
                  <pic:spPr bwMode="auto">
                    <a:xfrm>
                      <a:off x="0" y="0"/>
                      <a:ext cx="1605280" cy="1207135"/>
                    </a:xfrm>
                    <a:prstGeom prst="rect">
                      <a:avLst/>
                    </a:prstGeom>
                    <a:noFill/>
                    <a:ln w="9525">
                      <a:noFill/>
                      <a:miter lim="800000"/>
                      <a:headEnd/>
                      <a:tailEnd/>
                    </a:ln>
                  </pic:spPr>
                </pic:pic>
              </a:graphicData>
            </a:graphic>
          </wp:anchor>
        </w:drawing>
      </w:r>
      <w:r w:rsidR="00CF31A1">
        <w:rPr>
          <w:rFonts w:ascii="Arial" w:hAnsi="Arial" w:cs="Arial"/>
          <w:b/>
          <w:sz w:val="24"/>
          <w:szCs w:val="24"/>
        </w:rPr>
        <w:t xml:space="preserve">     </w:t>
      </w:r>
      <w:r w:rsidR="00BC25F6">
        <w:rPr>
          <w:rFonts w:ascii="Arial" w:hAnsi="Arial" w:cs="Arial"/>
          <w:sz w:val="20"/>
          <w:szCs w:val="20"/>
        </w:rPr>
        <w:t>Mnohem lépe se dařilo soutěžícím na nočním rybolovu, který proběhl</w:t>
      </w:r>
      <w:r w:rsidR="00CD6373">
        <w:rPr>
          <w:rFonts w:ascii="Arial" w:hAnsi="Arial" w:cs="Arial"/>
          <w:sz w:val="20"/>
          <w:szCs w:val="20"/>
        </w:rPr>
        <w:t xml:space="preserve"> v sobotu</w:t>
      </w:r>
      <w:r w:rsidR="00BC25F6">
        <w:rPr>
          <w:rFonts w:ascii="Arial" w:hAnsi="Arial" w:cs="Arial"/>
          <w:sz w:val="20"/>
          <w:szCs w:val="20"/>
        </w:rPr>
        <w:t xml:space="preserve"> 28. července </w:t>
      </w:r>
      <w:r w:rsidR="00CF31A1">
        <w:rPr>
          <w:rFonts w:ascii="Arial" w:hAnsi="Arial" w:cs="Arial"/>
          <w:sz w:val="20"/>
          <w:szCs w:val="20"/>
        </w:rPr>
        <w:t xml:space="preserve">rovněž na Přibyslavi. </w:t>
      </w:r>
      <w:r w:rsidR="00B30803">
        <w:rPr>
          <w:rFonts w:ascii="Arial" w:hAnsi="Arial" w:cs="Arial"/>
          <w:sz w:val="20"/>
          <w:szCs w:val="20"/>
        </w:rPr>
        <w:t xml:space="preserve"> Startovné</w:t>
      </w:r>
      <w:r w:rsidR="00F82806">
        <w:rPr>
          <w:rFonts w:ascii="Arial" w:hAnsi="Arial" w:cs="Arial"/>
          <w:sz w:val="20"/>
          <w:szCs w:val="20"/>
        </w:rPr>
        <w:t xml:space="preserve"> byl</w:t>
      </w:r>
      <w:r w:rsidR="00B30803">
        <w:rPr>
          <w:rFonts w:ascii="Arial" w:hAnsi="Arial" w:cs="Arial"/>
          <w:sz w:val="20"/>
          <w:szCs w:val="20"/>
        </w:rPr>
        <w:t>o i tentokrát</w:t>
      </w:r>
      <w:r w:rsidR="00F82806">
        <w:rPr>
          <w:rFonts w:ascii="Arial" w:hAnsi="Arial" w:cs="Arial"/>
          <w:sz w:val="20"/>
          <w:szCs w:val="20"/>
        </w:rPr>
        <w:t xml:space="preserve"> bochník chleba.  </w:t>
      </w:r>
      <w:r w:rsidR="00B30803">
        <w:rPr>
          <w:rFonts w:ascii="Arial" w:hAnsi="Arial" w:cs="Arial"/>
          <w:sz w:val="20"/>
          <w:szCs w:val="20"/>
        </w:rPr>
        <w:t>Lovilo se od 17,00 hodin a končilo se</w:t>
      </w:r>
      <w:r w:rsidR="00F82806">
        <w:rPr>
          <w:rFonts w:ascii="Arial" w:hAnsi="Arial" w:cs="Arial"/>
          <w:sz w:val="20"/>
          <w:szCs w:val="20"/>
        </w:rPr>
        <w:t xml:space="preserve"> hodinu po půlnoci.  </w:t>
      </w:r>
      <w:r w:rsidR="00CF31A1">
        <w:rPr>
          <w:rFonts w:ascii="Arial" w:hAnsi="Arial" w:cs="Arial"/>
          <w:sz w:val="20"/>
          <w:szCs w:val="20"/>
        </w:rPr>
        <w:t xml:space="preserve">Závodníků bylo </w:t>
      </w:r>
      <w:r w:rsidR="00CD6373">
        <w:rPr>
          <w:rFonts w:ascii="Arial" w:hAnsi="Arial" w:cs="Arial"/>
          <w:sz w:val="20"/>
          <w:szCs w:val="20"/>
        </w:rPr>
        <w:t>sice méně, jen 14, ale jejich celkový úlovek po sečtení měřil 22,65 cm. Pro zá</w:t>
      </w:r>
      <w:r w:rsidR="00AE6A3F">
        <w:rPr>
          <w:rFonts w:ascii="Arial" w:hAnsi="Arial" w:cs="Arial"/>
          <w:sz w:val="20"/>
          <w:szCs w:val="20"/>
        </w:rPr>
        <w:t xml:space="preserve">vod byla vyhlášena jedna soutěžní </w:t>
      </w:r>
      <w:r w:rsidR="00CD6373">
        <w:rPr>
          <w:rFonts w:ascii="Arial" w:hAnsi="Arial" w:cs="Arial"/>
          <w:sz w:val="20"/>
          <w:szCs w:val="20"/>
        </w:rPr>
        <w:t>kategorie.</w:t>
      </w:r>
      <w:r w:rsidR="00F82806">
        <w:rPr>
          <w:rFonts w:ascii="Arial" w:hAnsi="Arial" w:cs="Arial"/>
          <w:sz w:val="20"/>
          <w:szCs w:val="20"/>
        </w:rPr>
        <w:t xml:space="preserve"> </w:t>
      </w:r>
      <w:r w:rsidR="00EC3E5F">
        <w:rPr>
          <w:rFonts w:ascii="Arial" w:hAnsi="Arial" w:cs="Arial"/>
          <w:sz w:val="20"/>
          <w:szCs w:val="20"/>
        </w:rPr>
        <w:t xml:space="preserve">Vítězství i největšího kapra vylovil Jaroslav Řádek z Kaplice. Jeho úlovek měřil 851 cm. Zdeněk Jány z Trojan ulovil 484 cm kaprů a to mu stačilo na druhé místo. Třetí místo obsadil s úlovkem 337 cm Libor Vojče z Velešína. </w:t>
      </w:r>
    </w:p>
    <w:p w:rsidR="00C945BD" w:rsidRPr="000367A1" w:rsidRDefault="000E5891" w:rsidP="000367A1">
      <w:pPr>
        <w:ind w:firstLine="0"/>
        <w:rPr>
          <w:rFonts w:ascii="Arial" w:hAnsi="Arial" w:cs="Arial"/>
          <w:sz w:val="20"/>
          <w:szCs w:val="20"/>
        </w:rPr>
      </w:pPr>
      <w:r>
        <w:rPr>
          <w:rFonts w:ascii="Arial" w:hAnsi="Arial" w:cs="Arial"/>
          <w:sz w:val="20"/>
          <w:szCs w:val="20"/>
        </w:rPr>
        <w:t>Posledním společným počinem rybářů v letošním roce bude ukončení rybářské sezony, které je naplánované na 27.10.2018.</w:t>
      </w:r>
      <w:r w:rsidR="0087545F">
        <w:rPr>
          <w:rFonts w:ascii="Arial" w:hAnsi="Arial" w:cs="Arial"/>
          <w:b/>
          <w:sz w:val="24"/>
          <w:szCs w:val="24"/>
        </w:rPr>
        <w:t xml:space="preserve">  </w:t>
      </w:r>
    </w:p>
    <w:p w:rsidR="00BA4B6F" w:rsidRDefault="00BA4B6F" w:rsidP="00C945BD">
      <w:pPr>
        <w:tabs>
          <w:tab w:val="left" w:pos="1843"/>
        </w:tabs>
        <w:ind w:firstLine="0"/>
        <w:jc w:val="both"/>
        <w:rPr>
          <w:rFonts w:ascii="Arial" w:hAnsi="Arial" w:cs="Arial"/>
          <w:b/>
        </w:rPr>
      </w:pPr>
    </w:p>
    <w:p w:rsidR="00BA4B6F" w:rsidRDefault="00BA4B6F" w:rsidP="00C945BD">
      <w:pPr>
        <w:tabs>
          <w:tab w:val="left" w:pos="1843"/>
        </w:tabs>
        <w:ind w:firstLine="0"/>
        <w:jc w:val="both"/>
        <w:rPr>
          <w:rFonts w:ascii="Arial" w:hAnsi="Arial" w:cs="Arial"/>
          <w:b/>
        </w:rPr>
      </w:pPr>
    </w:p>
    <w:p w:rsidR="00C945BD" w:rsidRPr="00080EB2" w:rsidRDefault="00C945BD" w:rsidP="00C945BD">
      <w:pPr>
        <w:tabs>
          <w:tab w:val="left" w:pos="1843"/>
        </w:tabs>
        <w:ind w:firstLine="0"/>
        <w:jc w:val="both"/>
        <w:rPr>
          <w:rFonts w:ascii="Arial" w:hAnsi="Arial" w:cs="Arial"/>
          <w:b/>
        </w:rPr>
      </w:pPr>
      <w:r w:rsidRPr="00080EB2">
        <w:rPr>
          <w:rFonts w:ascii="Arial" w:hAnsi="Arial" w:cs="Arial"/>
          <w:b/>
        </w:rPr>
        <w:t>Kácení lípy</w:t>
      </w:r>
    </w:p>
    <w:p w:rsidR="00C945BD" w:rsidRDefault="00C945BD" w:rsidP="00C945BD">
      <w:pPr>
        <w:jc w:val="both"/>
        <w:rPr>
          <w:rFonts w:ascii="Cambria" w:hAnsi="Cambria" w:cs="Arial"/>
          <w:b/>
          <w:u w:val="single"/>
        </w:rPr>
      </w:pPr>
    </w:p>
    <w:p w:rsidR="00864FFE" w:rsidRDefault="00864FFE" w:rsidP="00C945BD">
      <w:pPr>
        <w:ind w:firstLine="0"/>
        <w:rPr>
          <w:rFonts w:ascii="Arial" w:hAnsi="Arial" w:cs="Arial"/>
          <w:sz w:val="20"/>
          <w:szCs w:val="20"/>
        </w:rPr>
      </w:pPr>
    </w:p>
    <w:p w:rsidR="00864FFE" w:rsidRDefault="00864FFE" w:rsidP="00C945BD">
      <w:pPr>
        <w:ind w:firstLine="0"/>
        <w:rPr>
          <w:rFonts w:ascii="Arial" w:hAnsi="Arial" w:cs="Arial"/>
          <w:sz w:val="20"/>
          <w:szCs w:val="20"/>
        </w:rPr>
      </w:pPr>
      <w:r>
        <w:rPr>
          <w:rFonts w:ascii="Arial" w:hAnsi="Arial" w:cs="Arial"/>
          <w:noProof/>
          <w:sz w:val="20"/>
          <w:szCs w:val="20"/>
          <w:lang w:val="cs-CZ" w:eastAsia="cs-CZ" w:bidi="ar-SA"/>
        </w:rPr>
        <w:drawing>
          <wp:anchor distT="0" distB="0" distL="114300" distR="114300" simplePos="0" relativeHeight="251686912" behindDoc="1" locked="0" layoutInCell="1" allowOverlap="1" wp14:anchorId="0EB67AE1" wp14:editId="0994C250">
            <wp:simplePos x="0" y="0"/>
            <wp:positionH relativeFrom="column">
              <wp:posOffset>5080</wp:posOffset>
            </wp:positionH>
            <wp:positionV relativeFrom="paragraph">
              <wp:posOffset>4445</wp:posOffset>
            </wp:positionV>
            <wp:extent cx="1651000" cy="1647825"/>
            <wp:effectExtent l="19050" t="0" r="6350" b="0"/>
            <wp:wrapTight wrapText="bothSides">
              <wp:wrapPolygon edited="0">
                <wp:start x="-249" y="0"/>
                <wp:lineTo x="-249" y="21475"/>
                <wp:lineTo x="21683" y="21475"/>
                <wp:lineTo x="21683" y="0"/>
                <wp:lineTo x="-249" y="0"/>
              </wp:wrapPolygon>
            </wp:wrapTight>
            <wp:docPr id="18" name="obrázek 2" descr="C:\Users\W8\Pictures\Camera Roll\Kácení lípy 7.8.201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8\Pictures\Camera Roll\Kácení lípy 7.8.2018\10.JPG"/>
                    <pic:cNvPicPr>
                      <a:picLocks noChangeAspect="1" noChangeArrowheads="1"/>
                    </pic:cNvPicPr>
                  </pic:nvPicPr>
                  <pic:blipFill>
                    <a:blip r:embed="rId14" cstate="print">
                      <a:lum bright="12000" contrast="25000"/>
                    </a:blip>
                    <a:srcRect l="7943" t="16583" b="14322"/>
                    <a:stretch>
                      <a:fillRect/>
                    </a:stretch>
                  </pic:blipFill>
                  <pic:spPr bwMode="auto">
                    <a:xfrm>
                      <a:off x="0" y="0"/>
                      <a:ext cx="1651000" cy="1647825"/>
                    </a:xfrm>
                    <a:prstGeom prst="rect">
                      <a:avLst/>
                    </a:prstGeom>
                    <a:noFill/>
                    <a:ln w="9525">
                      <a:noFill/>
                      <a:miter lim="800000"/>
                      <a:headEnd/>
                      <a:tailEnd/>
                    </a:ln>
                  </pic:spPr>
                </pic:pic>
              </a:graphicData>
            </a:graphic>
          </wp:anchor>
        </w:drawing>
      </w:r>
    </w:p>
    <w:p w:rsidR="00C945BD" w:rsidRDefault="00C945BD" w:rsidP="00C945BD">
      <w:pPr>
        <w:ind w:firstLine="0"/>
        <w:rPr>
          <w:rFonts w:ascii="Arial" w:hAnsi="Arial" w:cs="Arial"/>
          <w:sz w:val="20"/>
          <w:szCs w:val="20"/>
        </w:rPr>
      </w:pPr>
      <w:r>
        <w:rPr>
          <w:rFonts w:ascii="Arial" w:hAnsi="Arial" w:cs="Arial"/>
          <w:sz w:val="20"/>
          <w:szCs w:val="20"/>
        </w:rPr>
        <w:t xml:space="preserve">V srpnu byla na školní zahradě pokácena jedna z </w:t>
      </w:r>
      <w:r w:rsidR="00D44C3F">
        <w:rPr>
          <w:rFonts w:ascii="Arial" w:hAnsi="Arial" w:cs="Arial"/>
          <w:sz w:val="20"/>
          <w:szCs w:val="20"/>
        </w:rPr>
        <w:t>velkých lip. Silný vítr a snad i</w:t>
      </w:r>
      <w:r>
        <w:rPr>
          <w:rFonts w:ascii="Arial" w:hAnsi="Arial" w:cs="Arial"/>
          <w:sz w:val="20"/>
          <w:szCs w:val="20"/>
        </w:rPr>
        <w:t xml:space="preserve"> přetížená koruna stromu zpúsobily podélnou prasklinu kmene. Důvodem pro odstranění lípy byla tak nutnost předejít  možným škodám na zdraví i majetku, které by mohl způsobit případný pád poškozené části stromu. </w:t>
      </w:r>
    </w:p>
    <w:p w:rsidR="00B45325" w:rsidRDefault="00C945BD" w:rsidP="00984523">
      <w:pPr>
        <w:ind w:firstLine="0"/>
        <w:rPr>
          <w:rFonts w:ascii="Arial" w:hAnsi="Arial" w:cs="Arial"/>
          <w:sz w:val="20"/>
          <w:szCs w:val="20"/>
        </w:rPr>
      </w:pPr>
      <w:r>
        <w:rPr>
          <w:rFonts w:ascii="Arial" w:hAnsi="Arial" w:cs="Arial"/>
          <w:sz w:val="20"/>
          <w:szCs w:val="20"/>
        </w:rPr>
        <w:t xml:space="preserve">Kácení stromu se ujaly profesionální zásahové jednotky hasičů z Českého Krumlova a Kaplice, které mají k dispozici potřebnou techniku pro výškové práce. Konečné odstranění poraženého kmene a spousty větví  provedli zaměstnanci obce. </w:t>
      </w:r>
    </w:p>
    <w:p w:rsidR="00F3565A" w:rsidRDefault="00F3565A" w:rsidP="00984523">
      <w:pPr>
        <w:ind w:firstLine="0"/>
        <w:rPr>
          <w:rFonts w:ascii="Arial" w:hAnsi="Arial" w:cs="Arial"/>
          <w:sz w:val="20"/>
          <w:szCs w:val="20"/>
        </w:rPr>
      </w:pPr>
    </w:p>
    <w:p w:rsidR="00BA4B6F" w:rsidRDefault="00BA4B6F" w:rsidP="00B45325">
      <w:pPr>
        <w:rPr>
          <w:rFonts w:ascii="Arial" w:hAnsi="Arial" w:cs="Arial"/>
          <w:b/>
        </w:rPr>
      </w:pPr>
    </w:p>
    <w:p w:rsidR="00B45325" w:rsidRPr="004A557E" w:rsidRDefault="00B45325" w:rsidP="00B45325">
      <w:pPr>
        <w:rPr>
          <w:rFonts w:ascii="Arial" w:hAnsi="Arial" w:cs="Arial"/>
          <w:b/>
        </w:rPr>
      </w:pPr>
      <w:r w:rsidRPr="004A557E">
        <w:rPr>
          <w:rFonts w:ascii="Arial" w:hAnsi="Arial" w:cs="Arial"/>
          <w:b/>
        </w:rPr>
        <w:t>Koláčové slavnosti</w:t>
      </w:r>
    </w:p>
    <w:p w:rsidR="00BA4B6F" w:rsidRDefault="00BA4B6F" w:rsidP="00B45325">
      <w:pPr>
        <w:rPr>
          <w:rFonts w:ascii="Arial" w:hAnsi="Arial" w:cs="Arial"/>
          <w:sz w:val="20"/>
          <w:szCs w:val="20"/>
        </w:rPr>
      </w:pPr>
    </w:p>
    <w:p w:rsidR="002237F0" w:rsidRDefault="00B45325" w:rsidP="00B45325">
      <w:pPr>
        <w:rPr>
          <w:rFonts w:ascii="Arial" w:hAnsi="Arial" w:cs="Arial"/>
          <w:sz w:val="20"/>
          <w:szCs w:val="20"/>
        </w:rPr>
      </w:pPr>
      <w:r>
        <w:rPr>
          <w:rFonts w:ascii="Arial" w:hAnsi="Arial" w:cs="Arial"/>
          <w:sz w:val="20"/>
          <w:szCs w:val="20"/>
        </w:rPr>
        <w:t>Letos již po dva</w:t>
      </w:r>
      <w:r w:rsidR="002237F0">
        <w:rPr>
          <w:rFonts w:ascii="Arial" w:hAnsi="Arial" w:cs="Arial"/>
          <w:sz w:val="20"/>
          <w:szCs w:val="20"/>
        </w:rPr>
        <w:t>advacáté</w:t>
      </w:r>
      <w:r>
        <w:rPr>
          <w:rFonts w:ascii="Arial" w:hAnsi="Arial" w:cs="Arial"/>
          <w:sz w:val="20"/>
          <w:szCs w:val="20"/>
        </w:rPr>
        <w:t xml:space="preserve"> pořádala obec již tradiční </w:t>
      </w:r>
      <w:r w:rsidR="002237F0">
        <w:rPr>
          <w:rFonts w:ascii="Arial" w:hAnsi="Arial" w:cs="Arial"/>
          <w:sz w:val="20"/>
          <w:szCs w:val="20"/>
        </w:rPr>
        <w:t>K</w:t>
      </w:r>
      <w:r>
        <w:rPr>
          <w:rFonts w:ascii="Arial" w:hAnsi="Arial" w:cs="Arial"/>
          <w:sz w:val="20"/>
          <w:szCs w:val="20"/>
        </w:rPr>
        <w:t>oláčové sla</w:t>
      </w:r>
      <w:r w:rsidR="002237F0">
        <w:rPr>
          <w:rFonts w:ascii="Arial" w:hAnsi="Arial" w:cs="Arial"/>
          <w:sz w:val="20"/>
          <w:szCs w:val="20"/>
        </w:rPr>
        <w:t>vnosti.</w:t>
      </w:r>
      <w:r>
        <w:rPr>
          <w:rFonts w:ascii="Arial" w:hAnsi="Arial" w:cs="Arial"/>
          <w:sz w:val="20"/>
          <w:szCs w:val="20"/>
        </w:rPr>
        <w:t xml:space="preserve"> </w:t>
      </w:r>
      <w:r w:rsidR="002237F0">
        <w:rPr>
          <w:rFonts w:ascii="Arial" w:hAnsi="Arial" w:cs="Arial"/>
          <w:sz w:val="20"/>
          <w:szCs w:val="20"/>
        </w:rPr>
        <w:t>K</w:t>
      </w:r>
      <w:r>
        <w:rPr>
          <w:rFonts w:ascii="Arial" w:hAnsi="Arial" w:cs="Arial"/>
          <w:sz w:val="20"/>
          <w:szCs w:val="20"/>
        </w:rPr>
        <w:t xml:space="preserve">onaly se v sobotu </w:t>
      </w:r>
    </w:p>
    <w:p w:rsidR="00B45325" w:rsidRDefault="00B45325" w:rsidP="002237F0">
      <w:pPr>
        <w:ind w:firstLine="0"/>
        <w:rPr>
          <w:rFonts w:ascii="Arial" w:hAnsi="Arial" w:cs="Arial"/>
          <w:sz w:val="20"/>
          <w:szCs w:val="20"/>
        </w:rPr>
      </w:pPr>
      <w:r>
        <w:rPr>
          <w:rFonts w:ascii="Arial" w:hAnsi="Arial" w:cs="Arial"/>
          <w:sz w:val="20"/>
          <w:szCs w:val="20"/>
        </w:rPr>
        <w:t>21. čer</w:t>
      </w:r>
      <w:r w:rsidR="002237F0">
        <w:rPr>
          <w:rFonts w:ascii="Arial" w:hAnsi="Arial" w:cs="Arial"/>
          <w:sz w:val="20"/>
          <w:szCs w:val="20"/>
        </w:rPr>
        <w:t xml:space="preserve">vence.  Jejich průběh byl </w:t>
      </w:r>
      <w:r>
        <w:rPr>
          <w:rFonts w:ascii="Arial" w:hAnsi="Arial" w:cs="Arial"/>
          <w:sz w:val="20"/>
          <w:szCs w:val="20"/>
        </w:rPr>
        <w:t>poznamenán nepříznivým deštivým počasím a tak doprovodný program byl troc</w:t>
      </w:r>
      <w:r w:rsidR="002237F0">
        <w:rPr>
          <w:rFonts w:ascii="Arial" w:hAnsi="Arial" w:cs="Arial"/>
          <w:sz w:val="20"/>
          <w:szCs w:val="20"/>
        </w:rPr>
        <w:t>hu upraven. Na veselí a dobré ná</w:t>
      </w:r>
      <w:r>
        <w:rPr>
          <w:rFonts w:ascii="Arial" w:hAnsi="Arial" w:cs="Arial"/>
          <w:sz w:val="20"/>
          <w:szCs w:val="20"/>
        </w:rPr>
        <w:t xml:space="preserve">ladě většině účastníků to však neubralo a zábava se pak protáhla až do časných ranních hodin. </w:t>
      </w:r>
    </w:p>
    <w:p w:rsidR="00B45325" w:rsidRDefault="00B45325" w:rsidP="00B45325">
      <w:pPr>
        <w:ind w:firstLine="0"/>
        <w:rPr>
          <w:rFonts w:ascii="Arial" w:hAnsi="Arial" w:cs="Arial"/>
          <w:sz w:val="20"/>
          <w:szCs w:val="20"/>
        </w:rPr>
      </w:pPr>
      <w:r>
        <w:rPr>
          <w:rFonts w:ascii="Arial" w:hAnsi="Arial" w:cs="Arial"/>
          <w:sz w:val="20"/>
          <w:szCs w:val="20"/>
        </w:rPr>
        <w:t>Ukázku dobového řemesla proto předváděl jen kovář. K vidění bylo několik nádherných historických vozů Alfa Romeo nad kterými jistě zaplesalo srdce mnohého motoristy. Firma CB AUTO z Českých Budějovic představila zase současné nové automobily Kia.  K poslechu a k tanci vyhrávala dechová kapela Hájovanka z Trhových Svinů  a tu pak vystřídala hudební skupina Rock Band z Rychnova nad Malší. S velkým ohlasem se setkalo vystoupení rožmitálských žen „Sestry v akci”.</w:t>
      </w:r>
    </w:p>
    <w:p w:rsidR="00B45325" w:rsidRDefault="00B45325" w:rsidP="00B45325">
      <w:pPr>
        <w:ind w:firstLine="0"/>
        <w:rPr>
          <w:rFonts w:ascii="Arial" w:hAnsi="Arial" w:cs="Arial"/>
          <w:sz w:val="20"/>
          <w:szCs w:val="20"/>
        </w:rPr>
      </w:pPr>
      <w:r>
        <w:rPr>
          <w:rFonts w:ascii="Arial" w:hAnsi="Arial" w:cs="Arial"/>
          <w:sz w:val="20"/>
          <w:szCs w:val="20"/>
        </w:rPr>
        <w:t>Dostatek koláčů, bylo jich na 700 napekla skupina místních hospodyň. Bezproblémové</w:t>
      </w:r>
      <w:r w:rsidR="00756B04">
        <w:rPr>
          <w:rFonts w:ascii="Arial" w:hAnsi="Arial" w:cs="Arial"/>
          <w:sz w:val="20"/>
          <w:szCs w:val="20"/>
        </w:rPr>
        <w:t xml:space="preserve"> občerstvení zajistil hostinec U Koněspřežky</w:t>
      </w:r>
      <w:r>
        <w:rPr>
          <w:rFonts w:ascii="Arial" w:hAnsi="Arial" w:cs="Arial"/>
          <w:sz w:val="20"/>
          <w:szCs w:val="20"/>
        </w:rPr>
        <w:t xml:space="preserve">.  </w:t>
      </w:r>
    </w:p>
    <w:p w:rsidR="00B45325" w:rsidRDefault="00005227" w:rsidP="00984523">
      <w:pPr>
        <w:ind w:firstLine="0"/>
        <w:rPr>
          <w:rFonts w:ascii="Arial" w:hAnsi="Arial" w:cs="Arial"/>
          <w:sz w:val="20"/>
          <w:szCs w:val="20"/>
        </w:rPr>
      </w:pPr>
      <w:r>
        <w:rPr>
          <w:rFonts w:ascii="Arial" w:hAnsi="Arial" w:cs="Arial"/>
          <w:noProof/>
          <w:sz w:val="20"/>
          <w:szCs w:val="20"/>
          <w:lang w:val="cs-CZ" w:eastAsia="cs-CZ" w:bidi="ar-SA"/>
        </w:rPr>
        <w:drawing>
          <wp:anchor distT="0" distB="0" distL="114300" distR="114300" simplePos="0" relativeHeight="251696128" behindDoc="1" locked="0" layoutInCell="1" allowOverlap="1">
            <wp:simplePos x="0" y="0"/>
            <wp:positionH relativeFrom="column">
              <wp:posOffset>3982085</wp:posOffset>
            </wp:positionH>
            <wp:positionV relativeFrom="paragraph">
              <wp:posOffset>105410</wp:posOffset>
            </wp:positionV>
            <wp:extent cx="1619250" cy="1056640"/>
            <wp:effectExtent l="19050" t="0" r="0" b="0"/>
            <wp:wrapTight wrapText="bothSides">
              <wp:wrapPolygon edited="0">
                <wp:start x="-254" y="0"/>
                <wp:lineTo x="-254" y="21029"/>
                <wp:lineTo x="21600" y="21029"/>
                <wp:lineTo x="21600" y="0"/>
                <wp:lineTo x="-254" y="0"/>
              </wp:wrapPolygon>
            </wp:wrapTight>
            <wp:docPr id="12" name="obrázek 3" descr="C:\Users\W8\Pictures\Camera Roll\Koláčové slavnosti 22 - 21.7.201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8\Pictures\Camera Roll\Koláčové slavnosti 22 - 21.7.2018\13.JPG"/>
                    <pic:cNvPicPr>
                      <a:picLocks noChangeAspect="1" noChangeArrowheads="1"/>
                    </pic:cNvPicPr>
                  </pic:nvPicPr>
                  <pic:blipFill>
                    <a:blip r:embed="rId15" cstate="print">
                      <a:lum bright="14000" contrast="35000"/>
                    </a:blip>
                    <a:srcRect t="2927" b="10244"/>
                    <a:stretch>
                      <a:fillRect/>
                    </a:stretch>
                  </pic:blipFill>
                  <pic:spPr bwMode="auto">
                    <a:xfrm>
                      <a:off x="0" y="0"/>
                      <a:ext cx="1619250" cy="1056640"/>
                    </a:xfrm>
                    <a:prstGeom prst="rect">
                      <a:avLst/>
                    </a:prstGeom>
                    <a:noFill/>
                    <a:ln w="9525">
                      <a:noFill/>
                      <a:miter lim="800000"/>
                      <a:headEnd/>
                      <a:tailEnd/>
                    </a:ln>
                  </pic:spPr>
                </pic:pic>
              </a:graphicData>
            </a:graphic>
          </wp:anchor>
        </w:drawing>
      </w:r>
      <w:r w:rsidR="00CC5D73">
        <w:rPr>
          <w:rFonts w:ascii="Arial" w:hAnsi="Arial" w:cs="Arial"/>
          <w:noProof/>
          <w:sz w:val="20"/>
          <w:szCs w:val="20"/>
          <w:lang w:val="cs-CZ" w:eastAsia="cs-CZ" w:bidi="ar-SA"/>
        </w:rPr>
        <w:drawing>
          <wp:anchor distT="0" distB="0" distL="114300" distR="114300" simplePos="0" relativeHeight="251694080" behindDoc="1" locked="0" layoutInCell="1" allowOverlap="1">
            <wp:simplePos x="0" y="0"/>
            <wp:positionH relativeFrom="column">
              <wp:posOffset>1992630</wp:posOffset>
            </wp:positionH>
            <wp:positionV relativeFrom="paragraph">
              <wp:posOffset>99695</wp:posOffset>
            </wp:positionV>
            <wp:extent cx="1619250" cy="1062990"/>
            <wp:effectExtent l="19050" t="0" r="0" b="0"/>
            <wp:wrapTight wrapText="bothSides">
              <wp:wrapPolygon edited="0">
                <wp:start x="-254" y="0"/>
                <wp:lineTo x="-254" y="21290"/>
                <wp:lineTo x="21600" y="21290"/>
                <wp:lineTo x="21600" y="0"/>
                <wp:lineTo x="-254" y="0"/>
              </wp:wrapPolygon>
            </wp:wrapTight>
            <wp:docPr id="11" name="obrázek 2" descr="C:\Users\W8\Pictures\Camera Roll\Koláčové slavnosti 22 - 21.7.20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8\Pictures\Camera Roll\Koláčové slavnosti 22 - 21.7.2018\9.JPG"/>
                    <pic:cNvPicPr>
                      <a:picLocks noChangeAspect="1" noChangeArrowheads="1"/>
                    </pic:cNvPicPr>
                  </pic:nvPicPr>
                  <pic:blipFill>
                    <a:blip r:embed="rId16" cstate="print">
                      <a:lum bright="12000" contrast="35000"/>
                    </a:blip>
                    <a:srcRect b="12670"/>
                    <a:stretch>
                      <a:fillRect/>
                    </a:stretch>
                  </pic:blipFill>
                  <pic:spPr bwMode="auto">
                    <a:xfrm>
                      <a:off x="0" y="0"/>
                      <a:ext cx="1619250" cy="1062990"/>
                    </a:xfrm>
                    <a:prstGeom prst="rect">
                      <a:avLst/>
                    </a:prstGeom>
                    <a:noFill/>
                    <a:ln w="9525">
                      <a:noFill/>
                      <a:miter lim="800000"/>
                      <a:headEnd/>
                      <a:tailEnd/>
                    </a:ln>
                  </pic:spPr>
                </pic:pic>
              </a:graphicData>
            </a:graphic>
          </wp:anchor>
        </w:drawing>
      </w:r>
      <w:r w:rsidR="00CC5D73">
        <w:rPr>
          <w:rFonts w:ascii="Arial" w:hAnsi="Arial" w:cs="Arial"/>
          <w:noProof/>
          <w:sz w:val="20"/>
          <w:szCs w:val="20"/>
          <w:lang w:val="cs-CZ" w:eastAsia="cs-CZ" w:bidi="ar-SA"/>
        </w:rPr>
        <w:drawing>
          <wp:anchor distT="0" distB="0" distL="114300" distR="114300" simplePos="0" relativeHeight="251692032" behindDoc="1" locked="0" layoutInCell="1" allowOverlap="1">
            <wp:simplePos x="0" y="0"/>
            <wp:positionH relativeFrom="column">
              <wp:posOffset>9525</wp:posOffset>
            </wp:positionH>
            <wp:positionV relativeFrom="paragraph">
              <wp:posOffset>76200</wp:posOffset>
            </wp:positionV>
            <wp:extent cx="1619250" cy="1086485"/>
            <wp:effectExtent l="19050" t="0" r="0" b="0"/>
            <wp:wrapTight wrapText="bothSides">
              <wp:wrapPolygon edited="0">
                <wp:start x="-254" y="0"/>
                <wp:lineTo x="-254" y="21209"/>
                <wp:lineTo x="21600" y="21209"/>
                <wp:lineTo x="21600" y="0"/>
                <wp:lineTo x="-254" y="0"/>
              </wp:wrapPolygon>
            </wp:wrapTight>
            <wp:docPr id="10" name="obrázek 1" descr="C:\Users\W8\Pictures\Camera Roll\Koláčové slavnosti 22 - 21.7.20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8\Pictures\Camera Roll\Koláčové slavnosti 22 - 21.7.2018\5.JPG"/>
                    <pic:cNvPicPr>
                      <a:picLocks noChangeAspect="1" noChangeArrowheads="1"/>
                    </pic:cNvPicPr>
                  </pic:nvPicPr>
                  <pic:blipFill>
                    <a:blip r:embed="rId17" cstate="print">
                      <a:lum bright="12000" contrast="35000"/>
                    </a:blip>
                    <a:srcRect b="10732"/>
                    <a:stretch>
                      <a:fillRect/>
                    </a:stretch>
                  </pic:blipFill>
                  <pic:spPr bwMode="auto">
                    <a:xfrm>
                      <a:off x="0" y="0"/>
                      <a:ext cx="1619250" cy="1086485"/>
                    </a:xfrm>
                    <a:prstGeom prst="rect">
                      <a:avLst/>
                    </a:prstGeom>
                    <a:noFill/>
                    <a:ln w="9525">
                      <a:noFill/>
                      <a:miter lim="800000"/>
                      <a:headEnd/>
                      <a:tailEnd/>
                    </a:ln>
                  </pic:spPr>
                </pic:pic>
              </a:graphicData>
            </a:graphic>
          </wp:anchor>
        </w:drawing>
      </w:r>
    </w:p>
    <w:p w:rsidR="00B45325" w:rsidRDefault="00B45325" w:rsidP="00984523">
      <w:pPr>
        <w:ind w:firstLine="0"/>
        <w:rPr>
          <w:rFonts w:ascii="Arial" w:hAnsi="Arial" w:cs="Arial"/>
          <w:sz w:val="20"/>
          <w:szCs w:val="20"/>
        </w:rPr>
      </w:pPr>
    </w:p>
    <w:p w:rsidR="00B45325" w:rsidRDefault="00B45325" w:rsidP="00984523">
      <w:pPr>
        <w:ind w:firstLine="0"/>
        <w:rPr>
          <w:rFonts w:ascii="Arial" w:hAnsi="Arial" w:cs="Arial"/>
          <w:sz w:val="20"/>
          <w:szCs w:val="20"/>
        </w:rPr>
      </w:pPr>
    </w:p>
    <w:p w:rsidR="00B45325" w:rsidRDefault="00B45325" w:rsidP="00984523">
      <w:pPr>
        <w:ind w:firstLine="0"/>
        <w:rPr>
          <w:rFonts w:ascii="Arial" w:hAnsi="Arial" w:cs="Arial"/>
          <w:sz w:val="20"/>
          <w:szCs w:val="20"/>
        </w:rPr>
      </w:pPr>
    </w:p>
    <w:p w:rsidR="00B45325" w:rsidRDefault="00B45325" w:rsidP="00984523">
      <w:pPr>
        <w:ind w:firstLine="0"/>
        <w:rPr>
          <w:rFonts w:ascii="Arial" w:hAnsi="Arial" w:cs="Arial"/>
          <w:sz w:val="20"/>
          <w:szCs w:val="20"/>
        </w:rPr>
      </w:pPr>
    </w:p>
    <w:p w:rsidR="00B45325" w:rsidRDefault="00B45325" w:rsidP="00984523">
      <w:pPr>
        <w:ind w:firstLine="0"/>
        <w:rPr>
          <w:rFonts w:ascii="Arial" w:hAnsi="Arial" w:cs="Arial"/>
          <w:sz w:val="20"/>
          <w:szCs w:val="20"/>
        </w:rPr>
      </w:pPr>
    </w:p>
    <w:p w:rsidR="00B45325" w:rsidRDefault="00B45325" w:rsidP="00984523">
      <w:pPr>
        <w:ind w:firstLine="0"/>
        <w:rPr>
          <w:rFonts w:ascii="Arial" w:hAnsi="Arial" w:cs="Arial"/>
          <w:sz w:val="20"/>
          <w:szCs w:val="20"/>
        </w:rPr>
      </w:pPr>
    </w:p>
    <w:p w:rsidR="00B45325" w:rsidRDefault="00B45325" w:rsidP="00984523">
      <w:pPr>
        <w:ind w:firstLine="0"/>
        <w:rPr>
          <w:rFonts w:ascii="Arial" w:hAnsi="Arial" w:cs="Arial"/>
          <w:sz w:val="20"/>
          <w:szCs w:val="20"/>
        </w:rPr>
      </w:pPr>
    </w:p>
    <w:p w:rsidR="00005227" w:rsidRDefault="00A224B4" w:rsidP="00984523">
      <w:pPr>
        <w:ind w:firstLine="0"/>
        <w:rPr>
          <w:rFonts w:ascii="Arial" w:hAnsi="Arial" w:cs="Arial"/>
          <w:b/>
        </w:rPr>
      </w:pPr>
      <w:r>
        <w:rPr>
          <w:rFonts w:ascii="Arial" w:hAnsi="Arial" w:cs="Arial"/>
          <w:b/>
        </w:rPr>
        <w:t xml:space="preserve">    </w:t>
      </w:r>
    </w:p>
    <w:p w:rsidR="00711BCD" w:rsidRPr="00A224B4" w:rsidRDefault="001544A5" w:rsidP="00984523">
      <w:pPr>
        <w:ind w:firstLine="0"/>
        <w:rPr>
          <w:rFonts w:ascii="Arial" w:hAnsi="Arial" w:cs="Arial"/>
          <w:sz w:val="20"/>
          <w:szCs w:val="20"/>
        </w:rPr>
      </w:pPr>
      <w:r w:rsidRPr="00D1596E">
        <w:rPr>
          <w:rFonts w:ascii="Arial" w:hAnsi="Arial" w:cs="Arial"/>
          <w:b/>
        </w:rPr>
        <w:t>Ze školy</w:t>
      </w:r>
    </w:p>
    <w:p w:rsidR="00520D0B" w:rsidRDefault="00711BCD" w:rsidP="00520D0B">
      <w:pPr>
        <w:ind w:firstLine="0"/>
        <w:rPr>
          <w:rFonts w:ascii="Arial" w:hAnsi="Arial" w:cs="Arial"/>
          <w:sz w:val="20"/>
          <w:szCs w:val="20"/>
          <w:lang w:val="cs-CZ"/>
        </w:rPr>
      </w:pPr>
      <w:r>
        <w:rPr>
          <w:rFonts w:ascii="Arial" w:hAnsi="Arial" w:cs="Arial"/>
          <w:noProof/>
          <w:sz w:val="20"/>
          <w:szCs w:val="20"/>
          <w:lang w:val="cs-CZ" w:eastAsia="cs-CZ" w:bidi="ar-SA"/>
        </w:rPr>
        <w:drawing>
          <wp:anchor distT="0" distB="0" distL="114300" distR="114300" simplePos="0" relativeHeight="251666432" behindDoc="1" locked="0" layoutInCell="1" allowOverlap="1">
            <wp:simplePos x="0" y="0"/>
            <wp:positionH relativeFrom="column">
              <wp:posOffset>68580</wp:posOffset>
            </wp:positionH>
            <wp:positionV relativeFrom="paragraph">
              <wp:posOffset>175895</wp:posOffset>
            </wp:positionV>
            <wp:extent cx="2016125" cy="1508125"/>
            <wp:effectExtent l="19050" t="0" r="3175" b="0"/>
            <wp:wrapTight wrapText="bothSides">
              <wp:wrapPolygon edited="0">
                <wp:start x="-204" y="0"/>
                <wp:lineTo x="-204" y="21282"/>
                <wp:lineTo x="21634" y="21282"/>
                <wp:lineTo x="21634" y="0"/>
                <wp:lineTo x="-204" y="0"/>
              </wp:wrapPolygon>
            </wp:wrapTight>
            <wp:docPr id="8" name="obrázek 2" descr="C:\Users\W8\Pictures\Camera Roll\Školní rok 2018 - 2019\DSCN5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8\Pictures\Camera Roll\Školní rok 2018 - 2019\DSCN5623.JPG"/>
                    <pic:cNvPicPr>
                      <a:picLocks noChangeAspect="1" noChangeArrowheads="1"/>
                    </pic:cNvPicPr>
                  </pic:nvPicPr>
                  <pic:blipFill>
                    <a:blip r:embed="rId18" cstate="print">
                      <a:lum bright="12000" contrast="35000"/>
                    </a:blip>
                    <a:srcRect/>
                    <a:stretch>
                      <a:fillRect/>
                    </a:stretch>
                  </pic:blipFill>
                  <pic:spPr bwMode="auto">
                    <a:xfrm>
                      <a:off x="0" y="0"/>
                      <a:ext cx="2016125" cy="1508125"/>
                    </a:xfrm>
                    <a:prstGeom prst="rect">
                      <a:avLst/>
                    </a:prstGeom>
                    <a:noFill/>
                    <a:ln w="9525">
                      <a:noFill/>
                      <a:miter lim="800000"/>
                      <a:headEnd/>
                      <a:tailEnd/>
                    </a:ln>
                  </pic:spPr>
                </pic:pic>
              </a:graphicData>
            </a:graphic>
          </wp:anchor>
        </w:drawing>
      </w:r>
      <w:r w:rsidR="0087545F">
        <w:rPr>
          <w:rFonts w:ascii="Arial" w:hAnsi="Arial" w:cs="Arial"/>
          <w:sz w:val="20"/>
          <w:szCs w:val="20"/>
          <w:lang w:val="cs-CZ"/>
        </w:rPr>
        <w:t xml:space="preserve">     </w:t>
      </w:r>
      <w:r w:rsidR="0014129D">
        <w:rPr>
          <w:rFonts w:ascii="Arial" w:hAnsi="Arial" w:cs="Arial"/>
          <w:sz w:val="20"/>
          <w:szCs w:val="20"/>
          <w:lang w:val="cs-CZ"/>
        </w:rPr>
        <w:t>Po dvouměsíčních prázdninách se v budově naší základní školy opět rozlehly dětské hlasy. V p</w:t>
      </w:r>
      <w:r w:rsidR="007665E1">
        <w:rPr>
          <w:rFonts w:ascii="Arial" w:hAnsi="Arial" w:cs="Arial"/>
          <w:sz w:val="20"/>
          <w:szCs w:val="20"/>
          <w:lang w:val="cs-CZ"/>
        </w:rPr>
        <w:t>ondělí 3. září byl slavnostně za</w:t>
      </w:r>
      <w:r w:rsidR="0014129D">
        <w:rPr>
          <w:rFonts w:ascii="Arial" w:hAnsi="Arial" w:cs="Arial"/>
          <w:sz w:val="20"/>
          <w:szCs w:val="20"/>
          <w:lang w:val="cs-CZ"/>
        </w:rPr>
        <w:t xml:space="preserve">hájen nový školní rok 2018/2019. Všechny školáky přivítala </w:t>
      </w:r>
      <w:r w:rsidR="006D0D89">
        <w:rPr>
          <w:rFonts w:ascii="Arial" w:hAnsi="Arial" w:cs="Arial"/>
          <w:sz w:val="20"/>
          <w:szCs w:val="20"/>
          <w:lang w:val="cs-CZ"/>
        </w:rPr>
        <w:t xml:space="preserve">ředitelka školy paní Floriánová Olga, paní učitelky a také starosta obce pan Detour Luděk. Všem školákům a zejména novým prvňáčkům popřáli samé příjemné zážitky </w:t>
      </w:r>
      <w:r w:rsidR="00520D0B">
        <w:rPr>
          <w:rFonts w:ascii="Arial" w:hAnsi="Arial" w:cs="Arial"/>
          <w:sz w:val="20"/>
          <w:szCs w:val="20"/>
          <w:lang w:val="cs-CZ"/>
        </w:rPr>
        <w:t xml:space="preserve">a co nejlepší studijní úspěchy. První den se děti ve škole ještě neučily. Paní učitelky žáky a přítomné rodiče seznámily s organizačními záležitostmi. </w:t>
      </w:r>
    </w:p>
    <w:p w:rsidR="00520D0B" w:rsidRDefault="00520D0B" w:rsidP="00520D0B">
      <w:pPr>
        <w:ind w:firstLine="0"/>
        <w:rPr>
          <w:rFonts w:ascii="Arial" w:hAnsi="Arial" w:cs="Arial"/>
          <w:sz w:val="20"/>
          <w:szCs w:val="20"/>
          <w:lang w:val="cs-CZ"/>
        </w:rPr>
      </w:pPr>
      <w:r>
        <w:rPr>
          <w:rFonts w:ascii="Arial" w:hAnsi="Arial" w:cs="Arial"/>
          <w:sz w:val="20"/>
          <w:szCs w:val="20"/>
          <w:lang w:val="cs-CZ"/>
        </w:rPr>
        <w:t>Do základní školy, která</w:t>
      </w:r>
      <w:r w:rsidR="00B26C56">
        <w:rPr>
          <w:rFonts w:ascii="Arial" w:hAnsi="Arial" w:cs="Arial"/>
          <w:sz w:val="20"/>
          <w:szCs w:val="20"/>
          <w:lang w:val="cs-CZ"/>
        </w:rPr>
        <w:t xml:space="preserve"> je organizována jako jednotřídní s pěti postupnými ročníky  dochází celkem 19</w:t>
      </w:r>
      <w:r>
        <w:rPr>
          <w:rFonts w:ascii="Arial" w:hAnsi="Arial" w:cs="Arial"/>
          <w:sz w:val="20"/>
          <w:szCs w:val="20"/>
          <w:lang w:val="cs-CZ"/>
        </w:rPr>
        <w:t xml:space="preserve"> </w:t>
      </w:r>
      <w:r w:rsidR="00B26C56">
        <w:rPr>
          <w:rFonts w:ascii="Arial" w:hAnsi="Arial" w:cs="Arial"/>
          <w:sz w:val="20"/>
          <w:szCs w:val="20"/>
          <w:lang w:val="cs-CZ"/>
        </w:rPr>
        <w:t>žáků. V 1. ročníku jsou dva žáci, ve druhém a třetím ročníku vždy čtyři žáci. Ve čtvrtém ročníku je 7</w:t>
      </w:r>
      <w:r>
        <w:rPr>
          <w:rFonts w:ascii="Arial" w:hAnsi="Arial" w:cs="Arial"/>
          <w:sz w:val="20"/>
          <w:szCs w:val="20"/>
          <w:lang w:val="cs-CZ"/>
        </w:rPr>
        <w:t xml:space="preserve"> žáků</w:t>
      </w:r>
      <w:r w:rsidR="00B26C56">
        <w:rPr>
          <w:rFonts w:ascii="Arial" w:hAnsi="Arial" w:cs="Arial"/>
          <w:sz w:val="20"/>
          <w:szCs w:val="20"/>
          <w:lang w:val="cs-CZ"/>
        </w:rPr>
        <w:t xml:space="preserve"> a v pátém také dva žáci.</w:t>
      </w:r>
      <w:r>
        <w:rPr>
          <w:rFonts w:ascii="Arial" w:hAnsi="Arial" w:cs="Arial"/>
          <w:sz w:val="20"/>
          <w:szCs w:val="20"/>
          <w:lang w:val="cs-CZ"/>
        </w:rPr>
        <w:t xml:space="preserve"> Třídní učitelkou je paní </w:t>
      </w:r>
      <w:r w:rsidR="00B26C56">
        <w:rPr>
          <w:rFonts w:ascii="Arial" w:hAnsi="Arial" w:cs="Arial"/>
          <w:sz w:val="20"/>
          <w:szCs w:val="20"/>
          <w:lang w:val="cs-CZ"/>
        </w:rPr>
        <w:t>Šípová Eva</w:t>
      </w:r>
      <w:r w:rsidR="00525A76">
        <w:rPr>
          <w:rFonts w:ascii="Arial" w:hAnsi="Arial" w:cs="Arial"/>
          <w:sz w:val="20"/>
          <w:szCs w:val="20"/>
          <w:lang w:val="cs-CZ"/>
        </w:rPr>
        <w:t xml:space="preserve">, která také zastává funkci speciálního školního pedagoga. Dalšími vyučujícími je paní Floriánová Olga a Stoličková Radka. Pedagogickými asistentkami jsou paní Kemenyová Alena a paní Šperlingová Zdena. </w:t>
      </w:r>
    </w:p>
    <w:p w:rsidR="00306EA3" w:rsidRPr="00525A76" w:rsidRDefault="00306EA3" w:rsidP="003506E1">
      <w:pPr>
        <w:ind w:firstLine="0"/>
        <w:rPr>
          <w:rStyle w:val="FontStyle15"/>
          <w:b w:val="0"/>
          <w:bCs w:val="0"/>
          <w:sz w:val="20"/>
          <w:szCs w:val="20"/>
        </w:rPr>
      </w:pPr>
      <w:r w:rsidRPr="00AE6A3F">
        <w:rPr>
          <w:rStyle w:val="FontStyle15"/>
          <w:b w:val="0"/>
          <w:sz w:val="20"/>
          <w:szCs w:val="20"/>
        </w:rPr>
        <w:t>V mat</w:t>
      </w:r>
      <w:r w:rsidR="003506E1">
        <w:rPr>
          <w:rStyle w:val="FontStyle15"/>
          <w:b w:val="0"/>
          <w:sz w:val="20"/>
          <w:szCs w:val="20"/>
        </w:rPr>
        <w:t>eř</w:t>
      </w:r>
      <w:r w:rsidR="00525A76">
        <w:rPr>
          <w:rStyle w:val="FontStyle15"/>
          <w:b w:val="0"/>
          <w:sz w:val="20"/>
          <w:szCs w:val="20"/>
        </w:rPr>
        <w:t>ské škole je zapsáno celkem  21</w:t>
      </w:r>
      <w:r w:rsidRPr="00AE6A3F">
        <w:rPr>
          <w:rStyle w:val="FontStyle15"/>
          <w:b w:val="0"/>
          <w:sz w:val="20"/>
          <w:szCs w:val="20"/>
        </w:rPr>
        <w:t xml:space="preserve"> dětí a kapacita škol</w:t>
      </w:r>
      <w:r w:rsidR="004C0748">
        <w:rPr>
          <w:rStyle w:val="FontStyle15"/>
          <w:b w:val="0"/>
          <w:sz w:val="20"/>
          <w:szCs w:val="20"/>
        </w:rPr>
        <w:t>k</w:t>
      </w:r>
      <w:r w:rsidR="00525A76">
        <w:rPr>
          <w:rStyle w:val="FontStyle15"/>
          <w:b w:val="0"/>
          <w:sz w:val="20"/>
          <w:szCs w:val="20"/>
        </w:rPr>
        <w:t xml:space="preserve">y je zcela </w:t>
      </w:r>
      <w:r w:rsidRPr="00AE6A3F">
        <w:rPr>
          <w:rStyle w:val="FontStyle15"/>
          <w:b w:val="0"/>
          <w:sz w:val="20"/>
          <w:szCs w:val="20"/>
        </w:rPr>
        <w:t xml:space="preserve">naplněna. </w:t>
      </w:r>
      <w:r w:rsidR="00525A76">
        <w:rPr>
          <w:rStyle w:val="FontStyle15"/>
          <w:b w:val="0"/>
          <w:sz w:val="20"/>
          <w:szCs w:val="20"/>
        </w:rPr>
        <w:t xml:space="preserve">O jejich výchovu pečuje paní učitelka Marie Milsimrová a pedagogické asistentky paní Andra Fuková a paní </w:t>
      </w:r>
      <w:r w:rsidR="00525A76">
        <w:rPr>
          <w:rFonts w:ascii="Arial" w:hAnsi="Arial" w:cs="Arial"/>
          <w:sz w:val="20"/>
          <w:szCs w:val="20"/>
          <w:lang w:val="cs-CZ"/>
        </w:rPr>
        <w:t>Zdena Šperlingová.</w:t>
      </w:r>
    </w:p>
    <w:p w:rsidR="003506E1" w:rsidRDefault="00525A76" w:rsidP="003506E1">
      <w:pPr>
        <w:pStyle w:val="Style5"/>
        <w:widowControl/>
        <w:spacing w:line="240" w:lineRule="auto"/>
        <w:ind w:right="72" w:firstLine="0"/>
        <w:rPr>
          <w:rStyle w:val="FontStyle15"/>
          <w:b w:val="0"/>
          <w:sz w:val="20"/>
          <w:szCs w:val="20"/>
        </w:rPr>
      </w:pPr>
      <w:r>
        <w:rPr>
          <w:rStyle w:val="FontStyle15"/>
          <w:b w:val="0"/>
          <w:sz w:val="20"/>
          <w:szCs w:val="20"/>
        </w:rPr>
        <w:t xml:space="preserve">Školní družinu má na starosti </w:t>
      </w:r>
      <w:r w:rsidR="00CC5D73">
        <w:rPr>
          <w:rStyle w:val="FontStyle15"/>
          <w:b w:val="0"/>
          <w:sz w:val="20"/>
          <w:szCs w:val="20"/>
        </w:rPr>
        <w:t>vychovatelka</w:t>
      </w:r>
      <w:r w:rsidR="00CC5D73" w:rsidRPr="00CC5D73">
        <w:rPr>
          <w:rFonts w:cs="Arial"/>
          <w:sz w:val="20"/>
          <w:szCs w:val="20"/>
          <w:lang w:val="cs-CZ"/>
        </w:rPr>
        <w:t xml:space="preserve"> </w:t>
      </w:r>
      <w:r w:rsidR="00CC5D73">
        <w:rPr>
          <w:rFonts w:cs="Arial"/>
          <w:sz w:val="20"/>
          <w:szCs w:val="20"/>
          <w:lang w:val="cs-CZ"/>
        </w:rPr>
        <w:t xml:space="preserve">paní Kemenyová Alena a </w:t>
      </w:r>
      <w:r w:rsidR="00CC5D73">
        <w:rPr>
          <w:rStyle w:val="FontStyle15"/>
          <w:b w:val="0"/>
          <w:sz w:val="20"/>
          <w:szCs w:val="20"/>
        </w:rPr>
        <w:t xml:space="preserve">pedagogická asistentka paní </w:t>
      </w:r>
      <w:r w:rsidR="00CC5D73">
        <w:rPr>
          <w:rFonts w:cs="Arial"/>
          <w:sz w:val="20"/>
          <w:szCs w:val="20"/>
          <w:lang w:val="cs-CZ"/>
        </w:rPr>
        <w:t>Stoličková Radka.</w:t>
      </w:r>
    </w:p>
    <w:p w:rsidR="003506E1" w:rsidRDefault="00CC5D73" w:rsidP="003506E1">
      <w:pPr>
        <w:pStyle w:val="Style5"/>
        <w:widowControl/>
        <w:spacing w:line="240" w:lineRule="auto"/>
        <w:ind w:right="72" w:firstLine="0"/>
        <w:rPr>
          <w:rStyle w:val="FontStyle15"/>
          <w:b w:val="0"/>
          <w:sz w:val="20"/>
          <w:szCs w:val="20"/>
        </w:rPr>
      </w:pPr>
      <w:r>
        <w:rPr>
          <w:rStyle w:val="FontStyle15"/>
          <w:b w:val="0"/>
          <w:sz w:val="20"/>
          <w:szCs w:val="20"/>
        </w:rPr>
        <w:t>Ve škole mohou děti navštěvovat kroužek aerobiku a kroužek ručních prací a vaření.</w:t>
      </w:r>
    </w:p>
    <w:p w:rsidR="001E6265" w:rsidRDefault="00005227" w:rsidP="003506E1">
      <w:pPr>
        <w:pStyle w:val="Style5"/>
        <w:widowControl/>
        <w:spacing w:line="240" w:lineRule="auto"/>
        <w:ind w:right="72" w:firstLine="0"/>
        <w:rPr>
          <w:rStyle w:val="FontStyle15"/>
          <w:b w:val="0"/>
          <w:sz w:val="20"/>
          <w:szCs w:val="20"/>
        </w:rPr>
      </w:pPr>
      <w:r>
        <w:rPr>
          <w:rStyle w:val="FontStyle15"/>
          <w:b w:val="0"/>
          <w:sz w:val="20"/>
          <w:szCs w:val="20"/>
        </w:rPr>
        <w:t xml:space="preserve">     </w:t>
      </w:r>
      <w:r w:rsidR="00CC5D73">
        <w:rPr>
          <w:rStyle w:val="FontStyle15"/>
          <w:b w:val="0"/>
          <w:sz w:val="20"/>
          <w:szCs w:val="20"/>
        </w:rPr>
        <w:t>Škola pro letošní a příští rok získala grant EU na projekt „Šablony II.” Ve výši 850 tis. Kč na zajištění činnosti pedagogických asistentů a na pořízení výpočetní techniky.</w:t>
      </w:r>
    </w:p>
    <w:p w:rsidR="0079354A" w:rsidRDefault="00005227" w:rsidP="00CC5D73">
      <w:pPr>
        <w:pStyle w:val="Style5"/>
        <w:widowControl/>
        <w:spacing w:line="240" w:lineRule="auto"/>
        <w:ind w:right="72" w:firstLine="0"/>
        <w:rPr>
          <w:rStyle w:val="FontStyle15"/>
          <w:b w:val="0"/>
          <w:sz w:val="20"/>
          <w:szCs w:val="20"/>
        </w:rPr>
      </w:pPr>
      <w:r>
        <w:rPr>
          <w:rStyle w:val="FontStyle15"/>
          <w:b w:val="0"/>
          <w:sz w:val="20"/>
          <w:szCs w:val="20"/>
        </w:rPr>
        <w:t xml:space="preserve">     </w:t>
      </w:r>
      <w:r w:rsidR="00306EA3" w:rsidRPr="00AE6A3F">
        <w:rPr>
          <w:rStyle w:val="FontStyle15"/>
          <w:b w:val="0"/>
          <w:sz w:val="20"/>
          <w:szCs w:val="20"/>
        </w:rPr>
        <w:t xml:space="preserve">V době prázdnin </w:t>
      </w:r>
      <w:r w:rsidR="0079354A">
        <w:rPr>
          <w:rStyle w:val="FontStyle15"/>
          <w:b w:val="0"/>
          <w:sz w:val="20"/>
          <w:szCs w:val="20"/>
        </w:rPr>
        <w:t xml:space="preserve">byla nákladem 14 tis. Kč nově vymalována jedna třída ve škole. V mateřské škole byla ve třídě provedena úprava elektroinstalace, instalováno nové, hygienickým předpisům </w:t>
      </w:r>
    </w:p>
    <w:p w:rsidR="00E93B30" w:rsidRDefault="007665E1" w:rsidP="0079354A">
      <w:pPr>
        <w:pStyle w:val="Style5"/>
        <w:widowControl/>
        <w:spacing w:line="240" w:lineRule="auto"/>
        <w:ind w:right="72" w:firstLine="0"/>
        <w:rPr>
          <w:rStyle w:val="FontStyle15"/>
          <w:b w:val="0"/>
          <w:sz w:val="20"/>
          <w:szCs w:val="20"/>
        </w:rPr>
      </w:pPr>
      <w:r>
        <w:rPr>
          <w:rStyle w:val="FontStyle15"/>
          <w:b w:val="0"/>
          <w:sz w:val="20"/>
          <w:szCs w:val="20"/>
        </w:rPr>
        <w:t>v</w:t>
      </w:r>
      <w:r w:rsidR="0079354A">
        <w:rPr>
          <w:rStyle w:val="FontStyle15"/>
          <w:b w:val="0"/>
          <w:sz w:val="20"/>
          <w:szCs w:val="20"/>
        </w:rPr>
        <w:t>yhovující osvětlení, upraven strop a třída vymalována. Finanční náklady dosáhly částky 116 tis. Kč. Obě akce byly pln</w:t>
      </w:r>
      <w:r w:rsidR="00656963">
        <w:rPr>
          <w:rStyle w:val="FontStyle15"/>
          <w:b w:val="0"/>
          <w:sz w:val="20"/>
          <w:szCs w:val="20"/>
        </w:rPr>
        <w:t xml:space="preserve">ě hrazeny z obecních prostředků. </w:t>
      </w:r>
    </w:p>
    <w:p w:rsidR="00A224B4" w:rsidRDefault="004C0748" w:rsidP="0079354A">
      <w:pPr>
        <w:pStyle w:val="Style5"/>
        <w:widowControl/>
        <w:spacing w:line="240" w:lineRule="auto"/>
        <w:ind w:right="72" w:firstLine="0"/>
        <w:rPr>
          <w:rStyle w:val="FontStyle15"/>
          <w:sz w:val="20"/>
          <w:szCs w:val="20"/>
        </w:rPr>
      </w:pPr>
      <w:r>
        <w:rPr>
          <w:rStyle w:val="FontStyle15"/>
          <w:sz w:val="20"/>
          <w:szCs w:val="20"/>
        </w:rPr>
        <w:t xml:space="preserve">    </w:t>
      </w:r>
    </w:p>
    <w:p w:rsidR="0079354A" w:rsidRPr="004C0748" w:rsidRDefault="00A224B4" w:rsidP="0079354A">
      <w:pPr>
        <w:pStyle w:val="Style5"/>
        <w:widowControl/>
        <w:spacing w:line="240" w:lineRule="auto"/>
        <w:ind w:right="72" w:firstLine="0"/>
        <w:rPr>
          <w:rStyle w:val="FontStyle15"/>
          <w:sz w:val="20"/>
          <w:szCs w:val="20"/>
        </w:rPr>
      </w:pPr>
      <w:r>
        <w:rPr>
          <w:rStyle w:val="FontStyle15"/>
          <w:sz w:val="20"/>
          <w:szCs w:val="20"/>
        </w:rPr>
        <w:t xml:space="preserve">    </w:t>
      </w:r>
      <w:r w:rsidR="004C0748">
        <w:rPr>
          <w:rStyle w:val="FontStyle15"/>
          <w:sz w:val="20"/>
          <w:szCs w:val="20"/>
        </w:rPr>
        <w:t xml:space="preserve"> </w:t>
      </w:r>
      <w:r w:rsidR="00E93B30" w:rsidRPr="004C0748">
        <w:rPr>
          <w:rStyle w:val="FontStyle15"/>
          <w:sz w:val="20"/>
          <w:szCs w:val="20"/>
        </w:rPr>
        <w:t>Přehled kulturních akcí do konce letošního roku.</w:t>
      </w:r>
      <w:r w:rsidR="0079354A" w:rsidRPr="004C0748">
        <w:rPr>
          <w:rStyle w:val="FontStyle15"/>
          <w:sz w:val="20"/>
          <w:szCs w:val="20"/>
        </w:rPr>
        <w:t xml:space="preserve"> </w:t>
      </w:r>
    </w:p>
    <w:p w:rsidR="00A1170E" w:rsidRPr="00FA387D" w:rsidRDefault="00E93B30" w:rsidP="00FA387D">
      <w:pPr>
        <w:pStyle w:val="Style5"/>
        <w:widowControl/>
        <w:spacing w:line="240" w:lineRule="auto"/>
        <w:ind w:right="72" w:firstLine="0"/>
        <w:rPr>
          <w:rFonts w:cs="Arial"/>
          <w:bCs/>
          <w:sz w:val="20"/>
          <w:szCs w:val="20"/>
        </w:rPr>
      </w:pPr>
      <w:r>
        <w:rPr>
          <w:rStyle w:val="FontStyle15"/>
          <w:b w:val="0"/>
          <w:sz w:val="20"/>
          <w:szCs w:val="20"/>
        </w:rPr>
        <w:t xml:space="preserve">     V měsíci říjnu se mohou děti t</w:t>
      </w:r>
      <w:r w:rsidR="007665E1">
        <w:rPr>
          <w:rStyle w:val="FontStyle15"/>
          <w:b w:val="0"/>
          <w:sz w:val="20"/>
          <w:szCs w:val="20"/>
        </w:rPr>
        <w:t>ěšit na tradiční drakiádu. Termí</w:t>
      </w:r>
      <w:r>
        <w:rPr>
          <w:rStyle w:val="FontStyle15"/>
          <w:b w:val="0"/>
          <w:sz w:val="20"/>
          <w:szCs w:val="20"/>
        </w:rPr>
        <w:t>n bude upřesněn podle toho, jak bude foukat vítr. V listopadu se uskuteční vítání nově narozených občánk</w:t>
      </w:r>
      <w:r w:rsidR="00656963">
        <w:rPr>
          <w:rStyle w:val="FontStyle15"/>
          <w:b w:val="0"/>
          <w:sz w:val="20"/>
          <w:szCs w:val="20"/>
        </w:rPr>
        <w:t xml:space="preserve">u, které zajišťuje obecní úřad a </w:t>
      </w:r>
      <w:r>
        <w:rPr>
          <w:rStyle w:val="FontStyle15"/>
          <w:b w:val="0"/>
          <w:sz w:val="20"/>
          <w:szCs w:val="20"/>
        </w:rPr>
        <w:t xml:space="preserve">18. </w:t>
      </w:r>
      <w:r w:rsidR="00656963">
        <w:rPr>
          <w:rStyle w:val="FontStyle15"/>
          <w:b w:val="0"/>
          <w:sz w:val="20"/>
          <w:szCs w:val="20"/>
        </w:rPr>
        <w:t>l</w:t>
      </w:r>
      <w:r>
        <w:rPr>
          <w:rStyle w:val="FontStyle15"/>
          <w:b w:val="0"/>
          <w:sz w:val="20"/>
          <w:szCs w:val="20"/>
        </w:rPr>
        <w:t xml:space="preserve">istopadu </w:t>
      </w:r>
      <w:r w:rsidR="00656963">
        <w:rPr>
          <w:rStyle w:val="FontStyle15"/>
          <w:b w:val="0"/>
          <w:sz w:val="20"/>
          <w:szCs w:val="20"/>
        </w:rPr>
        <w:t xml:space="preserve">budou děti s rodiči pozváni na adventní dílničku. První den v prosinci se můžeme zúčastnit na návsi v Bujanově společného rozsvícení vánočního stromu. 8.12. bude </w:t>
      </w:r>
      <w:r w:rsidR="00656963" w:rsidRPr="00713402">
        <w:rPr>
          <w:rStyle w:val="FontStyle15"/>
          <w:b w:val="0"/>
          <w:sz w:val="20"/>
          <w:szCs w:val="20"/>
        </w:rPr>
        <w:t>v</w:t>
      </w:r>
      <w:r w:rsidR="00713402" w:rsidRPr="00713402">
        <w:rPr>
          <w:rStyle w:val="FontStyle15"/>
          <w:b w:val="0"/>
          <w:sz w:val="20"/>
          <w:szCs w:val="20"/>
        </w:rPr>
        <w:t> </w:t>
      </w:r>
      <w:r w:rsidR="00713402" w:rsidRPr="00713402">
        <w:rPr>
          <w:rFonts w:eastAsiaTheme="minorHAnsi" w:cs="Arial"/>
          <w:color w:val="000000"/>
          <w:sz w:val="20"/>
          <w:szCs w:val="20"/>
          <w:lang w:val="cs-CZ" w:bidi="ar-SA"/>
        </w:rPr>
        <w:t xml:space="preserve">hostinci „U koněspřežky“ čertovská párty. </w:t>
      </w:r>
      <w:r w:rsidR="004C0748">
        <w:rPr>
          <w:rFonts w:eastAsiaTheme="minorHAnsi" w:cs="Arial"/>
          <w:color w:val="000000"/>
          <w:sz w:val="20"/>
          <w:szCs w:val="20"/>
          <w:lang w:val="cs-CZ" w:bidi="ar-SA"/>
        </w:rPr>
        <w:t xml:space="preserve">Druhý den bude u památníku u Zdíků odstartován terénní běh </w:t>
      </w:r>
      <w:r w:rsidR="004C0748" w:rsidRPr="004C0748">
        <w:rPr>
          <w:rFonts w:eastAsiaTheme="minorHAnsi" w:cs="Arial"/>
          <w:color w:val="000000"/>
          <w:sz w:val="20"/>
          <w:szCs w:val="20"/>
          <w:lang w:val="cs-CZ" w:bidi="ar-SA"/>
        </w:rPr>
        <w:t>Air force cross</w:t>
      </w:r>
      <w:r w:rsidR="00FA387D">
        <w:rPr>
          <w:rFonts w:eastAsiaTheme="minorHAnsi" w:cs="Arial"/>
          <w:color w:val="000000"/>
          <w:sz w:val="20"/>
          <w:szCs w:val="20"/>
          <w:lang w:val="cs-CZ" w:bidi="ar-SA"/>
        </w:rPr>
        <w:t>.</w:t>
      </w:r>
    </w:p>
    <w:sectPr w:rsidR="00A1170E" w:rsidRPr="00FA387D" w:rsidSect="007A7B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FB53BE"/>
    <w:multiLevelType w:val="hybridMultilevel"/>
    <w:tmpl w:val="B15A47C6"/>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D09"/>
    <w:rsid w:val="000031A2"/>
    <w:rsid w:val="00005227"/>
    <w:rsid w:val="000367A1"/>
    <w:rsid w:val="00043CCB"/>
    <w:rsid w:val="00080EB2"/>
    <w:rsid w:val="0008143D"/>
    <w:rsid w:val="000E5891"/>
    <w:rsid w:val="00104D81"/>
    <w:rsid w:val="00112C74"/>
    <w:rsid w:val="0014129D"/>
    <w:rsid w:val="001544A5"/>
    <w:rsid w:val="0018609B"/>
    <w:rsid w:val="001E154C"/>
    <w:rsid w:val="001E6265"/>
    <w:rsid w:val="002237F0"/>
    <w:rsid w:val="002268F9"/>
    <w:rsid w:val="0023129D"/>
    <w:rsid w:val="00247278"/>
    <w:rsid w:val="00262401"/>
    <w:rsid w:val="00273994"/>
    <w:rsid w:val="0029485D"/>
    <w:rsid w:val="002B3D30"/>
    <w:rsid w:val="002D5CE9"/>
    <w:rsid w:val="00302922"/>
    <w:rsid w:val="00306EA3"/>
    <w:rsid w:val="00324D4C"/>
    <w:rsid w:val="00332E79"/>
    <w:rsid w:val="0034133E"/>
    <w:rsid w:val="003506E1"/>
    <w:rsid w:val="0035210D"/>
    <w:rsid w:val="00355FD8"/>
    <w:rsid w:val="003626D2"/>
    <w:rsid w:val="00405C81"/>
    <w:rsid w:val="00417A64"/>
    <w:rsid w:val="00445EB6"/>
    <w:rsid w:val="004508B3"/>
    <w:rsid w:val="00494A70"/>
    <w:rsid w:val="004A557E"/>
    <w:rsid w:val="004C0748"/>
    <w:rsid w:val="004C4F2B"/>
    <w:rsid w:val="004F7A45"/>
    <w:rsid w:val="00513029"/>
    <w:rsid w:val="00520D0B"/>
    <w:rsid w:val="00525A76"/>
    <w:rsid w:val="0054466E"/>
    <w:rsid w:val="00551A9E"/>
    <w:rsid w:val="00557374"/>
    <w:rsid w:val="00596FC3"/>
    <w:rsid w:val="005A1063"/>
    <w:rsid w:val="005A508F"/>
    <w:rsid w:val="00620F21"/>
    <w:rsid w:val="006212EF"/>
    <w:rsid w:val="0064304A"/>
    <w:rsid w:val="00656963"/>
    <w:rsid w:val="006612AD"/>
    <w:rsid w:val="00681E85"/>
    <w:rsid w:val="006911CA"/>
    <w:rsid w:val="006A4957"/>
    <w:rsid w:val="006B1A2C"/>
    <w:rsid w:val="006D0D89"/>
    <w:rsid w:val="006F3939"/>
    <w:rsid w:val="00711BCD"/>
    <w:rsid w:val="00713402"/>
    <w:rsid w:val="00723406"/>
    <w:rsid w:val="00756B04"/>
    <w:rsid w:val="00762954"/>
    <w:rsid w:val="00763881"/>
    <w:rsid w:val="00763A4F"/>
    <w:rsid w:val="007665E1"/>
    <w:rsid w:val="007671DA"/>
    <w:rsid w:val="00776BCE"/>
    <w:rsid w:val="0079354A"/>
    <w:rsid w:val="007A7BA8"/>
    <w:rsid w:val="007B33FF"/>
    <w:rsid w:val="007B5FA0"/>
    <w:rsid w:val="007C3534"/>
    <w:rsid w:val="007F542A"/>
    <w:rsid w:val="00852D72"/>
    <w:rsid w:val="00863A06"/>
    <w:rsid w:val="00864FFE"/>
    <w:rsid w:val="0087545F"/>
    <w:rsid w:val="008E7538"/>
    <w:rsid w:val="008F7441"/>
    <w:rsid w:val="009106B4"/>
    <w:rsid w:val="00913D1C"/>
    <w:rsid w:val="0094248E"/>
    <w:rsid w:val="00946365"/>
    <w:rsid w:val="00984523"/>
    <w:rsid w:val="009A75E1"/>
    <w:rsid w:val="009D39AA"/>
    <w:rsid w:val="009D7062"/>
    <w:rsid w:val="009E696B"/>
    <w:rsid w:val="009F5902"/>
    <w:rsid w:val="009F7BAC"/>
    <w:rsid w:val="00A1170E"/>
    <w:rsid w:val="00A224B4"/>
    <w:rsid w:val="00A260BC"/>
    <w:rsid w:val="00A91244"/>
    <w:rsid w:val="00AA77F0"/>
    <w:rsid w:val="00AE6A3F"/>
    <w:rsid w:val="00AF7502"/>
    <w:rsid w:val="00AF7EF0"/>
    <w:rsid w:val="00B26C56"/>
    <w:rsid w:val="00B30803"/>
    <w:rsid w:val="00B45325"/>
    <w:rsid w:val="00B522CB"/>
    <w:rsid w:val="00B86DD4"/>
    <w:rsid w:val="00BA2551"/>
    <w:rsid w:val="00BA4B6F"/>
    <w:rsid w:val="00BB166B"/>
    <w:rsid w:val="00BC25F6"/>
    <w:rsid w:val="00BD25A4"/>
    <w:rsid w:val="00BD3E17"/>
    <w:rsid w:val="00BE50A4"/>
    <w:rsid w:val="00C05F77"/>
    <w:rsid w:val="00C12EC5"/>
    <w:rsid w:val="00C5598E"/>
    <w:rsid w:val="00C71B31"/>
    <w:rsid w:val="00C91578"/>
    <w:rsid w:val="00C91D09"/>
    <w:rsid w:val="00C945BD"/>
    <w:rsid w:val="00CB6789"/>
    <w:rsid w:val="00CB7871"/>
    <w:rsid w:val="00CC4C2B"/>
    <w:rsid w:val="00CC5D73"/>
    <w:rsid w:val="00CD6373"/>
    <w:rsid w:val="00CF31A1"/>
    <w:rsid w:val="00D1596E"/>
    <w:rsid w:val="00D15D45"/>
    <w:rsid w:val="00D268E6"/>
    <w:rsid w:val="00D44C3F"/>
    <w:rsid w:val="00DB50BD"/>
    <w:rsid w:val="00E61403"/>
    <w:rsid w:val="00E6615F"/>
    <w:rsid w:val="00E71C9A"/>
    <w:rsid w:val="00E93B30"/>
    <w:rsid w:val="00EC3E5F"/>
    <w:rsid w:val="00ED1E19"/>
    <w:rsid w:val="00ED6472"/>
    <w:rsid w:val="00EE0FCA"/>
    <w:rsid w:val="00EF2A62"/>
    <w:rsid w:val="00EF5E11"/>
    <w:rsid w:val="00F04961"/>
    <w:rsid w:val="00F3565A"/>
    <w:rsid w:val="00F82806"/>
    <w:rsid w:val="00F87040"/>
    <w:rsid w:val="00FA387D"/>
    <w:rsid w:val="00FC0D3D"/>
    <w:rsid w:val="00FF41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890975-6064-4FEE-8CF5-466BE5DA5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91D09"/>
    <w:pPr>
      <w:spacing w:after="0"/>
      <w:ind w:firstLine="360"/>
    </w:pPr>
    <w:rPr>
      <w:rFonts w:eastAsiaTheme="minorEastAsia"/>
      <w:lang w:val="en-US"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FontStyle15">
    <w:name w:val="Font Style15"/>
    <w:rsid w:val="00C91D09"/>
    <w:rPr>
      <w:rFonts w:ascii="Arial" w:hAnsi="Arial" w:cs="Arial"/>
      <w:b/>
      <w:bCs/>
      <w:sz w:val="22"/>
      <w:szCs w:val="22"/>
    </w:rPr>
  </w:style>
  <w:style w:type="paragraph" w:customStyle="1" w:styleId="Style6">
    <w:name w:val="Style6"/>
    <w:basedOn w:val="Normln"/>
    <w:rsid w:val="0064304A"/>
    <w:pPr>
      <w:widowControl w:val="0"/>
      <w:autoSpaceDE w:val="0"/>
      <w:autoSpaceDN w:val="0"/>
      <w:adjustRightInd w:val="0"/>
      <w:spacing w:line="230" w:lineRule="exact"/>
      <w:ind w:hanging="72"/>
    </w:pPr>
    <w:rPr>
      <w:rFonts w:ascii="Arial" w:eastAsia="Times New Roman" w:hAnsi="Arial" w:cs="Times New Roman"/>
      <w:sz w:val="24"/>
      <w:szCs w:val="24"/>
      <w:lang w:val="cs-CZ" w:eastAsia="cs-CZ" w:bidi="ar-SA"/>
    </w:rPr>
  </w:style>
  <w:style w:type="paragraph" w:styleId="Textbubliny">
    <w:name w:val="Balloon Text"/>
    <w:basedOn w:val="Normln"/>
    <w:link w:val="TextbublinyChar"/>
    <w:uiPriority w:val="99"/>
    <w:semiHidden/>
    <w:unhideWhenUsed/>
    <w:rsid w:val="00302922"/>
    <w:rPr>
      <w:rFonts w:ascii="Tahoma" w:hAnsi="Tahoma" w:cs="Tahoma"/>
      <w:sz w:val="16"/>
      <w:szCs w:val="16"/>
    </w:rPr>
  </w:style>
  <w:style w:type="character" w:customStyle="1" w:styleId="TextbublinyChar">
    <w:name w:val="Text bubliny Char"/>
    <w:basedOn w:val="Standardnpsmoodstavce"/>
    <w:link w:val="Textbubliny"/>
    <w:uiPriority w:val="99"/>
    <w:semiHidden/>
    <w:rsid w:val="00302922"/>
    <w:rPr>
      <w:rFonts w:ascii="Tahoma" w:eastAsiaTheme="minorEastAsia" w:hAnsi="Tahoma" w:cs="Tahoma"/>
      <w:sz w:val="16"/>
      <w:szCs w:val="16"/>
      <w:lang w:val="en-US" w:bidi="en-US"/>
    </w:rPr>
  </w:style>
  <w:style w:type="paragraph" w:styleId="Normlnweb">
    <w:name w:val="Normal (Web)"/>
    <w:basedOn w:val="Normln"/>
    <w:uiPriority w:val="99"/>
    <w:semiHidden/>
    <w:unhideWhenUsed/>
    <w:rsid w:val="006B1A2C"/>
    <w:pPr>
      <w:spacing w:before="100" w:beforeAutospacing="1" w:after="100" w:afterAutospacing="1"/>
      <w:ind w:firstLine="0"/>
    </w:pPr>
    <w:rPr>
      <w:rFonts w:ascii="Times New Roman" w:eastAsia="Times New Roman" w:hAnsi="Times New Roman" w:cs="Times New Roman"/>
      <w:sz w:val="24"/>
      <w:szCs w:val="24"/>
      <w:lang w:val="cs-CZ" w:eastAsia="cs-CZ" w:bidi="ar-SA"/>
    </w:rPr>
  </w:style>
  <w:style w:type="paragraph" w:customStyle="1" w:styleId="Style5">
    <w:name w:val="Style5"/>
    <w:basedOn w:val="Normln"/>
    <w:rsid w:val="00306EA3"/>
    <w:pPr>
      <w:widowControl w:val="0"/>
      <w:autoSpaceDE w:val="0"/>
      <w:autoSpaceDN w:val="0"/>
      <w:adjustRightInd w:val="0"/>
      <w:spacing w:line="274" w:lineRule="exact"/>
    </w:pPr>
    <w:rPr>
      <w:rFonts w:ascii="Arial" w:hAnsi="Arial"/>
    </w:rPr>
  </w:style>
  <w:style w:type="character" w:styleId="Siln">
    <w:name w:val="Strong"/>
    <w:basedOn w:val="Standardnpsmoodstavce"/>
    <w:uiPriority w:val="22"/>
    <w:qFormat/>
    <w:rsid w:val="006911CA"/>
    <w:rPr>
      <w:b/>
      <w:bCs/>
    </w:rPr>
  </w:style>
  <w:style w:type="character" w:styleId="Hypertextovodkaz">
    <w:name w:val="Hyperlink"/>
    <w:basedOn w:val="Standardnpsmoodstavce"/>
    <w:uiPriority w:val="99"/>
    <w:semiHidden/>
    <w:unhideWhenUsed/>
    <w:rsid w:val="006911CA"/>
    <w:rPr>
      <w:color w:val="0000FF"/>
      <w:u w:val="single"/>
    </w:rPr>
  </w:style>
  <w:style w:type="paragraph" w:styleId="Odstavecseseznamem">
    <w:name w:val="List Paragraph"/>
    <w:basedOn w:val="Normln"/>
    <w:uiPriority w:val="34"/>
    <w:qFormat/>
    <w:rsid w:val="006911CA"/>
    <w:pPr>
      <w:ind w:left="720"/>
      <w:contextualSpacing/>
    </w:pPr>
  </w:style>
  <w:style w:type="character" w:styleId="Zdraznn">
    <w:name w:val="Emphasis"/>
    <w:basedOn w:val="Standardnpsmoodstavce"/>
    <w:uiPriority w:val="20"/>
    <w:qFormat/>
    <w:rsid w:val="006911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646293">
      <w:bodyDiv w:val="1"/>
      <w:marLeft w:val="0"/>
      <w:marRight w:val="0"/>
      <w:marTop w:val="0"/>
      <w:marBottom w:val="0"/>
      <w:divBdr>
        <w:top w:val="none" w:sz="0" w:space="0" w:color="auto"/>
        <w:left w:val="none" w:sz="0" w:space="0" w:color="auto"/>
        <w:bottom w:val="none" w:sz="0" w:space="0" w:color="auto"/>
        <w:right w:val="none" w:sz="0" w:space="0" w:color="auto"/>
      </w:divBdr>
    </w:div>
    <w:div w:id="529029079">
      <w:bodyDiv w:val="1"/>
      <w:marLeft w:val="0"/>
      <w:marRight w:val="0"/>
      <w:marTop w:val="0"/>
      <w:marBottom w:val="0"/>
      <w:divBdr>
        <w:top w:val="none" w:sz="0" w:space="0" w:color="auto"/>
        <w:left w:val="none" w:sz="0" w:space="0" w:color="auto"/>
        <w:bottom w:val="none" w:sz="0" w:space="0" w:color="auto"/>
        <w:right w:val="none" w:sz="0" w:space="0" w:color="auto"/>
      </w:divBdr>
    </w:div>
    <w:div w:id="638344965">
      <w:bodyDiv w:val="1"/>
      <w:marLeft w:val="0"/>
      <w:marRight w:val="0"/>
      <w:marTop w:val="0"/>
      <w:marBottom w:val="0"/>
      <w:divBdr>
        <w:top w:val="none" w:sz="0" w:space="0" w:color="auto"/>
        <w:left w:val="none" w:sz="0" w:space="0" w:color="auto"/>
        <w:bottom w:val="none" w:sz="0" w:space="0" w:color="auto"/>
        <w:right w:val="none" w:sz="0" w:space="0" w:color="auto"/>
      </w:divBdr>
    </w:div>
    <w:div w:id="776026816">
      <w:bodyDiv w:val="1"/>
      <w:marLeft w:val="0"/>
      <w:marRight w:val="0"/>
      <w:marTop w:val="0"/>
      <w:marBottom w:val="0"/>
      <w:divBdr>
        <w:top w:val="none" w:sz="0" w:space="0" w:color="auto"/>
        <w:left w:val="none" w:sz="0" w:space="0" w:color="auto"/>
        <w:bottom w:val="none" w:sz="0" w:space="0" w:color="auto"/>
        <w:right w:val="none" w:sz="0" w:space="0" w:color="auto"/>
      </w:divBdr>
    </w:div>
    <w:div w:id="935096355">
      <w:bodyDiv w:val="1"/>
      <w:marLeft w:val="0"/>
      <w:marRight w:val="0"/>
      <w:marTop w:val="0"/>
      <w:marBottom w:val="0"/>
      <w:divBdr>
        <w:top w:val="none" w:sz="0" w:space="0" w:color="auto"/>
        <w:left w:val="none" w:sz="0" w:space="0" w:color="auto"/>
        <w:bottom w:val="none" w:sz="0" w:space="0" w:color="auto"/>
        <w:right w:val="none" w:sz="0" w:space="0" w:color="auto"/>
      </w:divBdr>
    </w:div>
    <w:div w:id="1060594150">
      <w:bodyDiv w:val="1"/>
      <w:marLeft w:val="0"/>
      <w:marRight w:val="0"/>
      <w:marTop w:val="0"/>
      <w:marBottom w:val="0"/>
      <w:divBdr>
        <w:top w:val="none" w:sz="0" w:space="0" w:color="auto"/>
        <w:left w:val="none" w:sz="0" w:space="0" w:color="auto"/>
        <w:bottom w:val="none" w:sz="0" w:space="0" w:color="auto"/>
        <w:right w:val="none" w:sz="0" w:space="0" w:color="auto"/>
      </w:divBdr>
      <w:divsChild>
        <w:div w:id="203449366">
          <w:marLeft w:val="336"/>
          <w:marRight w:val="0"/>
          <w:marTop w:val="120"/>
          <w:marBottom w:val="312"/>
          <w:divBdr>
            <w:top w:val="none" w:sz="0" w:space="0" w:color="auto"/>
            <w:left w:val="none" w:sz="0" w:space="0" w:color="auto"/>
            <w:bottom w:val="none" w:sz="0" w:space="0" w:color="auto"/>
            <w:right w:val="none" w:sz="0" w:space="0" w:color="auto"/>
          </w:divBdr>
          <w:divsChild>
            <w:div w:id="656883667">
              <w:marLeft w:val="0"/>
              <w:marRight w:val="0"/>
              <w:marTop w:val="0"/>
              <w:marBottom w:val="0"/>
              <w:divBdr>
                <w:top w:val="single" w:sz="4" w:space="1" w:color="C8CCD1"/>
                <w:left w:val="single" w:sz="4" w:space="1" w:color="C8CCD1"/>
                <w:bottom w:val="single" w:sz="4" w:space="1" w:color="C8CCD1"/>
                <w:right w:val="single" w:sz="4" w:space="1" w:color="C8CCD1"/>
              </w:divBdr>
            </w:div>
          </w:divsChild>
        </w:div>
      </w:divsChild>
    </w:div>
    <w:div w:id="1154175235">
      <w:bodyDiv w:val="1"/>
      <w:marLeft w:val="0"/>
      <w:marRight w:val="0"/>
      <w:marTop w:val="0"/>
      <w:marBottom w:val="0"/>
      <w:divBdr>
        <w:top w:val="none" w:sz="0" w:space="0" w:color="auto"/>
        <w:left w:val="none" w:sz="0" w:space="0" w:color="auto"/>
        <w:bottom w:val="none" w:sz="0" w:space="0" w:color="auto"/>
        <w:right w:val="none" w:sz="0" w:space="0" w:color="auto"/>
      </w:divBdr>
    </w:div>
    <w:div w:id="1322194862">
      <w:bodyDiv w:val="1"/>
      <w:marLeft w:val="0"/>
      <w:marRight w:val="0"/>
      <w:marTop w:val="0"/>
      <w:marBottom w:val="0"/>
      <w:divBdr>
        <w:top w:val="none" w:sz="0" w:space="0" w:color="auto"/>
        <w:left w:val="none" w:sz="0" w:space="0" w:color="auto"/>
        <w:bottom w:val="none" w:sz="0" w:space="0" w:color="auto"/>
        <w:right w:val="none" w:sz="0" w:space="0" w:color="auto"/>
      </w:divBdr>
    </w:div>
    <w:div w:id="1328285370">
      <w:bodyDiv w:val="1"/>
      <w:marLeft w:val="0"/>
      <w:marRight w:val="0"/>
      <w:marTop w:val="0"/>
      <w:marBottom w:val="0"/>
      <w:divBdr>
        <w:top w:val="none" w:sz="0" w:space="0" w:color="auto"/>
        <w:left w:val="none" w:sz="0" w:space="0" w:color="auto"/>
        <w:bottom w:val="none" w:sz="0" w:space="0" w:color="auto"/>
        <w:right w:val="none" w:sz="0" w:space="0" w:color="auto"/>
      </w:divBdr>
    </w:div>
    <w:div w:id="1456025481">
      <w:bodyDiv w:val="1"/>
      <w:marLeft w:val="0"/>
      <w:marRight w:val="0"/>
      <w:marTop w:val="0"/>
      <w:marBottom w:val="0"/>
      <w:divBdr>
        <w:top w:val="none" w:sz="0" w:space="0" w:color="auto"/>
        <w:left w:val="none" w:sz="0" w:space="0" w:color="auto"/>
        <w:bottom w:val="none" w:sz="0" w:space="0" w:color="auto"/>
        <w:right w:val="none" w:sz="0" w:space="0" w:color="auto"/>
      </w:divBdr>
    </w:div>
    <w:div w:id="1491366686">
      <w:bodyDiv w:val="1"/>
      <w:marLeft w:val="0"/>
      <w:marRight w:val="0"/>
      <w:marTop w:val="0"/>
      <w:marBottom w:val="0"/>
      <w:divBdr>
        <w:top w:val="none" w:sz="0" w:space="0" w:color="auto"/>
        <w:left w:val="none" w:sz="0" w:space="0" w:color="auto"/>
        <w:bottom w:val="none" w:sz="0" w:space="0" w:color="auto"/>
        <w:right w:val="none" w:sz="0" w:space="0" w:color="auto"/>
      </w:divBdr>
    </w:div>
    <w:div w:id="1518495156">
      <w:bodyDiv w:val="1"/>
      <w:marLeft w:val="0"/>
      <w:marRight w:val="0"/>
      <w:marTop w:val="0"/>
      <w:marBottom w:val="0"/>
      <w:divBdr>
        <w:top w:val="none" w:sz="0" w:space="0" w:color="auto"/>
        <w:left w:val="none" w:sz="0" w:space="0" w:color="auto"/>
        <w:bottom w:val="none" w:sz="0" w:space="0" w:color="auto"/>
        <w:right w:val="none" w:sz="0" w:space="0" w:color="auto"/>
      </w:divBdr>
    </w:div>
    <w:div w:id="1778939245">
      <w:bodyDiv w:val="1"/>
      <w:marLeft w:val="0"/>
      <w:marRight w:val="0"/>
      <w:marTop w:val="0"/>
      <w:marBottom w:val="0"/>
      <w:divBdr>
        <w:top w:val="none" w:sz="0" w:space="0" w:color="auto"/>
        <w:left w:val="none" w:sz="0" w:space="0" w:color="auto"/>
        <w:bottom w:val="none" w:sz="0" w:space="0" w:color="auto"/>
        <w:right w:val="none" w:sz="0" w:space="0" w:color="auto"/>
      </w:divBdr>
    </w:div>
    <w:div w:id="2011131862">
      <w:bodyDiv w:val="1"/>
      <w:marLeft w:val="0"/>
      <w:marRight w:val="0"/>
      <w:marTop w:val="0"/>
      <w:marBottom w:val="0"/>
      <w:divBdr>
        <w:top w:val="none" w:sz="0" w:space="0" w:color="auto"/>
        <w:left w:val="none" w:sz="0" w:space="0" w:color="auto"/>
        <w:bottom w:val="none" w:sz="0" w:space="0" w:color="auto"/>
        <w:right w:val="none" w:sz="0" w:space="0" w:color="auto"/>
      </w:divBdr>
    </w:div>
    <w:div w:id="20134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7E5CDD-559A-404E-81DC-8CA6812A0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2677</Words>
  <Characters>15800</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W8</dc:creator>
  <cp:keywords/>
  <dc:description/>
  <cp:lastModifiedBy>Petra Vaňková - Galileo</cp:lastModifiedBy>
  <cp:revision>2</cp:revision>
  <cp:lastPrinted>2018-09-26T13:09:00Z</cp:lastPrinted>
  <dcterms:created xsi:type="dcterms:W3CDTF">2020-04-02T14:13:00Z</dcterms:created>
  <dcterms:modified xsi:type="dcterms:W3CDTF">2020-04-02T14:13:00Z</dcterms:modified>
</cp:coreProperties>
</file>