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081A" w:rsidRDefault="00B8081A" w:rsidP="00DF264B">
      <w:pPr>
        <w:ind w:firstLine="0"/>
        <w:rPr>
          <w:rFonts w:ascii="Arial" w:eastAsia="Times New Roman" w:hAnsi="Arial" w:cs="Arial"/>
          <w:b/>
          <w:lang w:val="cs-CZ" w:eastAsia="cs-CZ" w:bidi="ar-SA"/>
        </w:rPr>
      </w:pPr>
      <w:bookmarkStart w:id="0" w:name="_GoBack"/>
      <w:bookmarkEnd w:id="0"/>
    </w:p>
    <w:p w:rsidR="00897AF7" w:rsidRDefault="00897AF7" w:rsidP="00DF264B">
      <w:pPr>
        <w:ind w:firstLine="0"/>
        <w:rPr>
          <w:rFonts w:ascii="Arial" w:eastAsia="Times New Roman" w:hAnsi="Arial" w:cs="Arial"/>
          <w:b/>
          <w:lang w:val="cs-CZ" w:eastAsia="cs-CZ" w:bidi="ar-SA"/>
        </w:rPr>
      </w:pPr>
    </w:p>
    <w:p w:rsidR="00B8081A" w:rsidRDefault="00B8081A" w:rsidP="00DF264B">
      <w:pPr>
        <w:ind w:firstLine="0"/>
        <w:rPr>
          <w:rFonts w:ascii="Arial" w:eastAsia="Times New Roman" w:hAnsi="Arial" w:cs="Arial"/>
          <w:b/>
          <w:lang w:val="cs-CZ" w:eastAsia="cs-CZ" w:bidi="ar-SA"/>
        </w:rPr>
      </w:pPr>
    </w:p>
    <w:p w:rsidR="00B00CD7" w:rsidRDefault="00B00CD7" w:rsidP="00B00CD7">
      <w:pPr>
        <w:ind w:firstLine="0"/>
      </w:pPr>
    </w:p>
    <w:p w:rsidR="00B00CD7" w:rsidRDefault="00B00CD7" w:rsidP="00B00CD7">
      <w:pPr>
        <w:ind w:firstLine="0"/>
      </w:pPr>
    </w:p>
    <w:p w:rsidR="00B00CD7" w:rsidRDefault="00B00CD7" w:rsidP="00B00CD7">
      <w:pPr>
        <w:ind w:firstLine="0"/>
        <w:jc w:val="center"/>
        <w:outlineLvl w:val="0"/>
        <w:rPr>
          <w:rFonts w:ascii="Georgia" w:hAnsi="Georgia"/>
          <w:b/>
          <w:sz w:val="96"/>
        </w:rPr>
      </w:pPr>
      <w:r>
        <w:rPr>
          <w:rFonts w:ascii="Georgia" w:hAnsi="Georgia"/>
          <w:b/>
          <w:sz w:val="96"/>
        </w:rPr>
        <w:t>Bujanovský</w:t>
      </w:r>
    </w:p>
    <w:p w:rsidR="00B00CD7" w:rsidRDefault="00B00CD7" w:rsidP="00B00CD7">
      <w:pPr>
        <w:jc w:val="center"/>
        <w:outlineLvl w:val="0"/>
        <w:rPr>
          <w:rFonts w:ascii="Georgia" w:hAnsi="Georgia"/>
          <w:b/>
          <w:sz w:val="96"/>
        </w:rPr>
      </w:pPr>
      <w:r>
        <w:rPr>
          <w:rFonts w:ascii="Georgia" w:hAnsi="Georgia"/>
          <w:b/>
          <w:sz w:val="96"/>
        </w:rPr>
        <w:t>občasník</w:t>
      </w:r>
    </w:p>
    <w:p w:rsidR="00B00CD7" w:rsidRDefault="00AE4A79" w:rsidP="00B00CD7">
      <w:pPr>
        <w:jc w:val="center"/>
        <w:outlineLvl w:val="0"/>
        <w:rPr>
          <w:rFonts w:ascii="Georgia" w:hAnsi="Georgia"/>
          <w:b/>
          <w:sz w:val="52"/>
        </w:rPr>
      </w:pPr>
      <w:r>
        <w:rPr>
          <w:rFonts w:ascii="Georgia" w:hAnsi="Georgia"/>
          <w:b/>
          <w:sz w:val="52"/>
        </w:rPr>
        <w:t>4</w:t>
      </w:r>
      <w:r w:rsidR="00B00CD7">
        <w:rPr>
          <w:rFonts w:ascii="Georgia" w:hAnsi="Georgia"/>
          <w:b/>
          <w:sz w:val="52"/>
        </w:rPr>
        <w:t>/2013</w:t>
      </w:r>
    </w:p>
    <w:p w:rsidR="00B00CD7" w:rsidRDefault="00B00CD7" w:rsidP="00B00CD7">
      <w:pPr>
        <w:ind w:firstLine="0"/>
      </w:pPr>
    </w:p>
    <w:p w:rsidR="00B00CD7" w:rsidRDefault="00B00CD7" w:rsidP="00B00CD7"/>
    <w:p w:rsidR="00B00CD7" w:rsidRDefault="00B00CD7" w:rsidP="00B00CD7"/>
    <w:p w:rsidR="00B00CD7" w:rsidRDefault="00B00CD7" w:rsidP="00B00CD7"/>
    <w:p w:rsidR="00B00CD7" w:rsidRDefault="00B00CD7" w:rsidP="00B00CD7"/>
    <w:p w:rsidR="00B00CD7" w:rsidRDefault="00B00CD7" w:rsidP="00B00CD7"/>
    <w:p w:rsidR="00B00CD7" w:rsidRDefault="00B00CD7" w:rsidP="00B00CD7"/>
    <w:p w:rsidR="00B00CD7" w:rsidRDefault="003C2C2F" w:rsidP="00B00CD7">
      <w:r>
        <w:rPr>
          <w:noProof/>
          <w:lang w:val="cs-CZ" w:eastAsia="cs-CZ" w:bidi="ar-SA"/>
        </w:rPr>
        <w:drawing>
          <wp:anchor distT="0" distB="0" distL="114300" distR="114300" simplePos="0" relativeHeight="251712512" behindDoc="1" locked="0" layoutInCell="1" allowOverlap="1">
            <wp:simplePos x="0" y="0"/>
            <wp:positionH relativeFrom="column">
              <wp:posOffset>542290</wp:posOffset>
            </wp:positionH>
            <wp:positionV relativeFrom="paragraph">
              <wp:posOffset>29845</wp:posOffset>
            </wp:positionV>
            <wp:extent cx="5113655" cy="3502025"/>
            <wp:effectExtent l="19050" t="0" r="0" b="0"/>
            <wp:wrapTight wrapText="bothSides">
              <wp:wrapPolygon edited="0">
                <wp:start x="-80" y="0"/>
                <wp:lineTo x="-80" y="21502"/>
                <wp:lineTo x="21565" y="21502"/>
                <wp:lineTo x="21565" y="0"/>
                <wp:lineTo x="-80" y="0"/>
              </wp:wrapPolygon>
            </wp:wrapTight>
            <wp:docPr id="22" name="obrázek 1" descr="C:\Documents and Settings\Bořivoj Vojče\Dokumenty\Obrazy\Zdíky\Ad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Obrazy\Zdíky\Advent.jpg"/>
                    <pic:cNvPicPr>
                      <a:picLocks noChangeAspect="1" noChangeArrowheads="1"/>
                    </pic:cNvPicPr>
                  </pic:nvPicPr>
                  <pic:blipFill>
                    <a:blip r:embed="rId6" cstate="print">
                      <a:lum bright="15000" contrast="11000"/>
                    </a:blip>
                    <a:srcRect l="6558" t="4819" r="4639" b="13655"/>
                    <a:stretch>
                      <a:fillRect/>
                    </a:stretch>
                  </pic:blipFill>
                  <pic:spPr bwMode="auto">
                    <a:xfrm>
                      <a:off x="0" y="0"/>
                      <a:ext cx="5113655" cy="3502025"/>
                    </a:xfrm>
                    <a:prstGeom prst="rect">
                      <a:avLst/>
                    </a:prstGeom>
                    <a:noFill/>
                    <a:ln w="9525">
                      <a:noFill/>
                      <a:miter lim="800000"/>
                      <a:headEnd/>
                      <a:tailEnd/>
                    </a:ln>
                  </pic:spPr>
                </pic:pic>
              </a:graphicData>
            </a:graphic>
          </wp:anchor>
        </w:drawing>
      </w:r>
    </w:p>
    <w:p w:rsidR="00B00CD7" w:rsidRDefault="00B00CD7" w:rsidP="00B00CD7"/>
    <w:p w:rsidR="00B00CD7" w:rsidRDefault="00B00CD7" w:rsidP="00B00CD7"/>
    <w:p w:rsidR="00B00CD7" w:rsidRDefault="00B00CD7" w:rsidP="00B00CD7"/>
    <w:p w:rsidR="00B00CD7" w:rsidRDefault="00B00CD7" w:rsidP="00B00CD7"/>
    <w:p w:rsidR="00B00CD7" w:rsidRDefault="00B00CD7" w:rsidP="00B00CD7"/>
    <w:p w:rsidR="003C2C2F" w:rsidRDefault="003C2C2F" w:rsidP="00B00CD7">
      <w:pPr>
        <w:ind w:firstLine="0"/>
        <w:jc w:val="both"/>
        <w:outlineLvl w:val="0"/>
        <w:rPr>
          <w:rFonts w:ascii="Arial" w:hAnsi="Arial"/>
          <w:sz w:val="16"/>
        </w:rPr>
      </w:pPr>
    </w:p>
    <w:p w:rsidR="003C2C2F" w:rsidRDefault="003C2C2F" w:rsidP="00B00CD7">
      <w:pPr>
        <w:ind w:firstLine="0"/>
        <w:jc w:val="both"/>
        <w:outlineLvl w:val="0"/>
        <w:rPr>
          <w:rFonts w:ascii="Arial" w:hAnsi="Arial"/>
          <w:sz w:val="16"/>
        </w:rPr>
      </w:pPr>
    </w:p>
    <w:p w:rsidR="003C2C2F" w:rsidRDefault="003C2C2F" w:rsidP="00B00CD7">
      <w:pPr>
        <w:ind w:firstLine="0"/>
        <w:jc w:val="both"/>
        <w:outlineLvl w:val="0"/>
        <w:rPr>
          <w:rFonts w:ascii="Arial" w:hAnsi="Arial"/>
          <w:sz w:val="16"/>
        </w:rPr>
      </w:pPr>
    </w:p>
    <w:p w:rsidR="003C2C2F" w:rsidRDefault="003C2C2F" w:rsidP="00B00CD7">
      <w:pPr>
        <w:ind w:firstLine="0"/>
        <w:jc w:val="both"/>
        <w:outlineLvl w:val="0"/>
        <w:rPr>
          <w:rFonts w:ascii="Arial" w:hAnsi="Arial"/>
          <w:sz w:val="16"/>
        </w:rPr>
      </w:pPr>
    </w:p>
    <w:p w:rsidR="003C2C2F" w:rsidRDefault="003C2C2F" w:rsidP="00B00CD7">
      <w:pPr>
        <w:ind w:firstLine="0"/>
        <w:jc w:val="both"/>
        <w:outlineLvl w:val="0"/>
        <w:rPr>
          <w:rFonts w:ascii="Arial" w:hAnsi="Arial"/>
          <w:sz w:val="16"/>
        </w:rPr>
      </w:pPr>
    </w:p>
    <w:p w:rsidR="003C2C2F" w:rsidRDefault="003C2C2F" w:rsidP="00B00CD7">
      <w:pPr>
        <w:ind w:firstLine="0"/>
        <w:jc w:val="both"/>
        <w:outlineLvl w:val="0"/>
        <w:rPr>
          <w:rFonts w:ascii="Arial" w:hAnsi="Arial"/>
          <w:sz w:val="16"/>
        </w:rPr>
      </w:pPr>
    </w:p>
    <w:p w:rsidR="003C2C2F" w:rsidRDefault="003C2C2F" w:rsidP="00B00CD7">
      <w:pPr>
        <w:ind w:firstLine="0"/>
        <w:jc w:val="both"/>
        <w:outlineLvl w:val="0"/>
        <w:rPr>
          <w:rFonts w:ascii="Arial" w:hAnsi="Arial"/>
          <w:sz w:val="16"/>
        </w:rPr>
      </w:pPr>
    </w:p>
    <w:p w:rsidR="003C2C2F" w:rsidRDefault="003C2C2F" w:rsidP="00B00CD7">
      <w:pPr>
        <w:ind w:firstLine="0"/>
        <w:jc w:val="both"/>
        <w:outlineLvl w:val="0"/>
        <w:rPr>
          <w:rFonts w:ascii="Arial" w:hAnsi="Arial"/>
          <w:sz w:val="16"/>
        </w:rPr>
      </w:pPr>
    </w:p>
    <w:p w:rsidR="003C2C2F" w:rsidRDefault="003C2C2F" w:rsidP="00B00CD7">
      <w:pPr>
        <w:ind w:firstLine="0"/>
        <w:jc w:val="both"/>
        <w:outlineLvl w:val="0"/>
        <w:rPr>
          <w:rFonts w:ascii="Arial" w:hAnsi="Arial"/>
          <w:sz w:val="16"/>
        </w:rPr>
      </w:pPr>
    </w:p>
    <w:p w:rsidR="00B00CD7" w:rsidRDefault="00B00CD7" w:rsidP="00B00CD7">
      <w:pPr>
        <w:ind w:firstLine="0"/>
        <w:jc w:val="both"/>
        <w:outlineLvl w:val="0"/>
        <w:rPr>
          <w:rFonts w:ascii="Arial" w:hAnsi="Arial"/>
          <w:sz w:val="16"/>
        </w:rPr>
      </w:pPr>
    </w:p>
    <w:p w:rsidR="003C2C2F" w:rsidRDefault="003C2C2F" w:rsidP="00B00CD7">
      <w:pPr>
        <w:ind w:firstLine="0"/>
        <w:jc w:val="both"/>
        <w:outlineLvl w:val="0"/>
        <w:rPr>
          <w:rFonts w:ascii="Arial" w:hAnsi="Arial"/>
          <w:sz w:val="16"/>
        </w:rPr>
      </w:pPr>
    </w:p>
    <w:p w:rsidR="003C2C2F" w:rsidRDefault="003C2C2F" w:rsidP="00B00CD7">
      <w:pPr>
        <w:ind w:firstLine="0"/>
        <w:jc w:val="both"/>
        <w:outlineLvl w:val="0"/>
        <w:rPr>
          <w:rFonts w:ascii="Arial" w:hAnsi="Arial"/>
          <w:sz w:val="16"/>
        </w:rPr>
      </w:pPr>
    </w:p>
    <w:p w:rsidR="003C2C2F" w:rsidRDefault="003C2C2F" w:rsidP="00B00CD7">
      <w:pPr>
        <w:ind w:firstLine="0"/>
        <w:jc w:val="both"/>
        <w:outlineLvl w:val="0"/>
        <w:rPr>
          <w:rFonts w:ascii="Arial" w:hAnsi="Arial"/>
          <w:sz w:val="16"/>
        </w:rPr>
      </w:pPr>
    </w:p>
    <w:p w:rsidR="003C2C2F" w:rsidRDefault="003C2C2F" w:rsidP="00B00CD7">
      <w:pPr>
        <w:ind w:firstLine="0"/>
        <w:jc w:val="both"/>
        <w:outlineLvl w:val="0"/>
        <w:rPr>
          <w:rFonts w:ascii="Arial" w:hAnsi="Arial"/>
          <w:sz w:val="16"/>
        </w:rPr>
      </w:pPr>
    </w:p>
    <w:p w:rsidR="003C2C2F" w:rsidRDefault="003C2C2F" w:rsidP="00B00CD7">
      <w:pPr>
        <w:ind w:firstLine="0"/>
        <w:jc w:val="both"/>
        <w:outlineLvl w:val="0"/>
        <w:rPr>
          <w:rFonts w:ascii="Arial" w:hAnsi="Arial"/>
          <w:sz w:val="16"/>
        </w:rPr>
      </w:pPr>
    </w:p>
    <w:p w:rsidR="003C2C2F" w:rsidRDefault="003C2C2F" w:rsidP="00B00CD7">
      <w:pPr>
        <w:ind w:firstLine="0"/>
        <w:jc w:val="both"/>
        <w:outlineLvl w:val="0"/>
        <w:rPr>
          <w:rFonts w:ascii="Arial" w:hAnsi="Arial"/>
          <w:sz w:val="16"/>
        </w:rPr>
      </w:pPr>
    </w:p>
    <w:p w:rsidR="003C2C2F" w:rsidRDefault="003C2C2F" w:rsidP="00B00CD7">
      <w:pPr>
        <w:ind w:firstLine="0"/>
        <w:jc w:val="both"/>
        <w:outlineLvl w:val="0"/>
        <w:rPr>
          <w:rFonts w:ascii="Arial" w:hAnsi="Arial"/>
          <w:sz w:val="16"/>
        </w:rPr>
      </w:pPr>
    </w:p>
    <w:p w:rsidR="003C2C2F" w:rsidRDefault="003C2C2F" w:rsidP="00B00CD7">
      <w:pPr>
        <w:ind w:firstLine="0"/>
        <w:jc w:val="both"/>
        <w:outlineLvl w:val="0"/>
        <w:rPr>
          <w:rFonts w:ascii="Arial" w:hAnsi="Arial"/>
          <w:sz w:val="16"/>
        </w:rPr>
      </w:pPr>
    </w:p>
    <w:p w:rsidR="003C2C2F" w:rsidRDefault="003C2C2F" w:rsidP="00B00CD7">
      <w:pPr>
        <w:ind w:firstLine="0"/>
        <w:jc w:val="both"/>
        <w:outlineLvl w:val="0"/>
        <w:rPr>
          <w:rFonts w:ascii="Arial" w:hAnsi="Arial"/>
          <w:sz w:val="16"/>
        </w:rPr>
      </w:pPr>
    </w:p>
    <w:p w:rsidR="003C2C2F" w:rsidRDefault="003C2C2F" w:rsidP="00B00CD7">
      <w:pPr>
        <w:ind w:firstLine="0"/>
        <w:jc w:val="both"/>
        <w:outlineLvl w:val="0"/>
        <w:rPr>
          <w:rFonts w:ascii="Arial" w:hAnsi="Arial"/>
          <w:sz w:val="16"/>
        </w:rPr>
      </w:pPr>
    </w:p>
    <w:p w:rsidR="003C2C2F" w:rsidRDefault="003C2C2F" w:rsidP="00B00CD7">
      <w:pPr>
        <w:ind w:firstLine="0"/>
        <w:jc w:val="both"/>
        <w:outlineLvl w:val="0"/>
        <w:rPr>
          <w:rFonts w:ascii="Arial" w:hAnsi="Arial"/>
          <w:sz w:val="16"/>
        </w:rPr>
      </w:pPr>
    </w:p>
    <w:p w:rsidR="003C2C2F" w:rsidRDefault="003C2C2F" w:rsidP="00B00CD7">
      <w:pPr>
        <w:ind w:firstLine="0"/>
        <w:jc w:val="both"/>
        <w:outlineLvl w:val="0"/>
        <w:rPr>
          <w:rFonts w:ascii="Arial" w:hAnsi="Arial"/>
          <w:sz w:val="16"/>
        </w:rPr>
      </w:pPr>
    </w:p>
    <w:p w:rsidR="003C2C2F" w:rsidRDefault="003C2C2F" w:rsidP="00B00CD7">
      <w:pPr>
        <w:ind w:firstLine="0"/>
        <w:jc w:val="both"/>
        <w:outlineLvl w:val="0"/>
        <w:rPr>
          <w:rFonts w:ascii="Arial" w:hAnsi="Arial"/>
          <w:sz w:val="16"/>
        </w:rPr>
      </w:pPr>
    </w:p>
    <w:p w:rsidR="003C2C2F" w:rsidRDefault="003C2C2F" w:rsidP="00B00CD7">
      <w:pPr>
        <w:ind w:firstLine="0"/>
        <w:jc w:val="both"/>
        <w:outlineLvl w:val="0"/>
        <w:rPr>
          <w:rFonts w:ascii="Arial" w:hAnsi="Arial"/>
          <w:sz w:val="16"/>
        </w:rPr>
      </w:pPr>
    </w:p>
    <w:p w:rsidR="003C2C2F" w:rsidRDefault="003C2C2F" w:rsidP="00B00CD7">
      <w:pPr>
        <w:ind w:firstLine="0"/>
        <w:jc w:val="both"/>
        <w:outlineLvl w:val="0"/>
        <w:rPr>
          <w:rFonts w:ascii="Arial" w:hAnsi="Arial"/>
          <w:sz w:val="16"/>
        </w:rPr>
      </w:pPr>
    </w:p>
    <w:p w:rsidR="003C2C2F" w:rsidRDefault="003C2C2F" w:rsidP="00B00CD7">
      <w:pPr>
        <w:ind w:firstLine="0"/>
        <w:jc w:val="both"/>
        <w:outlineLvl w:val="0"/>
        <w:rPr>
          <w:rFonts w:ascii="Arial" w:hAnsi="Arial"/>
          <w:sz w:val="16"/>
        </w:rPr>
      </w:pPr>
    </w:p>
    <w:p w:rsidR="003C2C2F" w:rsidRDefault="003C2C2F" w:rsidP="00B00CD7">
      <w:pPr>
        <w:ind w:firstLine="0"/>
        <w:jc w:val="both"/>
        <w:outlineLvl w:val="0"/>
        <w:rPr>
          <w:rFonts w:ascii="Arial" w:hAnsi="Arial"/>
          <w:sz w:val="16"/>
        </w:rPr>
      </w:pPr>
    </w:p>
    <w:p w:rsidR="003C2C2F" w:rsidRDefault="003C2C2F" w:rsidP="00B00CD7">
      <w:pPr>
        <w:ind w:firstLine="0"/>
        <w:jc w:val="both"/>
        <w:outlineLvl w:val="0"/>
        <w:rPr>
          <w:rFonts w:ascii="Arial" w:hAnsi="Arial"/>
          <w:sz w:val="16"/>
        </w:rPr>
      </w:pPr>
    </w:p>
    <w:p w:rsidR="003C2C2F" w:rsidRDefault="003C2C2F" w:rsidP="00B00CD7">
      <w:pPr>
        <w:ind w:firstLine="0"/>
        <w:jc w:val="both"/>
        <w:outlineLvl w:val="0"/>
        <w:rPr>
          <w:rFonts w:ascii="Arial" w:hAnsi="Arial"/>
          <w:sz w:val="16"/>
        </w:rPr>
      </w:pPr>
    </w:p>
    <w:p w:rsidR="003C2C2F" w:rsidRDefault="003C2C2F" w:rsidP="00B00CD7">
      <w:pPr>
        <w:ind w:firstLine="0"/>
        <w:jc w:val="both"/>
        <w:outlineLvl w:val="0"/>
        <w:rPr>
          <w:rFonts w:ascii="Arial" w:hAnsi="Arial"/>
          <w:sz w:val="16"/>
        </w:rPr>
      </w:pPr>
    </w:p>
    <w:p w:rsidR="003C2C2F" w:rsidRDefault="003C2C2F" w:rsidP="00B00CD7">
      <w:pPr>
        <w:ind w:firstLine="0"/>
        <w:jc w:val="both"/>
        <w:outlineLvl w:val="0"/>
        <w:rPr>
          <w:rFonts w:ascii="Arial" w:hAnsi="Arial"/>
          <w:sz w:val="16"/>
        </w:rPr>
      </w:pPr>
    </w:p>
    <w:p w:rsidR="003C2C2F" w:rsidRDefault="003C2C2F" w:rsidP="00B00CD7">
      <w:pPr>
        <w:ind w:firstLine="0"/>
        <w:jc w:val="both"/>
        <w:outlineLvl w:val="0"/>
        <w:rPr>
          <w:rFonts w:ascii="Arial" w:hAnsi="Arial"/>
          <w:sz w:val="16"/>
        </w:rPr>
      </w:pPr>
    </w:p>
    <w:p w:rsidR="003C2C2F" w:rsidRDefault="003C2C2F" w:rsidP="00B00CD7">
      <w:pPr>
        <w:ind w:firstLine="0"/>
        <w:jc w:val="both"/>
        <w:outlineLvl w:val="0"/>
        <w:rPr>
          <w:rFonts w:ascii="Arial" w:hAnsi="Arial"/>
          <w:sz w:val="16"/>
        </w:rPr>
      </w:pPr>
      <w:r>
        <w:rPr>
          <w:rFonts w:ascii="Arial" w:hAnsi="Arial"/>
          <w:sz w:val="16"/>
        </w:rPr>
        <w:t>Bujanovský občasník číslo: 4/2013 ze dne 5.11.2013</w:t>
      </w:r>
    </w:p>
    <w:p w:rsidR="00B00CD7" w:rsidRDefault="00B00CD7" w:rsidP="00B00CD7">
      <w:pPr>
        <w:ind w:firstLine="0"/>
        <w:jc w:val="both"/>
        <w:outlineLvl w:val="0"/>
        <w:rPr>
          <w:rFonts w:ascii="Arial" w:hAnsi="Arial"/>
          <w:sz w:val="16"/>
        </w:rPr>
      </w:pPr>
      <w:r>
        <w:rPr>
          <w:rFonts w:ascii="Arial" w:hAnsi="Arial"/>
          <w:sz w:val="16"/>
        </w:rPr>
        <w:t>Evidenční číslo:  MK ČR E 21010</w:t>
      </w:r>
    </w:p>
    <w:p w:rsidR="00B00CD7" w:rsidRDefault="00B00CD7" w:rsidP="00B00CD7">
      <w:pPr>
        <w:ind w:firstLine="0"/>
        <w:jc w:val="both"/>
        <w:outlineLvl w:val="0"/>
        <w:rPr>
          <w:rFonts w:ascii="Arial" w:hAnsi="Arial"/>
          <w:sz w:val="16"/>
        </w:rPr>
      </w:pPr>
      <w:r>
        <w:rPr>
          <w:rFonts w:ascii="Arial" w:hAnsi="Arial"/>
          <w:sz w:val="16"/>
        </w:rPr>
        <w:t xml:space="preserve">Vydala Obec Bujanov, Bujanov 26, 382 41 Kaplice, IČO 245 810, počtem 200 ks, zdarma  </w:t>
      </w:r>
    </w:p>
    <w:p w:rsidR="00D07E4B" w:rsidRDefault="00D07E4B" w:rsidP="00DF264B">
      <w:pPr>
        <w:ind w:firstLine="0"/>
        <w:rPr>
          <w:rFonts w:ascii="Arial" w:hAnsi="Arial" w:cs="Arial"/>
          <w:b/>
        </w:rPr>
      </w:pPr>
    </w:p>
    <w:p w:rsidR="00DF264B" w:rsidRDefault="00D07E4B" w:rsidP="00DF264B">
      <w:pPr>
        <w:ind w:firstLine="0"/>
        <w:rPr>
          <w:rFonts w:ascii="Arial" w:eastAsia="Times New Roman" w:hAnsi="Arial" w:cs="Arial"/>
          <w:b/>
          <w:lang w:val="cs-CZ" w:eastAsia="cs-CZ" w:bidi="ar-SA"/>
        </w:rPr>
      </w:pPr>
      <w:r>
        <w:rPr>
          <w:rFonts w:ascii="Arial" w:hAnsi="Arial" w:cs="Arial"/>
          <w:b/>
        </w:rPr>
        <w:t xml:space="preserve">     </w:t>
      </w:r>
      <w:r w:rsidR="00DF264B">
        <w:rPr>
          <w:rFonts w:ascii="Arial" w:eastAsia="Times New Roman" w:hAnsi="Arial" w:cs="Arial"/>
          <w:b/>
          <w:lang w:val="cs-CZ" w:eastAsia="cs-CZ" w:bidi="ar-SA"/>
        </w:rPr>
        <w:t>Informace z jednání zastupitelstva obce.</w:t>
      </w:r>
    </w:p>
    <w:p w:rsidR="00DF264B" w:rsidRDefault="00DF264B" w:rsidP="00DF264B">
      <w:pPr>
        <w:ind w:firstLine="0"/>
        <w:rPr>
          <w:rFonts w:ascii="Arial" w:eastAsia="Times New Roman" w:hAnsi="Arial" w:cs="Arial"/>
          <w:sz w:val="20"/>
          <w:szCs w:val="20"/>
          <w:lang w:val="cs-CZ" w:eastAsia="cs-CZ" w:bidi="ar-SA"/>
        </w:rPr>
      </w:pPr>
      <w:r>
        <w:rPr>
          <w:rFonts w:ascii="Arial" w:eastAsia="Times New Roman" w:hAnsi="Arial" w:cs="Arial"/>
          <w:sz w:val="20"/>
          <w:szCs w:val="20"/>
          <w:lang w:val="cs-CZ" w:eastAsia="cs-CZ" w:bidi="ar-SA"/>
        </w:rPr>
        <w:t xml:space="preserve">     33. zasedání zastupitelstva obce se uskutečnilo 2.7.2013. Přítomno bylo 5 zastupitelů. Na jednání přijali následující usnesení.</w:t>
      </w:r>
    </w:p>
    <w:p w:rsidR="00DB1360" w:rsidRPr="00DB1360" w:rsidRDefault="00DB1360" w:rsidP="00DB1360">
      <w:pPr>
        <w:ind w:firstLine="0"/>
        <w:jc w:val="both"/>
        <w:outlineLvl w:val="0"/>
        <w:rPr>
          <w:rFonts w:ascii="Arial" w:hAnsi="Arial" w:cs="Arial"/>
          <w:sz w:val="20"/>
          <w:szCs w:val="20"/>
        </w:rPr>
      </w:pPr>
      <w:r w:rsidRPr="00DB1360">
        <w:rPr>
          <w:rFonts w:ascii="Arial" w:hAnsi="Arial" w:cs="Arial"/>
          <w:sz w:val="20"/>
          <w:szCs w:val="20"/>
        </w:rPr>
        <w:t>Us</w:t>
      </w:r>
      <w:r w:rsidR="00AB7620">
        <w:rPr>
          <w:rFonts w:ascii="Arial" w:hAnsi="Arial" w:cs="Arial"/>
          <w:sz w:val="20"/>
          <w:szCs w:val="20"/>
        </w:rPr>
        <w:t>nesení č. 405/2013: ZO schvaluje program zasedání</w:t>
      </w:r>
      <w:r w:rsidRPr="00DB1360">
        <w:rPr>
          <w:rFonts w:ascii="Arial" w:hAnsi="Arial" w:cs="Arial"/>
          <w:sz w:val="20"/>
          <w:szCs w:val="20"/>
        </w:rPr>
        <w:t xml:space="preserve"> tak, jak byl zveřejněn na </w:t>
      </w:r>
      <w:r w:rsidR="00E065F2">
        <w:rPr>
          <w:rFonts w:ascii="Arial" w:hAnsi="Arial" w:cs="Arial"/>
          <w:sz w:val="20"/>
          <w:szCs w:val="20"/>
        </w:rPr>
        <w:t>ú</w:t>
      </w:r>
      <w:r w:rsidRPr="00DB1360">
        <w:rPr>
          <w:rFonts w:ascii="Arial" w:hAnsi="Arial" w:cs="Arial"/>
          <w:sz w:val="20"/>
          <w:szCs w:val="20"/>
        </w:rPr>
        <w:t>řední desce obce.</w:t>
      </w:r>
    </w:p>
    <w:p w:rsidR="00DB1360" w:rsidRPr="00DB1360" w:rsidRDefault="00DB1360" w:rsidP="00DB1360">
      <w:pPr>
        <w:ind w:firstLine="0"/>
        <w:jc w:val="both"/>
        <w:outlineLvl w:val="0"/>
        <w:rPr>
          <w:rFonts w:ascii="Arial" w:hAnsi="Arial" w:cs="Arial"/>
          <w:sz w:val="20"/>
          <w:szCs w:val="20"/>
        </w:rPr>
      </w:pPr>
      <w:r w:rsidRPr="00DB1360">
        <w:rPr>
          <w:rFonts w:ascii="Arial" w:hAnsi="Arial" w:cs="Arial"/>
          <w:sz w:val="20"/>
          <w:szCs w:val="20"/>
        </w:rPr>
        <w:t>Usnesení č. 406/2013: ZO ukládá starostovi zařadit žádost paní Jany Řepové o koupi pozemku p.č. 29/15 v k.ú. Zdíky do programu 34. zasedání ZO Bujanov.</w:t>
      </w:r>
    </w:p>
    <w:p w:rsidR="00DB1360" w:rsidRPr="00DB1360" w:rsidRDefault="00DB1360" w:rsidP="00DB1360">
      <w:pPr>
        <w:ind w:firstLine="0"/>
        <w:outlineLvl w:val="0"/>
        <w:rPr>
          <w:rFonts w:ascii="Arial" w:hAnsi="Arial" w:cs="Arial"/>
          <w:sz w:val="20"/>
          <w:szCs w:val="20"/>
        </w:rPr>
      </w:pPr>
      <w:r w:rsidRPr="00DB1360">
        <w:rPr>
          <w:rFonts w:ascii="Arial" w:hAnsi="Arial" w:cs="Arial"/>
          <w:sz w:val="20"/>
          <w:szCs w:val="20"/>
        </w:rPr>
        <w:t>Usnesení č. 407/2013: ZO schvaluje pronájem části pozemku p.č.167/2 v k.ú. Suchdol u Bujanova o výměře 59 m</w:t>
      </w:r>
      <w:r w:rsidRPr="00DB1360">
        <w:rPr>
          <w:rFonts w:ascii="Arial" w:hAnsi="Arial" w:cs="Arial"/>
          <w:sz w:val="20"/>
          <w:szCs w:val="20"/>
          <w:vertAlign w:val="superscript"/>
        </w:rPr>
        <w:t>2</w:t>
      </w:r>
      <w:r w:rsidRPr="00DB1360">
        <w:rPr>
          <w:rFonts w:ascii="Arial" w:hAnsi="Arial" w:cs="Arial"/>
          <w:sz w:val="20"/>
          <w:szCs w:val="20"/>
        </w:rPr>
        <w:t xml:space="preserve"> </w:t>
      </w:r>
      <w:r>
        <w:rPr>
          <w:rFonts w:ascii="Arial" w:hAnsi="Arial" w:cs="Arial"/>
          <w:sz w:val="20"/>
          <w:szCs w:val="20"/>
        </w:rPr>
        <w:t xml:space="preserve"> </w:t>
      </w:r>
      <w:r w:rsidRPr="00DB1360">
        <w:rPr>
          <w:rFonts w:ascii="Arial" w:hAnsi="Arial" w:cs="Arial"/>
          <w:sz w:val="20"/>
          <w:szCs w:val="20"/>
        </w:rPr>
        <w:t>ke zřízení zahrádky za cenu 3,- Kč/1 m</w:t>
      </w:r>
      <w:r w:rsidRPr="00DB1360">
        <w:rPr>
          <w:rFonts w:ascii="Arial" w:hAnsi="Arial" w:cs="Arial"/>
          <w:sz w:val="20"/>
          <w:szCs w:val="20"/>
          <w:vertAlign w:val="superscript"/>
        </w:rPr>
        <w:t>2</w:t>
      </w:r>
      <w:r w:rsidRPr="00DB1360">
        <w:rPr>
          <w:rFonts w:ascii="Arial" w:hAnsi="Arial" w:cs="Arial"/>
          <w:sz w:val="20"/>
          <w:szCs w:val="20"/>
        </w:rPr>
        <w:t>/1 rok pronajaté plochy, dále za podmínek stanovených v záměru na pronájem části pozemku p.č. 267/2 v k.ú. Suchdol u Bujanova ze dne 22.5.2013.</w:t>
      </w:r>
    </w:p>
    <w:p w:rsidR="002C2B7D" w:rsidRDefault="002C2B7D" w:rsidP="002C2B7D">
      <w:pPr>
        <w:ind w:firstLine="0"/>
        <w:outlineLvl w:val="0"/>
        <w:rPr>
          <w:rFonts w:ascii="Arial" w:hAnsi="Arial" w:cs="Arial"/>
          <w:sz w:val="20"/>
          <w:szCs w:val="20"/>
        </w:rPr>
      </w:pPr>
      <w:r w:rsidRPr="002C2B7D">
        <w:rPr>
          <w:rFonts w:ascii="Arial" w:hAnsi="Arial" w:cs="Arial"/>
          <w:sz w:val="20"/>
          <w:szCs w:val="20"/>
        </w:rPr>
        <w:t>Usnesení č. 408/2013: ZO schvaluje pronájem části pozemku p.č.167/2 v k.ú. Suchdol u Bujanova o výměře 162 m</w:t>
      </w:r>
      <w:r w:rsidRPr="002C2B7D">
        <w:rPr>
          <w:rFonts w:ascii="Arial" w:hAnsi="Arial" w:cs="Arial"/>
          <w:sz w:val="20"/>
          <w:szCs w:val="20"/>
          <w:vertAlign w:val="superscript"/>
        </w:rPr>
        <w:t>2</w:t>
      </w:r>
      <w:r>
        <w:rPr>
          <w:rFonts w:ascii="Arial" w:hAnsi="Arial" w:cs="Arial"/>
          <w:sz w:val="20"/>
          <w:szCs w:val="20"/>
        </w:rPr>
        <w:t xml:space="preserve"> </w:t>
      </w:r>
      <w:r w:rsidRPr="002C2B7D">
        <w:rPr>
          <w:rFonts w:ascii="Arial" w:hAnsi="Arial" w:cs="Arial"/>
          <w:sz w:val="20"/>
          <w:szCs w:val="20"/>
        </w:rPr>
        <w:t>ke zřízení zahrádky za cenu 3,- Kč/1 m</w:t>
      </w:r>
      <w:r w:rsidRPr="002C2B7D">
        <w:rPr>
          <w:rFonts w:ascii="Arial" w:hAnsi="Arial" w:cs="Arial"/>
          <w:sz w:val="20"/>
          <w:szCs w:val="20"/>
          <w:vertAlign w:val="superscript"/>
        </w:rPr>
        <w:t>2</w:t>
      </w:r>
      <w:r w:rsidRPr="002C2B7D">
        <w:rPr>
          <w:rFonts w:ascii="Arial" w:hAnsi="Arial" w:cs="Arial"/>
          <w:sz w:val="20"/>
          <w:szCs w:val="20"/>
        </w:rPr>
        <w:t>/1 rok pronajaté plochy, dále za podmínek stanovených v záměru na pronájem části pozemku p.č. 267/2 v k.ú. Suchdol u Bujanova ze dne 22.5.2013.</w:t>
      </w:r>
    </w:p>
    <w:p w:rsidR="002E716C" w:rsidRDefault="002E716C" w:rsidP="002E716C">
      <w:pPr>
        <w:ind w:firstLine="0"/>
        <w:rPr>
          <w:rFonts w:ascii="Arial" w:hAnsi="Arial" w:cs="Arial"/>
          <w:sz w:val="20"/>
          <w:szCs w:val="20"/>
        </w:rPr>
      </w:pPr>
      <w:r>
        <w:rPr>
          <w:rFonts w:ascii="Arial" w:hAnsi="Arial" w:cs="Arial"/>
          <w:sz w:val="20"/>
          <w:szCs w:val="20"/>
        </w:rPr>
        <w:t>Zastupitelstvo obce bez dalšího opatření vzalo na vědomí</w:t>
      </w:r>
      <w:r w:rsidR="006A43C0">
        <w:rPr>
          <w:rFonts w:ascii="Arial" w:hAnsi="Arial" w:cs="Arial"/>
          <w:sz w:val="20"/>
          <w:szCs w:val="20"/>
        </w:rPr>
        <w:t>:</w:t>
      </w:r>
    </w:p>
    <w:p w:rsidR="00DF264B" w:rsidRDefault="00AD1A2C" w:rsidP="002E716C">
      <w:pPr>
        <w:ind w:firstLine="0"/>
        <w:rPr>
          <w:rFonts w:ascii="Arial" w:hAnsi="Arial" w:cs="Arial"/>
          <w:sz w:val="20"/>
          <w:szCs w:val="20"/>
        </w:rPr>
      </w:pPr>
      <w:r>
        <w:rPr>
          <w:rFonts w:ascii="Arial" w:hAnsi="Arial" w:cs="Arial"/>
          <w:sz w:val="20"/>
          <w:szCs w:val="20"/>
        </w:rPr>
        <w:t xml:space="preserve">- </w:t>
      </w:r>
      <w:r w:rsidR="002E716C">
        <w:rPr>
          <w:rFonts w:ascii="Arial" w:hAnsi="Arial" w:cs="Arial"/>
          <w:sz w:val="20"/>
          <w:szCs w:val="20"/>
        </w:rPr>
        <w:t xml:space="preserve"> </w:t>
      </w:r>
      <w:r w:rsidR="006A43C0">
        <w:rPr>
          <w:rFonts w:ascii="Arial" w:hAnsi="Arial" w:cs="Arial"/>
          <w:sz w:val="20"/>
          <w:szCs w:val="20"/>
        </w:rPr>
        <w:t xml:space="preserve">informaci </w:t>
      </w:r>
      <w:r w:rsidR="002E716C">
        <w:rPr>
          <w:rFonts w:ascii="Arial" w:hAnsi="Arial" w:cs="Arial"/>
          <w:sz w:val="20"/>
          <w:szCs w:val="20"/>
        </w:rPr>
        <w:t>o geometrickém rozměření pozemku p.č. 29/8, k.ú. Zdíky pro jeho následný prodej</w:t>
      </w:r>
      <w:r w:rsidR="008A1382">
        <w:rPr>
          <w:rFonts w:ascii="Arial" w:hAnsi="Arial" w:cs="Arial"/>
          <w:sz w:val="20"/>
          <w:szCs w:val="20"/>
        </w:rPr>
        <w:t xml:space="preserve"> předem určeným zájemcům.</w:t>
      </w:r>
    </w:p>
    <w:p w:rsidR="008A1382" w:rsidRDefault="00AD1A2C" w:rsidP="002E716C">
      <w:pPr>
        <w:ind w:firstLine="0"/>
        <w:rPr>
          <w:rFonts w:ascii="Arial" w:hAnsi="Arial" w:cs="Arial"/>
          <w:sz w:val="20"/>
          <w:szCs w:val="20"/>
        </w:rPr>
      </w:pPr>
      <w:r>
        <w:rPr>
          <w:rFonts w:ascii="Arial" w:hAnsi="Arial" w:cs="Arial"/>
          <w:sz w:val="20"/>
          <w:szCs w:val="20"/>
        </w:rPr>
        <w:t xml:space="preserve">-  </w:t>
      </w:r>
      <w:r w:rsidR="006A43C0">
        <w:rPr>
          <w:rFonts w:ascii="Arial" w:hAnsi="Arial" w:cs="Arial"/>
          <w:sz w:val="20"/>
          <w:szCs w:val="20"/>
        </w:rPr>
        <w:t xml:space="preserve">informaci </w:t>
      </w:r>
      <w:r w:rsidR="008A1382">
        <w:rPr>
          <w:rFonts w:ascii="Arial" w:hAnsi="Arial" w:cs="Arial"/>
          <w:sz w:val="20"/>
          <w:szCs w:val="20"/>
        </w:rPr>
        <w:t xml:space="preserve">o </w:t>
      </w:r>
      <w:r>
        <w:rPr>
          <w:rFonts w:ascii="Arial" w:hAnsi="Arial" w:cs="Arial"/>
          <w:sz w:val="20"/>
          <w:szCs w:val="20"/>
        </w:rPr>
        <w:t>vyvěšení</w:t>
      </w:r>
      <w:r w:rsidR="008A1382">
        <w:rPr>
          <w:rFonts w:ascii="Arial" w:hAnsi="Arial" w:cs="Arial"/>
          <w:sz w:val="20"/>
          <w:szCs w:val="20"/>
        </w:rPr>
        <w:t xml:space="preserve"> seznamu staveb drobné sakrální architektury v katastru obce Bujanov na úřední desce.</w:t>
      </w:r>
    </w:p>
    <w:p w:rsidR="00AD1A2C" w:rsidRDefault="00AD1A2C" w:rsidP="002E716C">
      <w:pPr>
        <w:ind w:firstLine="0"/>
        <w:rPr>
          <w:rFonts w:ascii="Arial" w:hAnsi="Arial" w:cs="Arial"/>
          <w:sz w:val="20"/>
          <w:szCs w:val="20"/>
        </w:rPr>
      </w:pPr>
      <w:r>
        <w:rPr>
          <w:rFonts w:ascii="Arial" w:hAnsi="Arial" w:cs="Arial"/>
          <w:sz w:val="20"/>
          <w:szCs w:val="20"/>
        </w:rPr>
        <w:t xml:space="preserve">-  </w:t>
      </w:r>
      <w:r w:rsidR="006A43C0">
        <w:rPr>
          <w:rFonts w:ascii="Arial" w:hAnsi="Arial" w:cs="Arial"/>
          <w:sz w:val="20"/>
          <w:szCs w:val="20"/>
        </w:rPr>
        <w:t xml:space="preserve">informaci </w:t>
      </w:r>
      <w:r>
        <w:rPr>
          <w:rFonts w:ascii="Arial" w:hAnsi="Arial" w:cs="Arial"/>
          <w:sz w:val="20"/>
          <w:szCs w:val="20"/>
        </w:rPr>
        <w:t>o zveřejnění vyhlášky o návrhu Územního plánu obce Bujanov na úřední desce.</w:t>
      </w:r>
    </w:p>
    <w:p w:rsidR="00AD1A2C" w:rsidRDefault="00AD1A2C" w:rsidP="002E716C">
      <w:pPr>
        <w:ind w:firstLine="0"/>
        <w:rPr>
          <w:rFonts w:ascii="Arial" w:hAnsi="Arial" w:cs="Arial"/>
          <w:sz w:val="20"/>
          <w:szCs w:val="20"/>
        </w:rPr>
      </w:pPr>
      <w:r>
        <w:rPr>
          <w:rFonts w:ascii="Arial" w:hAnsi="Arial" w:cs="Arial"/>
          <w:sz w:val="20"/>
          <w:szCs w:val="20"/>
        </w:rPr>
        <w:t xml:space="preserve">-  </w:t>
      </w:r>
      <w:r w:rsidR="006A43C0">
        <w:rPr>
          <w:rFonts w:ascii="Arial" w:hAnsi="Arial" w:cs="Arial"/>
          <w:sz w:val="20"/>
          <w:szCs w:val="20"/>
        </w:rPr>
        <w:t xml:space="preserve">informaci </w:t>
      </w:r>
      <w:r>
        <w:rPr>
          <w:rFonts w:ascii="Arial" w:hAnsi="Arial" w:cs="Arial"/>
          <w:sz w:val="20"/>
          <w:szCs w:val="20"/>
        </w:rPr>
        <w:t>o záplávách v roce 2013 ve správním území obce Bujanov.</w:t>
      </w:r>
    </w:p>
    <w:p w:rsidR="001B7C62" w:rsidRDefault="001B7C62" w:rsidP="001B7C62">
      <w:pPr>
        <w:ind w:firstLine="0"/>
        <w:rPr>
          <w:rFonts w:ascii="Arial" w:eastAsia="Times New Roman" w:hAnsi="Arial" w:cs="Arial"/>
          <w:sz w:val="20"/>
          <w:szCs w:val="20"/>
          <w:lang w:val="cs-CZ" w:eastAsia="cs-CZ" w:bidi="ar-SA"/>
        </w:rPr>
      </w:pPr>
    </w:p>
    <w:p w:rsidR="001B7C62" w:rsidRDefault="00CB04BD" w:rsidP="001B7C62">
      <w:pPr>
        <w:ind w:firstLine="0"/>
        <w:rPr>
          <w:rFonts w:ascii="Arial" w:eastAsia="Times New Roman" w:hAnsi="Arial" w:cs="Arial"/>
          <w:sz w:val="20"/>
          <w:szCs w:val="20"/>
          <w:lang w:val="cs-CZ" w:eastAsia="cs-CZ" w:bidi="ar-SA"/>
        </w:rPr>
      </w:pPr>
      <w:r>
        <w:rPr>
          <w:rFonts w:ascii="Arial" w:eastAsia="Times New Roman" w:hAnsi="Arial" w:cs="Arial"/>
          <w:sz w:val="20"/>
          <w:szCs w:val="20"/>
          <w:lang w:val="cs-CZ" w:eastAsia="cs-CZ" w:bidi="ar-SA"/>
        </w:rPr>
        <w:t xml:space="preserve">     </w:t>
      </w:r>
      <w:r w:rsidR="001B7C62">
        <w:rPr>
          <w:rFonts w:ascii="Arial" w:eastAsia="Times New Roman" w:hAnsi="Arial" w:cs="Arial"/>
          <w:sz w:val="20"/>
          <w:szCs w:val="20"/>
          <w:lang w:val="cs-CZ" w:eastAsia="cs-CZ" w:bidi="ar-SA"/>
        </w:rPr>
        <w:t>34. zasedání zastup</w:t>
      </w:r>
      <w:r w:rsidR="001A1FAB">
        <w:rPr>
          <w:rFonts w:ascii="Arial" w:eastAsia="Times New Roman" w:hAnsi="Arial" w:cs="Arial"/>
          <w:sz w:val="20"/>
          <w:szCs w:val="20"/>
          <w:lang w:val="cs-CZ" w:eastAsia="cs-CZ" w:bidi="ar-SA"/>
        </w:rPr>
        <w:t>itelstva obce se uskutečnilo 6.8.2013. Přítomno bylo 7</w:t>
      </w:r>
      <w:r w:rsidR="001B7C62">
        <w:rPr>
          <w:rFonts w:ascii="Arial" w:eastAsia="Times New Roman" w:hAnsi="Arial" w:cs="Arial"/>
          <w:sz w:val="20"/>
          <w:szCs w:val="20"/>
          <w:lang w:val="cs-CZ" w:eastAsia="cs-CZ" w:bidi="ar-SA"/>
        </w:rPr>
        <w:t xml:space="preserve"> zastupitelů. Na jedná</w:t>
      </w:r>
      <w:r w:rsidR="00AA004A">
        <w:rPr>
          <w:rFonts w:ascii="Arial" w:eastAsia="Times New Roman" w:hAnsi="Arial" w:cs="Arial"/>
          <w:sz w:val="20"/>
          <w:szCs w:val="20"/>
          <w:lang w:val="cs-CZ" w:eastAsia="cs-CZ" w:bidi="ar-SA"/>
        </w:rPr>
        <w:t>ní přijali následující usnesení:</w:t>
      </w:r>
    </w:p>
    <w:p w:rsidR="001B7C62" w:rsidRPr="001A1FAB" w:rsidRDefault="001B7C62" w:rsidP="001A1FAB">
      <w:pPr>
        <w:ind w:firstLine="0"/>
        <w:outlineLvl w:val="0"/>
        <w:rPr>
          <w:rFonts w:ascii="Arial" w:hAnsi="Arial" w:cs="Arial"/>
          <w:sz w:val="20"/>
          <w:szCs w:val="20"/>
        </w:rPr>
      </w:pPr>
      <w:r w:rsidRPr="001A1FAB">
        <w:rPr>
          <w:rFonts w:ascii="Arial" w:hAnsi="Arial" w:cs="Arial"/>
          <w:sz w:val="20"/>
          <w:szCs w:val="20"/>
        </w:rPr>
        <w:t>Usnesení č. 409/2013:</w:t>
      </w:r>
      <w:r w:rsidR="001A1FAB">
        <w:rPr>
          <w:rFonts w:ascii="Arial" w:hAnsi="Arial" w:cs="Arial"/>
          <w:sz w:val="20"/>
          <w:szCs w:val="20"/>
        </w:rPr>
        <w:t xml:space="preserve"> </w:t>
      </w:r>
      <w:r w:rsidRPr="001A1FAB">
        <w:rPr>
          <w:rFonts w:ascii="Arial" w:hAnsi="Arial" w:cs="Arial"/>
          <w:sz w:val="20"/>
          <w:szCs w:val="20"/>
        </w:rPr>
        <w:t>ZO schvaluje doplnění programu schůze o bod č.6 „Divadlo na Louzku“, bod č.7 – Zápisy z jednání zastupitelstva a bod č.8 – Kontrola plnění usnesení.</w:t>
      </w:r>
    </w:p>
    <w:p w:rsidR="001B7C62" w:rsidRPr="001A1FAB" w:rsidRDefault="001B7C62" w:rsidP="001A1FAB">
      <w:pPr>
        <w:ind w:firstLine="0"/>
        <w:outlineLvl w:val="0"/>
        <w:rPr>
          <w:rFonts w:ascii="Arial" w:hAnsi="Arial" w:cs="Arial"/>
          <w:sz w:val="20"/>
          <w:szCs w:val="20"/>
        </w:rPr>
      </w:pPr>
      <w:r w:rsidRPr="001A1FAB">
        <w:rPr>
          <w:rFonts w:ascii="Arial" w:hAnsi="Arial" w:cs="Arial"/>
          <w:sz w:val="20"/>
          <w:szCs w:val="20"/>
        </w:rPr>
        <w:t>Usnesení č. 410/2013:</w:t>
      </w:r>
      <w:r w:rsidR="001A1FAB">
        <w:rPr>
          <w:rFonts w:ascii="Arial" w:hAnsi="Arial" w:cs="Arial"/>
          <w:sz w:val="20"/>
          <w:szCs w:val="20"/>
        </w:rPr>
        <w:t xml:space="preserve"> </w:t>
      </w:r>
      <w:r w:rsidRPr="001A1FAB">
        <w:rPr>
          <w:rFonts w:ascii="Arial" w:hAnsi="Arial" w:cs="Arial"/>
          <w:sz w:val="20"/>
          <w:szCs w:val="20"/>
        </w:rPr>
        <w:t>ZO schvaluje rozpočtové opatření č. 4/2013.</w:t>
      </w:r>
    </w:p>
    <w:p w:rsidR="001B7C62" w:rsidRPr="001A1FAB" w:rsidRDefault="001B7C62" w:rsidP="001A1FAB">
      <w:pPr>
        <w:ind w:firstLine="0"/>
        <w:outlineLvl w:val="0"/>
        <w:rPr>
          <w:rFonts w:ascii="Arial" w:hAnsi="Arial" w:cs="Arial"/>
          <w:sz w:val="20"/>
          <w:szCs w:val="20"/>
        </w:rPr>
      </w:pPr>
      <w:r w:rsidRPr="001A1FAB">
        <w:rPr>
          <w:rFonts w:ascii="Arial" w:hAnsi="Arial" w:cs="Arial"/>
          <w:sz w:val="20"/>
          <w:szCs w:val="20"/>
        </w:rPr>
        <w:t>Usnesení č. 411/2013:</w:t>
      </w:r>
      <w:r w:rsidR="001A1FAB">
        <w:rPr>
          <w:rFonts w:ascii="Arial" w:hAnsi="Arial" w:cs="Arial"/>
          <w:sz w:val="20"/>
          <w:szCs w:val="20"/>
        </w:rPr>
        <w:t xml:space="preserve"> </w:t>
      </w:r>
      <w:r w:rsidRPr="001A1FAB">
        <w:rPr>
          <w:rFonts w:ascii="Arial" w:hAnsi="Arial" w:cs="Arial"/>
          <w:sz w:val="20"/>
          <w:szCs w:val="20"/>
        </w:rPr>
        <w:t>ZO zamítá žádo</w:t>
      </w:r>
      <w:r w:rsidR="001A1FAB">
        <w:rPr>
          <w:rFonts w:ascii="Arial" w:hAnsi="Arial" w:cs="Arial"/>
          <w:sz w:val="20"/>
          <w:szCs w:val="20"/>
        </w:rPr>
        <w:t>st</w:t>
      </w:r>
      <w:r w:rsidRPr="001A1FAB">
        <w:rPr>
          <w:rFonts w:ascii="Arial" w:hAnsi="Arial" w:cs="Arial"/>
          <w:sz w:val="20"/>
          <w:szCs w:val="20"/>
        </w:rPr>
        <w:t xml:space="preserve"> o povolení stánkového prodeje na pozemku p.č. 1329/1 (v žádosti popsán jako p.č.151/5) v k.ú. Zdíky.</w:t>
      </w:r>
    </w:p>
    <w:p w:rsidR="001B7C62" w:rsidRPr="001A1FAB" w:rsidRDefault="001B7C62" w:rsidP="001A1FAB">
      <w:pPr>
        <w:ind w:firstLine="0"/>
        <w:outlineLvl w:val="0"/>
        <w:rPr>
          <w:rFonts w:ascii="Arial" w:hAnsi="Arial" w:cs="Arial"/>
          <w:sz w:val="20"/>
          <w:szCs w:val="20"/>
        </w:rPr>
      </w:pPr>
      <w:r w:rsidRPr="001A1FAB">
        <w:rPr>
          <w:rFonts w:ascii="Arial" w:hAnsi="Arial" w:cs="Arial"/>
          <w:sz w:val="20"/>
          <w:szCs w:val="20"/>
        </w:rPr>
        <w:t>Usnesení č. 412/2013:</w:t>
      </w:r>
      <w:r w:rsidR="001A1FAB">
        <w:rPr>
          <w:rFonts w:ascii="Arial" w:hAnsi="Arial" w:cs="Arial"/>
          <w:sz w:val="20"/>
          <w:szCs w:val="20"/>
        </w:rPr>
        <w:t xml:space="preserve"> </w:t>
      </w:r>
      <w:r w:rsidRPr="001A1FAB">
        <w:rPr>
          <w:rFonts w:ascii="Arial" w:hAnsi="Arial" w:cs="Arial"/>
          <w:sz w:val="20"/>
          <w:szCs w:val="20"/>
        </w:rPr>
        <w:t>ZO zam</w:t>
      </w:r>
      <w:r w:rsidR="001A1FAB">
        <w:rPr>
          <w:rFonts w:ascii="Arial" w:hAnsi="Arial" w:cs="Arial"/>
          <w:sz w:val="20"/>
          <w:szCs w:val="20"/>
        </w:rPr>
        <w:t xml:space="preserve">ítá žádost </w:t>
      </w:r>
      <w:r w:rsidRPr="001A1FAB">
        <w:rPr>
          <w:rFonts w:ascii="Arial" w:hAnsi="Arial" w:cs="Arial"/>
          <w:sz w:val="20"/>
          <w:szCs w:val="20"/>
        </w:rPr>
        <w:t>o odkoupení pozemku p.č. 29/15 v k.ú. Zdíky.</w:t>
      </w:r>
    </w:p>
    <w:p w:rsidR="001A1FAB" w:rsidRPr="001A1FAB" w:rsidRDefault="001B7C62" w:rsidP="009662C2">
      <w:pPr>
        <w:ind w:firstLine="0"/>
        <w:outlineLvl w:val="0"/>
        <w:rPr>
          <w:rFonts w:ascii="Arial" w:hAnsi="Arial" w:cs="Arial"/>
          <w:sz w:val="20"/>
          <w:szCs w:val="20"/>
        </w:rPr>
      </w:pPr>
      <w:r w:rsidRPr="001A1FAB">
        <w:rPr>
          <w:rFonts w:ascii="Arial" w:hAnsi="Arial" w:cs="Arial"/>
          <w:sz w:val="20"/>
          <w:szCs w:val="20"/>
        </w:rPr>
        <w:t>Usnesení č. 413/2013:</w:t>
      </w:r>
      <w:r w:rsidR="001A1FAB">
        <w:rPr>
          <w:rFonts w:ascii="Arial" w:hAnsi="Arial" w:cs="Arial"/>
          <w:sz w:val="20"/>
          <w:szCs w:val="20"/>
        </w:rPr>
        <w:t xml:space="preserve"> </w:t>
      </w:r>
      <w:r w:rsidRPr="001A1FAB">
        <w:rPr>
          <w:rFonts w:ascii="Arial" w:hAnsi="Arial" w:cs="Arial"/>
          <w:sz w:val="20"/>
          <w:szCs w:val="20"/>
        </w:rPr>
        <w:t xml:space="preserve">ZO schvaluje zveřejnění záměru na prodej pozemků </w:t>
      </w:r>
      <w:r w:rsidR="001A1FAB">
        <w:rPr>
          <w:rFonts w:ascii="Arial" w:hAnsi="Arial" w:cs="Arial"/>
          <w:sz w:val="20"/>
          <w:szCs w:val="20"/>
        </w:rPr>
        <w:t xml:space="preserve"> </w:t>
      </w:r>
      <w:r w:rsidR="001A1FAB" w:rsidRPr="001A1FAB">
        <w:rPr>
          <w:rFonts w:ascii="Arial" w:hAnsi="Arial" w:cs="Arial"/>
          <w:sz w:val="20"/>
          <w:szCs w:val="20"/>
        </w:rPr>
        <w:t>p.č. 53/7 v k.ú. Zdíky (ostatní plocha) o výměře 10 m</w:t>
      </w:r>
      <w:r w:rsidR="001A1FAB" w:rsidRPr="001A1FAB">
        <w:rPr>
          <w:rFonts w:ascii="Arial" w:hAnsi="Arial" w:cs="Arial"/>
          <w:sz w:val="20"/>
          <w:szCs w:val="20"/>
          <w:vertAlign w:val="superscript"/>
        </w:rPr>
        <w:t>2</w:t>
      </w:r>
      <w:r w:rsidR="001A1FAB">
        <w:rPr>
          <w:rFonts w:ascii="Arial" w:hAnsi="Arial" w:cs="Arial"/>
          <w:sz w:val="20"/>
          <w:szCs w:val="20"/>
        </w:rPr>
        <w:t xml:space="preserve">, </w:t>
      </w:r>
      <w:r w:rsidR="001A1FAB" w:rsidRPr="001A1FAB">
        <w:rPr>
          <w:rFonts w:ascii="Arial" w:hAnsi="Arial" w:cs="Arial"/>
          <w:sz w:val="20"/>
          <w:szCs w:val="20"/>
        </w:rPr>
        <w:t>p.č. 53/8 v k.ú. Zdíky (ostatní plocha) o výměře 25 m</w:t>
      </w:r>
      <w:r w:rsidR="001A1FAB" w:rsidRPr="001A1FAB">
        <w:rPr>
          <w:rFonts w:ascii="Arial" w:hAnsi="Arial" w:cs="Arial"/>
          <w:sz w:val="20"/>
          <w:szCs w:val="20"/>
          <w:vertAlign w:val="superscript"/>
        </w:rPr>
        <w:t>2</w:t>
      </w:r>
      <w:r w:rsidR="001A1FAB">
        <w:rPr>
          <w:rFonts w:ascii="Arial" w:hAnsi="Arial" w:cs="Arial"/>
          <w:sz w:val="20"/>
          <w:szCs w:val="20"/>
        </w:rPr>
        <w:t xml:space="preserve">, </w:t>
      </w:r>
      <w:r w:rsidR="001A1FAB" w:rsidRPr="001A1FAB">
        <w:rPr>
          <w:rFonts w:ascii="Arial" w:hAnsi="Arial" w:cs="Arial"/>
          <w:sz w:val="20"/>
          <w:szCs w:val="20"/>
        </w:rPr>
        <w:t>p.č. 53/9 v k.ú. Zdíky (ostatní plocha) o výměře 12 m</w:t>
      </w:r>
      <w:r w:rsidR="001A1FAB" w:rsidRPr="001A1FAB">
        <w:rPr>
          <w:rFonts w:ascii="Arial" w:hAnsi="Arial" w:cs="Arial"/>
          <w:sz w:val="20"/>
          <w:szCs w:val="20"/>
          <w:vertAlign w:val="superscript"/>
        </w:rPr>
        <w:t>2</w:t>
      </w:r>
      <w:r w:rsidR="009662C2">
        <w:rPr>
          <w:rFonts w:ascii="Arial" w:hAnsi="Arial" w:cs="Arial"/>
          <w:sz w:val="20"/>
          <w:szCs w:val="20"/>
          <w:vertAlign w:val="superscript"/>
        </w:rPr>
        <w:t xml:space="preserve">  </w:t>
      </w:r>
      <w:r w:rsidR="009662C2">
        <w:rPr>
          <w:rFonts w:ascii="Arial" w:hAnsi="Arial" w:cs="Arial"/>
          <w:sz w:val="20"/>
          <w:szCs w:val="20"/>
        </w:rPr>
        <w:t>předem určenému zájemci</w:t>
      </w:r>
      <w:r w:rsidR="001A1FAB">
        <w:rPr>
          <w:rFonts w:ascii="Arial" w:hAnsi="Arial" w:cs="Arial"/>
          <w:sz w:val="20"/>
          <w:szCs w:val="20"/>
        </w:rPr>
        <w:t xml:space="preserve">. </w:t>
      </w:r>
      <w:r w:rsidR="001A1FAB" w:rsidRPr="001A1FAB">
        <w:rPr>
          <w:rFonts w:ascii="Arial" w:hAnsi="Arial" w:cs="Arial"/>
          <w:sz w:val="20"/>
          <w:szCs w:val="20"/>
        </w:rPr>
        <w:t>V záměru stanovit podmínku - náklady spojené s prodejem pozemku hradí kupující.</w:t>
      </w:r>
    </w:p>
    <w:p w:rsidR="001B7C62" w:rsidRPr="001A1FAB" w:rsidRDefault="001B7C62" w:rsidP="009662C2">
      <w:pPr>
        <w:ind w:firstLine="0"/>
        <w:outlineLvl w:val="0"/>
        <w:rPr>
          <w:rFonts w:ascii="Arial" w:hAnsi="Arial" w:cs="Arial"/>
          <w:sz w:val="20"/>
          <w:szCs w:val="20"/>
        </w:rPr>
      </w:pPr>
      <w:r w:rsidRPr="001A1FAB">
        <w:rPr>
          <w:rFonts w:ascii="Arial" w:hAnsi="Arial" w:cs="Arial"/>
          <w:sz w:val="20"/>
          <w:szCs w:val="20"/>
        </w:rPr>
        <w:t>Usnesení č. 414/2013:</w:t>
      </w:r>
      <w:r w:rsidR="009662C2">
        <w:rPr>
          <w:rFonts w:ascii="Arial" w:hAnsi="Arial" w:cs="Arial"/>
          <w:sz w:val="20"/>
          <w:szCs w:val="20"/>
        </w:rPr>
        <w:t xml:space="preserve"> </w:t>
      </w:r>
      <w:r w:rsidRPr="001A1FAB">
        <w:rPr>
          <w:rFonts w:ascii="Arial" w:hAnsi="Arial" w:cs="Arial"/>
          <w:sz w:val="20"/>
          <w:szCs w:val="20"/>
        </w:rPr>
        <w:t>ZO stanovuje cenu prodávané plochy pozemku p.č. 29/8 ostatní plocha v k.ú. Zdíky na 90,- Kč za 1 m</w:t>
      </w:r>
      <w:r w:rsidRPr="001A1FAB">
        <w:rPr>
          <w:rFonts w:ascii="Arial" w:hAnsi="Arial" w:cs="Arial"/>
          <w:sz w:val="20"/>
          <w:szCs w:val="20"/>
          <w:vertAlign w:val="superscript"/>
        </w:rPr>
        <w:t>2</w:t>
      </w:r>
      <w:r w:rsidRPr="001A1FAB">
        <w:rPr>
          <w:rFonts w:ascii="Arial" w:hAnsi="Arial" w:cs="Arial"/>
          <w:sz w:val="20"/>
          <w:szCs w:val="20"/>
        </w:rPr>
        <w:t xml:space="preserve">. </w:t>
      </w:r>
    </w:p>
    <w:p w:rsidR="001B7C62" w:rsidRPr="001A1FAB" w:rsidRDefault="001B7C62" w:rsidP="009662C2">
      <w:pPr>
        <w:ind w:firstLine="0"/>
        <w:outlineLvl w:val="0"/>
        <w:rPr>
          <w:rFonts w:ascii="Arial" w:hAnsi="Arial" w:cs="Arial"/>
          <w:sz w:val="20"/>
          <w:szCs w:val="20"/>
        </w:rPr>
      </w:pPr>
      <w:r w:rsidRPr="001A1FAB">
        <w:rPr>
          <w:rFonts w:ascii="Arial" w:hAnsi="Arial" w:cs="Arial"/>
          <w:sz w:val="20"/>
          <w:szCs w:val="20"/>
        </w:rPr>
        <w:t>Usnesení č. 415/2013:</w:t>
      </w:r>
      <w:r w:rsidR="009662C2">
        <w:rPr>
          <w:rFonts w:ascii="Arial" w:hAnsi="Arial" w:cs="Arial"/>
          <w:sz w:val="20"/>
          <w:szCs w:val="20"/>
        </w:rPr>
        <w:t xml:space="preserve"> </w:t>
      </w:r>
      <w:r w:rsidRPr="001A1FAB">
        <w:rPr>
          <w:rFonts w:ascii="Arial" w:hAnsi="Arial" w:cs="Arial"/>
          <w:sz w:val="20"/>
          <w:szCs w:val="20"/>
        </w:rPr>
        <w:t>ZO souhlasí s vyznačením a provozováním hipostezky na pozemcích obce Bujanov popsaných v příloze č.7 tohoto zápisu.</w:t>
      </w:r>
    </w:p>
    <w:p w:rsidR="001B7C62" w:rsidRPr="001A1FAB" w:rsidRDefault="001B7C62" w:rsidP="009662C2">
      <w:pPr>
        <w:ind w:firstLine="0"/>
        <w:outlineLvl w:val="0"/>
        <w:rPr>
          <w:rFonts w:ascii="Arial" w:hAnsi="Arial" w:cs="Arial"/>
          <w:sz w:val="20"/>
          <w:szCs w:val="20"/>
        </w:rPr>
      </w:pPr>
      <w:r w:rsidRPr="001A1FAB">
        <w:rPr>
          <w:rFonts w:ascii="Arial" w:hAnsi="Arial" w:cs="Arial"/>
          <w:sz w:val="20"/>
          <w:szCs w:val="20"/>
        </w:rPr>
        <w:t>Usnesení č. 416/2013:</w:t>
      </w:r>
      <w:r w:rsidR="009662C2">
        <w:rPr>
          <w:rFonts w:ascii="Arial" w:hAnsi="Arial" w:cs="Arial"/>
          <w:sz w:val="20"/>
          <w:szCs w:val="20"/>
        </w:rPr>
        <w:t xml:space="preserve"> </w:t>
      </w:r>
      <w:r w:rsidRPr="001A1FAB">
        <w:rPr>
          <w:rFonts w:ascii="Arial" w:hAnsi="Arial" w:cs="Arial"/>
          <w:sz w:val="20"/>
          <w:szCs w:val="20"/>
        </w:rPr>
        <w:t>ZO ukládá starostovi s okamžitou platností zařadit na každé další zasedání zastupitelstva bod „Kontrola usnesení“.</w:t>
      </w:r>
    </w:p>
    <w:p w:rsidR="009662C2" w:rsidRDefault="009662C2" w:rsidP="009662C2">
      <w:pPr>
        <w:ind w:firstLine="0"/>
        <w:rPr>
          <w:rFonts w:ascii="Arial" w:hAnsi="Arial" w:cs="Arial"/>
          <w:sz w:val="20"/>
          <w:szCs w:val="20"/>
        </w:rPr>
      </w:pPr>
      <w:r>
        <w:rPr>
          <w:rFonts w:ascii="Arial" w:hAnsi="Arial" w:cs="Arial"/>
          <w:sz w:val="20"/>
          <w:szCs w:val="20"/>
        </w:rPr>
        <w:t>Zastupitelstvo obce bez dalšího opatření vzalo na vědomí:</w:t>
      </w:r>
    </w:p>
    <w:p w:rsidR="001B7C62" w:rsidRPr="001A1FAB" w:rsidRDefault="009662C2" w:rsidP="009662C2">
      <w:pPr>
        <w:ind w:firstLine="0"/>
        <w:rPr>
          <w:rFonts w:ascii="Arial" w:hAnsi="Arial" w:cs="Arial"/>
          <w:sz w:val="20"/>
          <w:szCs w:val="20"/>
        </w:rPr>
      </w:pPr>
      <w:r>
        <w:rPr>
          <w:rFonts w:ascii="Arial" w:hAnsi="Arial" w:cs="Arial"/>
          <w:sz w:val="20"/>
          <w:szCs w:val="20"/>
        </w:rPr>
        <w:t xml:space="preserve">- </w:t>
      </w:r>
      <w:r w:rsidR="001B7C62" w:rsidRPr="001A1FAB">
        <w:rPr>
          <w:rFonts w:ascii="Arial" w:hAnsi="Arial" w:cs="Arial"/>
          <w:sz w:val="20"/>
          <w:szCs w:val="20"/>
        </w:rPr>
        <w:t>informaci o vyřízení petice sdru</w:t>
      </w:r>
      <w:r w:rsidR="003830FC">
        <w:rPr>
          <w:rFonts w:ascii="Arial" w:hAnsi="Arial" w:cs="Arial"/>
          <w:sz w:val="20"/>
          <w:szCs w:val="20"/>
        </w:rPr>
        <w:t>žení „Osady U Kováře“.</w:t>
      </w:r>
    </w:p>
    <w:p w:rsidR="001B7C62" w:rsidRPr="001A1FAB" w:rsidRDefault="009662C2" w:rsidP="009662C2">
      <w:pPr>
        <w:ind w:firstLine="0"/>
        <w:rPr>
          <w:rFonts w:ascii="Arial" w:hAnsi="Arial" w:cs="Arial"/>
          <w:sz w:val="20"/>
          <w:szCs w:val="20"/>
        </w:rPr>
      </w:pPr>
      <w:r>
        <w:rPr>
          <w:rFonts w:ascii="Arial" w:hAnsi="Arial" w:cs="Arial"/>
          <w:sz w:val="20"/>
          <w:szCs w:val="20"/>
        </w:rPr>
        <w:t xml:space="preserve">- </w:t>
      </w:r>
      <w:r w:rsidR="001B7C62" w:rsidRPr="001A1FAB">
        <w:rPr>
          <w:rFonts w:ascii="Arial" w:hAnsi="Arial" w:cs="Arial"/>
          <w:sz w:val="20"/>
          <w:szCs w:val="20"/>
        </w:rPr>
        <w:t>informaci o divadelním předst</w:t>
      </w:r>
      <w:r w:rsidR="003830FC">
        <w:rPr>
          <w:rFonts w:ascii="Arial" w:hAnsi="Arial" w:cs="Arial"/>
          <w:sz w:val="20"/>
          <w:szCs w:val="20"/>
        </w:rPr>
        <w:t>avení na hradu Louzek.</w:t>
      </w:r>
    </w:p>
    <w:p w:rsidR="001B7C62" w:rsidRPr="001A1FAB" w:rsidRDefault="009662C2" w:rsidP="009662C2">
      <w:pPr>
        <w:ind w:firstLine="0"/>
        <w:outlineLvl w:val="0"/>
        <w:rPr>
          <w:rFonts w:ascii="Arial" w:hAnsi="Arial" w:cs="Arial"/>
          <w:sz w:val="20"/>
          <w:szCs w:val="20"/>
        </w:rPr>
      </w:pPr>
      <w:r>
        <w:rPr>
          <w:rFonts w:ascii="Arial" w:hAnsi="Arial" w:cs="Arial"/>
          <w:sz w:val="20"/>
          <w:szCs w:val="20"/>
        </w:rPr>
        <w:t xml:space="preserve">- </w:t>
      </w:r>
      <w:r w:rsidR="001B7C62" w:rsidRPr="001A1FAB">
        <w:rPr>
          <w:rFonts w:ascii="Arial" w:hAnsi="Arial" w:cs="Arial"/>
          <w:sz w:val="20"/>
          <w:szCs w:val="20"/>
        </w:rPr>
        <w:t>informaci o zkvalitnění zápisů z </w:t>
      </w:r>
      <w:r w:rsidR="003830FC">
        <w:rPr>
          <w:rFonts w:ascii="Arial" w:hAnsi="Arial" w:cs="Arial"/>
          <w:sz w:val="20"/>
          <w:szCs w:val="20"/>
        </w:rPr>
        <w:t>jednání zastupitelstva.</w:t>
      </w:r>
    </w:p>
    <w:p w:rsidR="00324E01" w:rsidRDefault="00324E01" w:rsidP="001A1FAB">
      <w:pPr>
        <w:ind w:firstLine="0"/>
        <w:rPr>
          <w:rFonts w:ascii="Arial" w:hAnsi="Arial" w:cs="Arial"/>
          <w:sz w:val="20"/>
          <w:szCs w:val="20"/>
        </w:rPr>
      </w:pPr>
    </w:p>
    <w:p w:rsidR="00E85F23" w:rsidRDefault="00CB04BD" w:rsidP="00E85F23">
      <w:pPr>
        <w:ind w:firstLine="0"/>
        <w:rPr>
          <w:rFonts w:ascii="Arial" w:eastAsia="Times New Roman" w:hAnsi="Arial" w:cs="Arial"/>
          <w:sz w:val="20"/>
          <w:szCs w:val="20"/>
        </w:rPr>
      </w:pPr>
      <w:r>
        <w:rPr>
          <w:rFonts w:ascii="Arial" w:eastAsia="Times New Roman" w:hAnsi="Arial" w:cs="Arial"/>
          <w:sz w:val="20"/>
          <w:szCs w:val="20"/>
        </w:rPr>
        <w:t xml:space="preserve">     </w:t>
      </w:r>
      <w:r w:rsidR="00AA004A">
        <w:rPr>
          <w:rFonts w:ascii="Arial" w:eastAsia="Times New Roman" w:hAnsi="Arial" w:cs="Arial"/>
          <w:sz w:val="20"/>
          <w:szCs w:val="20"/>
        </w:rPr>
        <w:t>35. zasedání zastupitelstva o</w:t>
      </w:r>
      <w:r w:rsidR="001E6D4F" w:rsidRPr="001E6D4F">
        <w:rPr>
          <w:rFonts w:ascii="Arial" w:eastAsia="Times New Roman" w:hAnsi="Arial" w:cs="Arial"/>
          <w:sz w:val="20"/>
          <w:szCs w:val="20"/>
        </w:rPr>
        <w:t>bce Bujanov se konalo 10.9.2013.</w:t>
      </w:r>
      <w:r w:rsidR="001E6D4F">
        <w:rPr>
          <w:rFonts w:ascii="Arial" w:eastAsia="Times New Roman" w:hAnsi="Arial" w:cs="Arial"/>
          <w:sz w:val="20"/>
          <w:szCs w:val="20"/>
        </w:rPr>
        <w:t xml:space="preserve"> </w:t>
      </w:r>
      <w:r w:rsidR="001E6D4F">
        <w:rPr>
          <w:rFonts w:ascii="Arial" w:eastAsia="Times New Roman" w:hAnsi="Arial" w:cs="Arial"/>
        </w:rPr>
        <w:t>Přítomno bylo 7 zastupitelů.</w:t>
      </w:r>
      <w:r w:rsidR="00E85F23">
        <w:rPr>
          <w:rFonts w:ascii="Arial" w:eastAsia="Times New Roman" w:hAnsi="Arial" w:cs="Arial"/>
        </w:rPr>
        <w:t xml:space="preserve"> Byla přijatá usnesení</w:t>
      </w:r>
      <w:r w:rsidR="00AA004A">
        <w:rPr>
          <w:rFonts w:ascii="Arial" w:eastAsia="Times New Roman" w:hAnsi="Arial" w:cs="Arial"/>
        </w:rPr>
        <w:t>:</w:t>
      </w:r>
    </w:p>
    <w:p w:rsidR="001E6D4F" w:rsidRPr="00E85F23" w:rsidRDefault="001E6D4F" w:rsidP="00E85F23">
      <w:pPr>
        <w:ind w:firstLine="0"/>
        <w:rPr>
          <w:rFonts w:ascii="Arial" w:eastAsia="Times New Roman" w:hAnsi="Arial" w:cs="Arial"/>
          <w:sz w:val="20"/>
          <w:szCs w:val="20"/>
        </w:rPr>
      </w:pPr>
      <w:r w:rsidRPr="00E85F23">
        <w:rPr>
          <w:rFonts w:ascii="Arial" w:eastAsia="Times New Roman" w:hAnsi="Arial" w:cs="Arial"/>
          <w:sz w:val="20"/>
          <w:szCs w:val="20"/>
        </w:rPr>
        <w:t>Usnesení č. 417/2013:</w:t>
      </w:r>
      <w:r w:rsidR="00E85F23" w:rsidRPr="00E85F23">
        <w:rPr>
          <w:rFonts w:ascii="Arial" w:eastAsia="Times New Roman" w:hAnsi="Arial" w:cs="Arial"/>
          <w:sz w:val="20"/>
          <w:szCs w:val="20"/>
        </w:rPr>
        <w:t xml:space="preserve"> </w:t>
      </w:r>
      <w:r w:rsidRPr="00E85F23">
        <w:rPr>
          <w:rFonts w:ascii="Arial" w:eastAsia="Times New Roman" w:hAnsi="Arial" w:cs="Arial"/>
          <w:sz w:val="20"/>
          <w:szCs w:val="20"/>
        </w:rPr>
        <w:t>ZO schvaluje doplnění programu schůze o bod č. 7 – Rozpočtové opatření 5/2013 a projednání tohoto bodu jako bod č.2 programu.</w:t>
      </w:r>
    </w:p>
    <w:p w:rsidR="001E6D4F" w:rsidRPr="00E85F23" w:rsidRDefault="001E6D4F" w:rsidP="00E85F23">
      <w:pPr>
        <w:ind w:firstLine="0"/>
        <w:jc w:val="both"/>
        <w:outlineLvl w:val="0"/>
        <w:rPr>
          <w:rFonts w:ascii="Arial" w:eastAsia="Times New Roman" w:hAnsi="Arial" w:cs="Arial"/>
          <w:sz w:val="20"/>
          <w:szCs w:val="20"/>
        </w:rPr>
      </w:pPr>
      <w:r w:rsidRPr="00E85F23">
        <w:rPr>
          <w:rFonts w:ascii="Arial" w:eastAsia="Times New Roman" w:hAnsi="Arial" w:cs="Arial"/>
          <w:sz w:val="20"/>
          <w:szCs w:val="20"/>
        </w:rPr>
        <w:t>Usnesení č. 418/2013:</w:t>
      </w:r>
      <w:r w:rsidR="00E85F23">
        <w:rPr>
          <w:rFonts w:ascii="Arial" w:eastAsia="Times New Roman" w:hAnsi="Arial" w:cs="Arial"/>
          <w:sz w:val="20"/>
          <w:szCs w:val="20"/>
        </w:rPr>
        <w:t xml:space="preserve"> </w:t>
      </w:r>
      <w:r w:rsidRPr="00E85F23">
        <w:rPr>
          <w:rFonts w:ascii="Arial" w:eastAsia="Times New Roman" w:hAnsi="Arial" w:cs="Arial"/>
          <w:sz w:val="20"/>
          <w:szCs w:val="20"/>
        </w:rPr>
        <w:t>ZO schvaluje rozpočtové opatření č. 5/2013.</w:t>
      </w:r>
    </w:p>
    <w:p w:rsidR="001E6D4F" w:rsidRPr="00E85F23" w:rsidRDefault="001E6D4F" w:rsidP="00E85F23">
      <w:pPr>
        <w:ind w:firstLine="0"/>
        <w:jc w:val="both"/>
        <w:outlineLvl w:val="0"/>
        <w:rPr>
          <w:rFonts w:ascii="Arial" w:eastAsia="Times New Roman" w:hAnsi="Arial" w:cs="Arial"/>
          <w:sz w:val="20"/>
          <w:szCs w:val="20"/>
        </w:rPr>
      </w:pPr>
      <w:r w:rsidRPr="00E85F23">
        <w:rPr>
          <w:rFonts w:ascii="Arial" w:eastAsia="Times New Roman" w:hAnsi="Arial" w:cs="Arial"/>
          <w:sz w:val="20"/>
          <w:szCs w:val="20"/>
        </w:rPr>
        <w:t>Usnesení č. 419/2013:</w:t>
      </w:r>
      <w:r w:rsidR="00E85F23">
        <w:rPr>
          <w:rFonts w:ascii="Arial" w:eastAsia="Times New Roman" w:hAnsi="Arial" w:cs="Arial"/>
          <w:sz w:val="20"/>
          <w:szCs w:val="20"/>
        </w:rPr>
        <w:t xml:space="preserve"> </w:t>
      </w:r>
      <w:r w:rsidRPr="00E85F23">
        <w:rPr>
          <w:rFonts w:ascii="Arial" w:eastAsia="Times New Roman" w:hAnsi="Arial" w:cs="Arial"/>
          <w:sz w:val="20"/>
          <w:szCs w:val="20"/>
        </w:rPr>
        <w:t>ZO bere informaci o plnění usnesení na vědomí.</w:t>
      </w:r>
    </w:p>
    <w:p w:rsidR="001E6D4F" w:rsidRPr="00E85F23" w:rsidRDefault="001E6D4F" w:rsidP="00E85F23">
      <w:pPr>
        <w:ind w:firstLine="0"/>
        <w:jc w:val="both"/>
        <w:outlineLvl w:val="0"/>
        <w:rPr>
          <w:rFonts w:ascii="Arial" w:eastAsia="Times New Roman" w:hAnsi="Arial" w:cs="Arial"/>
          <w:sz w:val="20"/>
          <w:szCs w:val="20"/>
        </w:rPr>
      </w:pPr>
      <w:r w:rsidRPr="00E85F23">
        <w:rPr>
          <w:rFonts w:ascii="Arial" w:eastAsia="Times New Roman" w:hAnsi="Arial" w:cs="Arial"/>
          <w:sz w:val="20"/>
          <w:szCs w:val="20"/>
        </w:rPr>
        <w:t>Usnesení č. 421/2013:</w:t>
      </w:r>
      <w:r w:rsidR="00E85F23">
        <w:rPr>
          <w:rFonts w:ascii="Arial" w:eastAsia="Times New Roman" w:hAnsi="Arial" w:cs="Arial"/>
          <w:sz w:val="20"/>
          <w:szCs w:val="20"/>
        </w:rPr>
        <w:t xml:space="preserve"> </w:t>
      </w:r>
      <w:r w:rsidR="00AA004A">
        <w:rPr>
          <w:rFonts w:ascii="Arial" w:eastAsia="Times New Roman" w:hAnsi="Arial" w:cs="Arial"/>
          <w:sz w:val="20"/>
          <w:szCs w:val="20"/>
        </w:rPr>
        <w:t>ZO ruší</w:t>
      </w:r>
      <w:r w:rsidRPr="00E85F23">
        <w:rPr>
          <w:rFonts w:ascii="Arial" w:eastAsia="Times New Roman" w:hAnsi="Arial" w:cs="Arial"/>
          <w:sz w:val="20"/>
          <w:szCs w:val="20"/>
        </w:rPr>
        <w:t xml:space="preserve"> usnesení č.</w:t>
      </w:r>
      <w:r w:rsidR="00FD3CC9">
        <w:rPr>
          <w:rFonts w:ascii="Arial" w:eastAsia="Times New Roman" w:hAnsi="Arial" w:cs="Arial"/>
          <w:sz w:val="20"/>
          <w:szCs w:val="20"/>
        </w:rPr>
        <w:t xml:space="preserve"> </w:t>
      </w:r>
      <w:r w:rsidRPr="00E85F23">
        <w:rPr>
          <w:rFonts w:ascii="Arial" w:eastAsia="Times New Roman" w:hAnsi="Arial" w:cs="Arial"/>
          <w:sz w:val="20"/>
          <w:szCs w:val="20"/>
        </w:rPr>
        <w:t>330/2012 ze dne 18.12.2012 a usnesení č. 348/2013 ze dne 5.2.2013.</w:t>
      </w:r>
    </w:p>
    <w:p w:rsidR="001E6D4F" w:rsidRDefault="00E85F23" w:rsidP="00BB560D">
      <w:pPr>
        <w:ind w:firstLine="0"/>
        <w:outlineLvl w:val="0"/>
        <w:rPr>
          <w:rFonts w:ascii="Arial" w:eastAsia="Times New Roman" w:hAnsi="Arial" w:cs="Arial"/>
          <w:sz w:val="20"/>
          <w:szCs w:val="20"/>
        </w:rPr>
      </w:pPr>
      <w:r>
        <w:rPr>
          <w:rFonts w:ascii="Arial" w:eastAsia="Times New Roman" w:hAnsi="Arial" w:cs="Arial"/>
          <w:sz w:val="20"/>
          <w:szCs w:val="20"/>
        </w:rPr>
        <w:t xml:space="preserve">Usnesení </w:t>
      </w:r>
      <w:r w:rsidR="001E6D4F" w:rsidRPr="00E85F23">
        <w:rPr>
          <w:rFonts w:ascii="Arial" w:eastAsia="Times New Roman" w:hAnsi="Arial" w:cs="Arial"/>
          <w:sz w:val="20"/>
          <w:szCs w:val="20"/>
        </w:rPr>
        <w:t>č. 422/2013:</w:t>
      </w:r>
      <w:r>
        <w:rPr>
          <w:rFonts w:ascii="Arial" w:eastAsia="Times New Roman" w:hAnsi="Arial" w:cs="Arial"/>
          <w:sz w:val="20"/>
          <w:szCs w:val="20"/>
        </w:rPr>
        <w:t xml:space="preserve"> </w:t>
      </w:r>
      <w:r w:rsidR="001E6D4F" w:rsidRPr="00E85F23">
        <w:rPr>
          <w:rFonts w:ascii="Arial" w:eastAsia="Times New Roman" w:hAnsi="Arial" w:cs="Arial"/>
          <w:sz w:val="20"/>
          <w:szCs w:val="20"/>
        </w:rPr>
        <w:t>ZO schvaluje zveřejnění záměru na prodej</w:t>
      </w:r>
      <w:r w:rsidR="00BB560D">
        <w:rPr>
          <w:rFonts w:ascii="Arial" w:eastAsia="Times New Roman" w:hAnsi="Arial" w:cs="Arial"/>
          <w:sz w:val="20"/>
          <w:szCs w:val="20"/>
        </w:rPr>
        <w:t xml:space="preserve"> pozemku </w:t>
      </w:r>
      <w:r w:rsidR="00BB560D" w:rsidRPr="00E85F23">
        <w:rPr>
          <w:rFonts w:ascii="Arial" w:eastAsia="Times New Roman" w:hAnsi="Arial" w:cs="Arial"/>
          <w:sz w:val="20"/>
          <w:szCs w:val="20"/>
        </w:rPr>
        <w:t>p.č. 337/13 zahrada v k.ú. Zdíky o výměře 1634 m</w:t>
      </w:r>
      <w:r w:rsidR="00BB560D" w:rsidRPr="00E85F23">
        <w:rPr>
          <w:rFonts w:ascii="Arial" w:eastAsia="Times New Roman" w:hAnsi="Arial" w:cs="Arial"/>
          <w:sz w:val="20"/>
          <w:szCs w:val="20"/>
          <w:vertAlign w:val="superscript"/>
        </w:rPr>
        <w:t>2</w:t>
      </w:r>
      <w:r w:rsidR="00BB560D">
        <w:rPr>
          <w:rFonts w:ascii="Arial" w:eastAsia="Times New Roman" w:hAnsi="Arial" w:cs="Arial"/>
          <w:sz w:val="20"/>
          <w:szCs w:val="20"/>
        </w:rPr>
        <w:t xml:space="preserve">. </w:t>
      </w:r>
      <w:r w:rsidR="001E6D4F" w:rsidRPr="00E85F23">
        <w:rPr>
          <w:rFonts w:ascii="Arial" w:eastAsia="Times New Roman" w:hAnsi="Arial" w:cs="Arial"/>
          <w:sz w:val="20"/>
          <w:szCs w:val="20"/>
        </w:rPr>
        <w:t xml:space="preserve">V záměru stanovit podmínku - náklady spojené s prodejem pozemku hradí kupující  </w:t>
      </w:r>
    </w:p>
    <w:p w:rsidR="00BB560D" w:rsidRPr="00BB560D" w:rsidRDefault="00BB560D" w:rsidP="00BB560D">
      <w:pPr>
        <w:ind w:firstLine="0"/>
        <w:outlineLvl w:val="0"/>
        <w:rPr>
          <w:rFonts w:ascii="Arial" w:hAnsi="Arial" w:cs="Arial"/>
          <w:sz w:val="20"/>
          <w:szCs w:val="20"/>
        </w:rPr>
      </w:pPr>
      <w:r w:rsidRPr="00BB560D">
        <w:rPr>
          <w:rFonts w:ascii="Arial" w:hAnsi="Arial" w:cs="Arial"/>
          <w:sz w:val="20"/>
          <w:szCs w:val="20"/>
        </w:rPr>
        <w:t>Usnesení č. 423/2013:</w:t>
      </w:r>
      <w:r>
        <w:rPr>
          <w:rFonts w:ascii="Arial" w:hAnsi="Arial" w:cs="Arial"/>
          <w:sz w:val="20"/>
          <w:szCs w:val="20"/>
        </w:rPr>
        <w:t xml:space="preserve"> </w:t>
      </w:r>
      <w:r w:rsidRPr="00BB560D">
        <w:rPr>
          <w:rFonts w:ascii="Arial" w:hAnsi="Arial" w:cs="Arial"/>
          <w:sz w:val="20"/>
          <w:szCs w:val="20"/>
        </w:rPr>
        <w:t>ZO schvaluje prodej poz. p.č. 53/7 ostatní plocha v k.ú. Zdíky o výměře 10 m</w:t>
      </w:r>
      <w:r w:rsidRPr="00BB560D">
        <w:rPr>
          <w:rFonts w:ascii="Arial" w:hAnsi="Arial" w:cs="Arial"/>
          <w:sz w:val="20"/>
          <w:szCs w:val="20"/>
          <w:vertAlign w:val="superscript"/>
        </w:rPr>
        <w:t>2</w:t>
      </w:r>
      <w:r>
        <w:rPr>
          <w:rFonts w:ascii="Arial" w:hAnsi="Arial" w:cs="Arial"/>
          <w:sz w:val="20"/>
          <w:szCs w:val="20"/>
        </w:rPr>
        <w:t xml:space="preserve"> </w:t>
      </w:r>
      <w:r w:rsidRPr="00BB560D">
        <w:rPr>
          <w:rFonts w:ascii="Arial" w:hAnsi="Arial" w:cs="Arial"/>
          <w:sz w:val="20"/>
          <w:szCs w:val="20"/>
        </w:rPr>
        <w:t xml:space="preserve">za cenu 1000,- Kč plus náklady spojené s prodejem. </w:t>
      </w:r>
    </w:p>
    <w:p w:rsidR="00E85C30" w:rsidRDefault="001E6D4F" w:rsidP="00E85C30">
      <w:pPr>
        <w:ind w:firstLine="0"/>
        <w:outlineLvl w:val="0"/>
        <w:rPr>
          <w:rFonts w:ascii="Arial" w:eastAsia="Times New Roman" w:hAnsi="Arial" w:cs="Arial"/>
          <w:sz w:val="20"/>
          <w:szCs w:val="20"/>
        </w:rPr>
      </w:pPr>
      <w:r w:rsidRPr="00E85F23">
        <w:rPr>
          <w:rFonts w:ascii="Arial" w:eastAsia="Times New Roman" w:hAnsi="Arial" w:cs="Arial"/>
          <w:sz w:val="20"/>
          <w:szCs w:val="20"/>
        </w:rPr>
        <w:lastRenderedPageBreak/>
        <w:t>Usnesení č. 424/2013:</w:t>
      </w:r>
      <w:r w:rsidR="00BB560D">
        <w:rPr>
          <w:rFonts w:ascii="Arial" w:eastAsia="Times New Roman" w:hAnsi="Arial" w:cs="Arial"/>
          <w:sz w:val="20"/>
          <w:szCs w:val="20"/>
        </w:rPr>
        <w:t xml:space="preserve"> </w:t>
      </w:r>
      <w:r w:rsidRPr="00E85F23">
        <w:rPr>
          <w:rFonts w:ascii="Arial" w:eastAsia="Times New Roman" w:hAnsi="Arial" w:cs="Arial"/>
          <w:sz w:val="20"/>
          <w:szCs w:val="20"/>
        </w:rPr>
        <w:t>ZO schvaluje prodej poz. p.č. 53/8 ostatní plocha v k.ú. Zdíky o výměře 25</w:t>
      </w:r>
      <w:r w:rsidR="00BB560D">
        <w:rPr>
          <w:rFonts w:ascii="Arial" w:eastAsia="Times New Roman" w:hAnsi="Arial" w:cs="Arial"/>
          <w:sz w:val="20"/>
          <w:szCs w:val="20"/>
        </w:rPr>
        <w:t xml:space="preserve"> </w:t>
      </w:r>
      <w:r w:rsidRPr="00E85F23">
        <w:rPr>
          <w:rFonts w:ascii="Arial" w:eastAsia="Times New Roman" w:hAnsi="Arial" w:cs="Arial"/>
          <w:sz w:val="20"/>
          <w:szCs w:val="20"/>
        </w:rPr>
        <w:t>m</w:t>
      </w:r>
      <w:r w:rsidRPr="00E85F23">
        <w:rPr>
          <w:rFonts w:ascii="Arial" w:eastAsia="Times New Roman" w:hAnsi="Arial" w:cs="Arial"/>
          <w:sz w:val="20"/>
          <w:szCs w:val="20"/>
          <w:vertAlign w:val="superscript"/>
        </w:rPr>
        <w:t>2</w:t>
      </w:r>
      <w:r w:rsidR="00E85C30">
        <w:rPr>
          <w:rFonts w:ascii="Arial" w:eastAsia="Times New Roman" w:hAnsi="Arial" w:cs="Arial"/>
          <w:sz w:val="20"/>
          <w:szCs w:val="20"/>
        </w:rPr>
        <w:t xml:space="preserve"> </w:t>
      </w:r>
      <w:r w:rsidRPr="00E85F23">
        <w:rPr>
          <w:rFonts w:ascii="Arial" w:eastAsia="Times New Roman" w:hAnsi="Arial" w:cs="Arial"/>
          <w:sz w:val="20"/>
          <w:szCs w:val="20"/>
        </w:rPr>
        <w:t xml:space="preserve">za cenu 2500,- Kč plus náklady spojené s prodejem. </w:t>
      </w:r>
    </w:p>
    <w:p w:rsidR="001E6D4F" w:rsidRPr="00E85F23" w:rsidRDefault="001E6D4F" w:rsidP="00E85C30">
      <w:pPr>
        <w:ind w:firstLine="0"/>
        <w:outlineLvl w:val="0"/>
        <w:rPr>
          <w:rFonts w:ascii="Arial" w:eastAsia="Times New Roman" w:hAnsi="Arial" w:cs="Arial"/>
          <w:sz w:val="20"/>
          <w:szCs w:val="20"/>
        </w:rPr>
      </w:pPr>
      <w:r w:rsidRPr="00E85F23">
        <w:rPr>
          <w:rFonts w:ascii="Arial" w:eastAsia="Times New Roman" w:hAnsi="Arial" w:cs="Arial"/>
          <w:sz w:val="20"/>
          <w:szCs w:val="20"/>
        </w:rPr>
        <w:t>Usnesení č. 425/2013:</w:t>
      </w:r>
      <w:r w:rsidR="00E85C30">
        <w:rPr>
          <w:rFonts w:ascii="Arial" w:eastAsia="Times New Roman" w:hAnsi="Arial" w:cs="Arial"/>
          <w:sz w:val="20"/>
          <w:szCs w:val="20"/>
        </w:rPr>
        <w:t xml:space="preserve"> </w:t>
      </w:r>
      <w:r w:rsidRPr="00E85F23">
        <w:rPr>
          <w:rFonts w:ascii="Arial" w:eastAsia="Times New Roman" w:hAnsi="Arial" w:cs="Arial"/>
          <w:sz w:val="20"/>
          <w:szCs w:val="20"/>
        </w:rPr>
        <w:t>ZO schvaluje prodej poz. p.č. 53/9 ostatní plocha v k.ú. Zdíky o výměře 12m</w:t>
      </w:r>
      <w:r w:rsidRPr="00E85F23">
        <w:rPr>
          <w:rFonts w:ascii="Arial" w:eastAsia="Times New Roman" w:hAnsi="Arial" w:cs="Arial"/>
          <w:sz w:val="20"/>
          <w:szCs w:val="20"/>
          <w:vertAlign w:val="superscript"/>
        </w:rPr>
        <w:t>2</w:t>
      </w:r>
      <w:r w:rsidR="00E85C30">
        <w:rPr>
          <w:rFonts w:ascii="Arial" w:eastAsia="Times New Roman" w:hAnsi="Arial" w:cs="Arial"/>
          <w:sz w:val="20"/>
          <w:szCs w:val="20"/>
        </w:rPr>
        <w:t xml:space="preserve"> </w:t>
      </w:r>
      <w:r w:rsidRPr="00E85F23">
        <w:rPr>
          <w:rFonts w:ascii="Arial" w:eastAsia="Times New Roman" w:hAnsi="Arial" w:cs="Arial"/>
          <w:sz w:val="20"/>
          <w:szCs w:val="20"/>
        </w:rPr>
        <w:t xml:space="preserve"> za cenu 1200,- Kč plus náklady spojené s prodejem. </w:t>
      </w:r>
    </w:p>
    <w:p w:rsidR="001E6D4F" w:rsidRPr="00E85F23" w:rsidRDefault="001E6D4F" w:rsidP="00E85C30">
      <w:pPr>
        <w:ind w:firstLine="0"/>
        <w:outlineLvl w:val="0"/>
        <w:rPr>
          <w:rFonts w:ascii="Arial" w:eastAsia="Times New Roman" w:hAnsi="Arial" w:cs="Arial"/>
          <w:sz w:val="20"/>
          <w:szCs w:val="20"/>
        </w:rPr>
      </w:pPr>
      <w:r w:rsidRPr="00E85F23">
        <w:rPr>
          <w:rFonts w:ascii="Arial" w:eastAsia="Times New Roman" w:hAnsi="Arial" w:cs="Arial"/>
          <w:sz w:val="20"/>
          <w:szCs w:val="20"/>
        </w:rPr>
        <w:t>Usnesení č. 427/2013</w:t>
      </w:r>
      <w:r w:rsidR="00E85C30">
        <w:rPr>
          <w:rFonts w:ascii="Arial" w:eastAsia="Times New Roman" w:hAnsi="Arial" w:cs="Arial"/>
          <w:sz w:val="20"/>
          <w:szCs w:val="20"/>
        </w:rPr>
        <w:t xml:space="preserve"> až 436/2013</w:t>
      </w:r>
      <w:r w:rsidRPr="00E85F23">
        <w:rPr>
          <w:rFonts w:ascii="Arial" w:eastAsia="Times New Roman" w:hAnsi="Arial" w:cs="Arial"/>
          <w:sz w:val="20"/>
          <w:szCs w:val="20"/>
        </w:rPr>
        <w:t>:</w:t>
      </w:r>
      <w:r w:rsidR="00E85C30">
        <w:rPr>
          <w:rFonts w:ascii="Arial" w:eastAsia="Times New Roman" w:hAnsi="Arial" w:cs="Arial"/>
          <w:sz w:val="20"/>
          <w:szCs w:val="20"/>
        </w:rPr>
        <w:t xml:space="preserve"> ZO schvaluje prodej jednotlivých pozemků odměřených geometrickým plánem z původního pozemku </w:t>
      </w:r>
      <w:r w:rsidRPr="00E85F23">
        <w:rPr>
          <w:rFonts w:ascii="Arial" w:eastAsia="Times New Roman" w:hAnsi="Arial" w:cs="Arial"/>
          <w:sz w:val="20"/>
          <w:szCs w:val="20"/>
        </w:rPr>
        <w:t>p.č. 29/8 ostatní plocha v k.ú. Zdíky</w:t>
      </w:r>
      <w:r w:rsidR="00867BB1">
        <w:rPr>
          <w:rFonts w:ascii="Arial" w:eastAsia="Times New Roman" w:hAnsi="Arial" w:cs="Arial"/>
          <w:sz w:val="20"/>
          <w:szCs w:val="20"/>
        </w:rPr>
        <w:t xml:space="preserve"> majitelům rekreačních chat v lokalitě Ješkov za cenu 90,- Kč/1 m</w:t>
      </w:r>
      <w:r w:rsidR="00867BB1">
        <w:rPr>
          <w:rFonts w:ascii="Arial" w:eastAsia="Times New Roman" w:hAnsi="Arial" w:cs="Arial"/>
          <w:sz w:val="20"/>
          <w:szCs w:val="20"/>
          <w:vertAlign w:val="superscript"/>
        </w:rPr>
        <w:t xml:space="preserve">2  </w:t>
      </w:r>
      <w:r w:rsidR="00867BB1">
        <w:rPr>
          <w:rFonts w:ascii="Arial" w:eastAsia="Times New Roman" w:hAnsi="Arial" w:cs="Arial"/>
          <w:sz w:val="20"/>
          <w:szCs w:val="20"/>
        </w:rPr>
        <w:t xml:space="preserve">a úhradu nákladů spojených s jejich prodejem.   </w:t>
      </w:r>
      <w:r w:rsidRPr="00E85F23">
        <w:rPr>
          <w:rFonts w:ascii="Arial" w:eastAsia="Times New Roman" w:hAnsi="Arial" w:cs="Arial"/>
          <w:sz w:val="20"/>
          <w:szCs w:val="20"/>
        </w:rPr>
        <w:t xml:space="preserve"> </w:t>
      </w:r>
    </w:p>
    <w:p w:rsidR="001E6D4F" w:rsidRPr="00E85F23" w:rsidRDefault="00867BB1" w:rsidP="00867BB1">
      <w:pPr>
        <w:ind w:firstLine="0"/>
        <w:outlineLvl w:val="0"/>
        <w:rPr>
          <w:rFonts w:ascii="Arial" w:eastAsia="Times New Roman" w:hAnsi="Arial" w:cs="Arial"/>
          <w:sz w:val="20"/>
          <w:szCs w:val="20"/>
        </w:rPr>
      </w:pPr>
      <w:r>
        <w:rPr>
          <w:rFonts w:ascii="Arial" w:eastAsia="Times New Roman" w:hAnsi="Arial" w:cs="Arial"/>
          <w:sz w:val="20"/>
          <w:szCs w:val="20"/>
        </w:rPr>
        <w:t>U</w:t>
      </w:r>
      <w:r w:rsidR="001E6D4F" w:rsidRPr="00E85F23">
        <w:rPr>
          <w:rFonts w:ascii="Arial" w:eastAsia="Times New Roman" w:hAnsi="Arial" w:cs="Arial"/>
          <w:sz w:val="20"/>
          <w:szCs w:val="20"/>
        </w:rPr>
        <w:t>snesení č. 437/2013:</w:t>
      </w:r>
      <w:r>
        <w:rPr>
          <w:rFonts w:ascii="Arial" w:eastAsia="Times New Roman" w:hAnsi="Arial" w:cs="Arial"/>
          <w:sz w:val="20"/>
          <w:szCs w:val="20"/>
        </w:rPr>
        <w:t xml:space="preserve"> </w:t>
      </w:r>
      <w:r w:rsidR="001E6D4F" w:rsidRPr="00E85F23">
        <w:rPr>
          <w:rFonts w:ascii="Arial" w:eastAsia="Times New Roman" w:hAnsi="Arial" w:cs="Arial"/>
          <w:sz w:val="20"/>
          <w:szCs w:val="20"/>
        </w:rPr>
        <w:t>ZO nes</w:t>
      </w:r>
      <w:r>
        <w:rPr>
          <w:rFonts w:ascii="Arial" w:eastAsia="Times New Roman" w:hAnsi="Arial" w:cs="Arial"/>
          <w:sz w:val="20"/>
          <w:szCs w:val="20"/>
        </w:rPr>
        <w:t xml:space="preserve">chvaluje záměr na prodej nebo </w:t>
      </w:r>
      <w:r w:rsidR="001E6D4F" w:rsidRPr="00E85F23">
        <w:rPr>
          <w:rFonts w:ascii="Arial" w:eastAsia="Times New Roman" w:hAnsi="Arial" w:cs="Arial"/>
          <w:sz w:val="20"/>
          <w:szCs w:val="20"/>
        </w:rPr>
        <w:t>pronájem pozemku p.č. 29/15 v k.ú. Zdíky.</w:t>
      </w:r>
    </w:p>
    <w:p w:rsidR="001E6D4F" w:rsidRPr="00E85F23" w:rsidRDefault="001E6D4F" w:rsidP="00867BB1">
      <w:pPr>
        <w:ind w:firstLine="0"/>
        <w:outlineLvl w:val="0"/>
        <w:rPr>
          <w:rFonts w:ascii="Arial" w:eastAsia="Times New Roman" w:hAnsi="Arial" w:cs="Arial"/>
          <w:sz w:val="20"/>
          <w:szCs w:val="20"/>
        </w:rPr>
      </w:pPr>
      <w:r w:rsidRPr="00E85F23">
        <w:rPr>
          <w:rFonts w:ascii="Arial" w:eastAsia="Times New Roman" w:hAnsi="Arial" w:cs="Arial"/>
          <w:sz w:val="20"/>
          <w:szCs w:val="20"/>
        </w:rPr>
        <w:t>Usnesení č. 438/2013:</w:t>
      </w:r>
      <w:r w:rsidR="00867BB1">
        <w:rPr>
          <w:rFonts w:ascii="Arial" w:eastAsia="Times New Roman" w:hAnsi="Arial" w:cs="Arial"/>
          <w:sz w:val="20"/>
          <w:szCs w:val="20"/>
        </w:rPr>
        <w:t xml:space="preserve"> </w:t>
      </w:r>
      <w:r w:rsidRPr="00E85F23">
        <w:rPr>
          <w:rFonts w:ascii="Arial" w:eastAsia="Times New Roman" w:hAnsi="Arial" w:cs="Arial"/>
          <w:sz w:val="20"/>
          <w:szCs w:val="20"/>
        </w:rPr>
        <w:t>ZO schvaluje zveřejnění záměru na pronájem části silážního plata pro uskladnění štěpky na pozemku p.č. 138/4 ostatní plocha v k.ú. Suchdol u Bujanova předem určenému zájemci. V záměru stanovit tyto podmínky. Pronajatá plocha o rozloze 300 m</w:t>
      </w:r>
      <w:r w:rsidRPr="00E85F23">
        <w:rPr>
          <w:rFonts w:ascii="Arial" w:eastAsia="Times New Roman" w:hAnsi="Arial" w:cs="Arial"/>
          <w:sz w:val="20"/>
          <w:szCs w:val="20"/>
          <w:vertAlign w:val="superscript"/>
        </w:rPr>
        <w:t>2</w:t>
      </w:r>
      <w:r w:rsidRPr="00E85F23">
        <w:rPr>
          <w:rFonts w:ascii="Arial" w:eastAsia="Times New Roman" w:hAnsi="Arial" w:cs="Arial"/>
          <w:sz w:val="20"/>
          <w:szCs w:val="20"/>
        </w:rPr>
        <w:t>, pronájem na dobu určitou od 15.10.</w:t>
      </w:r>
      <w:r w:rsidR="00AA004A">
        <w:rPr>
          <w:rFonts w:ascii="Arial" w:eastAsia="Times New Roman" w:hAnsi="Arial" w:cs="Arial"/>
          <w:sz w:val="20"/>
          <w:szCs w:val="20"/>
        </w:rPr>
        <w:t xml:space="preserve">2013 </w:t>
      </w:r>
      <w:r w:rsidRPr="00E85F23">
        <w:rPr>
          <w:rFonts w:ascii="Arial" w:eastAsia="Times New Roman" w:hAnsi="Arial" w:cs="Arial"/>
          <w:sz w:val="20"/>
          <w:szCs w:val="20"/>
        </w:rPr>
        <w:t>do 31.3.2014.</w:t>
      </w:r>
    </w:p>
    <w:p w:rsidR="001E6D4F" w:rsidRDefault="001E6D4F" w:rsidP="00867BB1">
      <w:pPr>
        <w:ind w:firstLine="0"/>
        <w:outlineLvl w:val="0"/>
        <w:rPr>
          <w:rFonts w:ascii="Arial" w:eastAsia="Times New Roman" w:hAnsi="Arial" w:cs="Arial"/>
          <w:sz w:val="20"/>
          <w:szCs w:val="20"/>
        </w:rPr>
      </w:pPr>
      <w:r w:rsidRPr="00E85F23">
        <w:rPr>
          <w:rFonts w:ascii="Arial" w:eastAsia="Times New Roman" w:hAnsi="Arial" w:cs="Arial"/>
          <w:sz w:val="20"/>
          <w:szCs w:val="20"/>
        </w:rPr>
        <w:t>Usnesení č. 439/2012:</w:t>
      </w:r>
      <w:r w:rsidR="00867BB1">
        <w:rPr>
          <w:rFonts w:ascii="Arial" w:eastAsia="Times New Roman" w:hAnsi="Arial" w:cs="Arial"/>
          <w:sz w:val="20"/>
          <w:szCs w:val="20"/>
        </w:rPr>
        <w:t xml:space="preserve"> </w:t>
      </w:r>
      <w:r w:rsidRPr="00E85F23">
        <w:rPr>
          <w:rFonts w:ascii="Arial" w:eastAsia="Times New Roman" w:hAnsi="Arial" w:cs="Arial"/>
          <w:sz w:val="20"/>
          <w:szCs w:val="20"/>
        </w:rPr>
        <w:t xml:space="preserve">ZO pověřuje předsedu finančního výboru vypracováním návrhu nezbytných výdajů rozpočtu na rok 2014 a jeho předložením na příští schůzi zastupitelstva </w:t>
      </w:r>
    </w:p>
    <w:p w:rsidR="00867BB1" w:rsidRPr="00E85F23" w:rsidRDefault="00867BB1" w:rsidP="00867BB1">
      <w:pPr>
        <w:ind w:firstLine="0"/>
        <w:outlineLvl w:val="0"/>
        <w:rPr>
          <w:rFonts w:ascii="Arial" w:eastAsia="Times New Roman" w:hAnsi="Arial" w:cs="Arial"/>
          <w:sz w:val="20"/>
          <w:szCs w:val="20"/>
        </w:rPr>
      </w:pPr>
      <w:r>
        <w:rPr>
          <w:rFonts w:ascii="Arial" w:eastAsia="Times New Roman" w:hAnsi="Arial" w:cs="Arial"/>
          <w:sz w:val="20"/>
          <w:szCs w:val="20"/>
        </w:rPr>
        <w:t>Bez dalšího opatření vzalo na vědomí</w:t>
      </w:r>
      <w:r w:rsidR="00CB04BD">
        <w:rPr>
          <w:rFonts w:ascii="Arial" w:eastAsia="Times New Roman" w:hAnsi="Arial" w:cs="Arial"/>
          <w:sz w:val="20"/>
          <w:szCs w:val="20"/>
        </w:rPr>
        <w:t>:</w:t>
      </w:r>
    </w:p>
    <w:p w:rsidR="001E6D4F" w:rsidRPr="00E85F23" w:rsidRDefault="00CB04BD" w:rsidP="00867BB1">
      <w:pPr>
        <w:ind w:firstLine="0"/>
        <w:rPr>
          <w:rFonts w:ascii="Arial" w:eastAsia="Times New Roman" w:hAnsi="Arial" w:cs="Arial"/>
          <w:sz w:val="20"/>
          <w:szCs w:val="20"/>
        </w:rPr>
      </w:pPr>
      <w:r>
        <w:rPr>
          <w:rFonts w:ascii="Arial" w:eastAsia="Times New Roman" w:hAnsi="Arial" w:cs="Arial"/>
          <w:sz w:val="20"/>
          <w:szCs w:val="20"/>
        </w:rPr>
        <w:t>I</w:t>
      </w:r>
      <w:r w:rsidR="001E6D4F" w:rsidRPr="00E85F23">
        <w:rPr>
          <w:rFonts w:ascii="Arial" w:eastAsia="Times New Roman" w:hAnsi="Arial" w:cs="Arial"/>
          <w:sz w:val="20"/>
          <w:szCs w:val="20"/>
        </w:rPr>
        <w:t>nformaci o podepsání smlouvy na od</w:t>
      </w:r>
      <w:r>
        <w:rPr>
          <w:rFonts w:ascii="Arial" w:eastAsia="Times New Roman" w:hAnsi="Arial" w:cs="Arial"/>
          <w:sz w:val="20"/>
          <w:szCs w:val="20"/>
        </w:rPr>
        <w:t>běr elektrické energie</w:t>
      </w:r>
      <w:r w:rsidR="001E6D4F" w:rsidRPr="00E85F23">
        <w:rPr>
          <w:rFonts w:ascii="Arial" w:eastAsia="Times New Roman" w:hAnsi="Arial" w:cs="Arial"/>
          <w:sz w:val="20"/>
          <w:szCs w:val="20"/>
        </w:rPr>
        <w:t>.</w:t>
      </w:r>
    </w:p>
    <w:p w:rsidR="001E6D4F" w:rsidRPr="00E85F23" w:rsidRDefault="00CB04BD" w:rsidP="00867BB1">
      <w:pPr>
        <w:ind w:firstLine="0"/>
        <w:rPr>
          <w:rFonts w:ascii="Arial" w:eastAsia="Times New Roman" w:hAnsi="Arial" w:cs="Arial"/>
          <w:sz w:val="20"/>
          <w:szCs w:val="20"/>
        </w:rPr>
      </w:pPr>
      <w:r>
        <w:rPr>
          <w:rFonts w:ascii="Arial" w:eastAsia="Times New Roman" w:hAnsi="Arial" w:cs="Arial"/>
          <w:sz w:val="20"/>
          <w:szCs w:val="20"/>
        </w:rPr>
        <w:t>I</w:t>
      </w:r>
      <w:r w:rsidR="001E6D4F" w:rsidRPr="00E85F23">
        <w:rPr>
          <w:rFonts w:ascii="Arial" w:eastAsia="Times New Roman" w:hAnsi="Arial" w:cs="Arial"/>
          <w:sz w:val="20"/>
          <w:szCs w:val="20"/>
        </w:rPr>
        <w:t>nformaci o návrhu na vyhl</w:t>
      </w:r>
      <w:r>
        <w:rPr>
          <w:rFonts w:ascii="Arial" w:eastAsia="Times New Roman" w:hAnsi="Arial" w:cs="Arial"/>
          <w:sz w:val="20"/>
          <w:szCs w:val="20"/>
        </w:rPr>
        <w:t>ášení přírodní památky</w:t>
      </w:r>
      <w:r w:rsidR="001E6D4F" w:rsidRPr="00E85F23">
        <w:rPr>
          <w:rFonts w:ascii="Arial" w:eastAsia="Times New Roman" w:hAnsi="Arial" w:cs="Arial"/>
          <w:sz w:val="20"/>
          <w:szCs w:val="20"/>
        </w:rPr>
        <w:t>.</w:t>
      </w:r>
    </w:p>
    <w:p w:rsidR="00CB04BD" w:rsidRDefault="00CB04BD" w:rsidP="00CB04BD">
      <w:pPr>
        <w:ind w:firstLine="0"/>
        <w:rPr>
          <w:rFonts w:ascii="Arial" w:eastAsia="Times New Roman" w:hAnsi="Arial" w:cs="Arial"/>
          <w:sz w:val="20"/>
          <w:szCs w:val="20"/>
          <w:lang w:val="cs-CZ" w:eastAsia="cs-CZ" w:bidi="ar-SA"/>
        </w:rPr>
      </w:pPr>
    </w:p>
    <w:p w:rsidR="00CB04BD" w:rsidRDefault="00CB04BD" w:rsidP="00CB04BD">
      <w:pPr>
        <w:ind w:firstLine="0"/>
        <w:rPr>
          <w:rFonts w:ascii="Arial" w:eastAsia="Times New Roman" w:hAnsi="Arial" w:cs="Arial"/>
          <w:sz w:val="20"/>
          <w:szCs w:val="20"/>
          <w:lang w:val="cs-CZ" w:eastAsia="cs-CZ" w:bidi="ar-SA"/>
        </w:rPr>
      </w:pPr>
      <w:r>
        <w:rPr>
          <w:rFonts w:ascii="Arial" w:eastAsia="Times New Roman" w:hAnsi="Arial" w:cs="Arial"/>
          <w:sz w:val="20"/>
          <w:szCs w:val="20"/>
          <w:lang w:val="cs-CZ" w:eastAsia="cs-CZ" w:bidi="ar-SA"/>
        </w:rPr>
        <w:t xml:space="preserve">     36. zasedání zastupitelstva obce se uskutečnilo 8.10.2013. Přítomno bylo 6 zastupitelů. Na jedná</w:t>
      </w:r>
      <w:r w:rsidR="00AA004A">
        <w:rPr>
          <w:rFonts w:ascii="Arial" w:eastAsia="Times New Roman" w:hAnsi="Arial" w:cs="Arial"/>
          <w:sz w:val="20"/>
          <w:szCs w:val="20"/>
          <w:lang w:val="cs-CZ" w:eastAsia="cs-CZ" w:bidi="ar-SA"/>
        </w:rPr>
        <w:t>ní přijali následující usnesení:</w:t>
      </w:r>
    </w:p>
    <w:p w:rsidR="001E6D4F" w:rsidRPr="00CB04BD" w:rsidRDefault="001E6D4F" w:rsidP="00CB04BD">
      <w:pPr>
        <w:ind w:firstLine="0"/>
        <w:jc w:val="both"/>
        <w:rPr>
          <w:rFonts w:ascii="Arial" w:hAnsi="Arial" w:cs="Arial"/>
        </w:rPr>
      </w:pPr>
      <w:r w:rsidRPr="00CB04BD">
        <w:rPr>
          <w:rFonts w:ascii="Arial" w:hAnsi="Arial" w:cs="Arial"/>
          <w:sz w:val="20"/>
          <w:szCs w:val="20"/>
        </w:rPr>
        <w:t>Usnesení č. 440/2013:</w:t>
      </w:r>
      <w:r w:rsidR="00CB04BD">
        <w:rPr>
          <w:rFonts w:ascii="Arial" w:hAnsi="Arial" w:cs="Arial"/>
        </w:rPr>
        <w:t xml:space="preserve"> </w:t>
      </w:r>
      <w:r w:rsidRPr="00CB04BD">
        <w:rPr>
          <w:rFonts w:ascii="Arial" w:hAnsi="Arial" w:cs="Arial"/>
          <w:sz w:val="20"/>
          <w:szCs w:val="20"/>
        </w:rPr>
        <w:t>ZO schvaluje doplnění programu schůze o bod „Veřejně prospěšné práce“ a projednat tento jako bod č.10 programu.</w:t>
      </w:r>
    </w:p>
    <w:p w:rsidR="001E6D4F" w:rsidRPr="00CB04BD" w:rsidRDefault="001E6D4F" w:rsidP="00CB04BD">
      <w:pPr>
        <w:ind w:firstLine="0"/>
        <w:outlineLvl w:val="0"/>
        <w:rPr>
          <w:rFonts w:ascii="Arial" w:hAnsi="Arial" w:cs="Arial"/>
          <w:sz w:val="20"/>
          <w:szCs w:val="20"/>
        </w:rPr>
      </w:pPr>
      <w:r w:rsidRPr="00CB04BD">
        <w:rPr>
          <w:rFonts w:ascii="Arial" w:hAnsi="Arial" w:cs="Arial"/>
          <w:sz w:val="20"/>
          <w:szCs w:val="20"/>
        </w:rPr>
        <w:t>Usnesení č. 441/2013:</w:t>
      </w:r>
      <w:r w:rsidR="00CB04BD">
        <w:rPr>
          <w:rFonts w:ascii="Arial" w:hAnsi="Arial" w:cs="Arial"/>
          <w:sz w:val="20"/>
          <w:szCs w:val="20"/>
        </w:rPr>
        <w:t xml:space="preserve"> </w:t>
      </w:r>
      <w:r w:rsidRPr="00CB04BD">
        <w:rPr>
          <w:rFonts w:ascii="Arial" w:hAnsi="Arial" w:cs="Arial"/>
          <w:sz w:val="20"/>
          <w:szCs w:val="20"/>
        </w:rPr>
        <w:t xml:space="preserve">ZO schvaluje nákup jednoho kusu leteckého obrazového snímku obce Bujanov za cenu 3 600,- Kč včetně DPH: </w:t>
      </w:r>
    </w:p>
    <w:p w:rsidR="001E6D4F" w:rsidRPr="00CB04BD" w:rsidRDefault="001E6D4F" w:rsidP="00CB04BD">
      <w:pPr>
        <w:ind w:firstLine="0"/>
        <w:outlineLvl w:val="0"/>
        <w:rPr>
          <w:rFonts w:ascii="Arial" w:hAnsi="Arial" w:cs="Arial"/>
          <w:sz w:val="20"/>
          <w:szCs w:val="20"/>
        </w:rPr>
      </w:pPr>
      <w:r w:rsidRPr="00CB04BD">
        <w:rPr>
          <w:rFonts w:ascii="Arial" w:hAnsi="Arial" w:cs="Arial"/>
          <w:sz w:val="20"/>
          <w:szCs w:val="20"/>
        </w:rPr>
        <w:t>Usnesení č. 442/2013</w:t>
      </w:r>
      <w:r w:rsidR="00CB04BD">
        <w:rPr>
          <w:rFonts w:ascii="Arial" w:hAnsi="Arial" w:cs="Arial"/>
          <w:sz w:val="20"/>
          <w:szCs w:val="20"/>
        </w:rPr>
        <w:t xml:space="preserve">: </w:t>
      </w:r>
      <w:r w:rsidRPr="00CB04BD">
        <w:rPr>
          <w:rFonts w:ascii="Arial" w:hAnsi="Arial" w:cs="Arial"/>
          <w:sz w:val="20"/>
          <w:szCs w:val="20"/>
        </w:rPr>
        <w:t>ZO schvalu</w:t>
      </w:r>
      <w:r w:rsidR="00CB04BD">
        <w:rPr>
          <w:rFonts w:ascii="Arial" w:hAnsi="Arial" w:cs="Arial"/>
          <w:sz w:val="20"/>
          <w:szCs w:val="20"/>
        </w:rPr>
        <w:t xml:space="preserve">je  pronájem části </w:t>
      </w:r>
      <w:r w:rsidRPr="00CB04BD">
        <w:rPr>
          <w:rFonts w:ascii="Arial" w:hAnsi="Arial" w:cs="Arial"/>
          <w:sz w:val="20"/>
          <w:szCs w:val="20"/>
        </w:rPr>
        <w:t>silážního plata o rozměrech 300 m</w:t>
      </w:r>
      <w:r w:rsidRPr="00CB04BD">
        <w:rPr>
          <w:rFonts w:ascii="Arial" w:hAnsi="Arial" w:cs="Arial"/>
          <w:sz w:val="20"/>
          <w:szCs w:val="20"/>
          <w:vertAlign w:val="superscript"/>
        </w:rPr>
        <w:t xml:space="preserve">2 </w:t>
      </w:r>
      <w:r w:rsidR="00CB04BD">
        <w:rPr>
          <w:rFonts w:ascii="Arial" w:hAnsi="Arial" w:cs="Arial"/>
          <w:sz w:val="20"/>
          <w:szCs w:val="20"/>
        </w:rPr>
        <w:t xml:space="preserve"> </w:t>
      </w:r>
      <w:r w:rsidRPr="00CB04BD">
        <w:rPr>
          <w:rFonts w:ascii="Arial" w:hAnsi="Arial" w:cs="Arial"/>
          <w:sz w:val="20"/>
          <w:szCs w:val="20"/>
        </w:rPr>
        <w:t>za účelem skladování štěpky za cenu 9000,- Kč. Doba pronájmu je od 15.ří</w:t>
      </w:r>
      <w:r w:rsidR="00CB04BD">
        <w:rPr>
          <w:rFonts w:ascii="Arial" w:hAnsi="Arial" w:cs="Arial"/>
          <w:sz w:val="20"/>
          <w:szCs w:val="20"/>
        </w:rPr>
        <w:t xml:space="preserve">jna 2013 do 31.března </w:t>
      </w:r>
      <w:r w:rsidRPr="00CB04BD">
        <w:rPr>
          <w:rFonts w:ascii="Arial" w:hAnsi="Arial" w:cs="Arial"/>
          <w:sz w:val="20"/>
          <w:szCs w:val="20"/>
        </w:rPr>
        <w:t>2014.</w:t>
      </w:r>
    </w:p>
    <w:p w:rsidR="001E6D4F" w:rsidRPr="00CB04BD" w:rsidRDefault="001E6D4F" w:rsidP="00CB04BD">
      <w:pPr>
        <w:ind w:firstLine="0"/>
        <w:outlineLvl w:val="0"/>
        <w:rPr>
          <w:rFonts w:ascii="Arial" w:hAnsi="Arial" w:cs="Arial"/>
          <w:sz w:val="20"/>
          <w:szCs w:val="20"/>
        </w:rPr>
      </w:pPr>
      <w:r w:rsidRPr="00CB04BD">
        <w:rPr>
          <w:rFonts w:ascii="Arial" w:hAnsi="Arial" w:cs="Arial"/>
          <w:sz w:val="20"/>
          <w:szCs w:val="20"/>
        </w:rPr>
        <w:t>Usnesení č. 443/2013:</w:t>
      </w:r>
      <w:r w:rsidR="00CB04BD">
        <w:rPr>
          <w:rFonts w:ascii="Arial" w:hAnsi="Arial" w:cs="Arial"/>
          <w:sz w:val="20"/>
          <w:szCs w:val="20"/>
        </w:rPr>
        <w:t xml:space="preserve"> </w:t>
      </w:r>
      <w:r w:rsidRPr="00CB04BD">
        <w:rPr>
          <w:rFonts w:ascii="Arial" w:hAnsi="Arial" w:cs="Arial"/>
          <w:sz w:val="20"/>
          <w:szCs w:val="20"/>
        </w:rPr>
        <w:t>ZO schvaluje prodej pozemku p.č. 337/13 (ostatní plocha) o výměře 1634 m</w:t>
      </w:r>
      <w:r w:rsidRPr="00CB04BD">
        <w:rPr>
          <w:rFonts w:ascii="Arial" w:hAnsi="Arial" w:cs="Arial"/>
          <w:sz w:val="20"/>
          <w:szCs w:val="20"/>
          <w:vertAlign w:val="superscript"/>
        </w:rPr>
        <w:t xml:space="preserve">2 </w:t>
      </w:r>
      <w:r w:rsidRPr="00CB04BD">
        <w:rPr>
          <w:rFonts w:ascii="Arial" w:hAnsi="Arial" w:cs="Arial"/>
          <w:sz w:val="20"/>
          <w:szCs w:val="20"/>
        </w:rPr>
        <w:t>v k.ú. Zdíky</w:t>
      </w:r>
      <w:r w:rsidR="00772CE6">
        <w:rPr>
          <w:rFonts w:ascii="Arial" w:hAnsi="Arial" w:cs="Arial"/>
          <w:sz w:val="20"/>
          <w:szCs w:val="20"/>
        </w:rPr>
        <w:t xml:space="preserve"> </w:t>
      </w:r>
      <w:r w:rsidRPr="00CB04BD">
        <w:rPr>
          <w:rFonts w:ascii="Arial" w:hAnsi="Arial" w:cs="Arial"/>
          <w:sz w:val="20"/>
          <w:szCs w:val="20"/>
        </w:rPr>
        <w:t>za cenu 40,- Kč/1 m</w:t>
      </w:r>
      <w:r w:rsidRPr="00CB04BD">
        <w:rPr>
          <w:rFonts w:ascii="Arial" w:hAnsi="Arial" w:cs="Arial"/>
          <w:sz w:val="20"/>
          <w:szCs w:val="20"/>
          <w:vertAlign w:val="superscript"/>
        </w:rPr>
        <w:t>2</w:t>
      </w:r>
      <w:r w:rsidRPr="00CB04BD">
        <w:rPr>
          <w:rFonts w:ascii="Arial" w:hAnsi="Arial" w:cs="Arial"/>
          <w:sz w:val="20"/>
          <w:szCs w:val="20"/>
        </w:rPr>
        <w:t xml:space="preserve"> včetně nákladů spojených s prodejem. Jako podmínku prodeje si zastupitelstvo stanovuje předkupní právo na odkoupení předmětného pozemku v případě prodeje pozemku další osobě, za cenu, za kterou pozemek obec prodala kupujícímu, zohledněnou o míru inflace v době navracení pozemku obci.</w:t>
      </w:r>
    </w:p>
    <w:p w:rsidR="001E6D4F" w:rsidRPr="00CB04BD" w:rsidRDefault="001E6D4F" w:rsidP="00772CE6">
      <w:pPr>
        <w:ind w:firstLine="0"/>
        <w:outlineLvl w:val="0"/>
        <w:rPr>
          <w:rFonts w:ascii="Arial" w:hAnsi="Arial" w:cs="Arial"/>
          <w:sz w:val="20"/>
          <w:szCs w:val="20"/>
        </w:rPr>
      </w:pPr>
      <w:r w:rsidRPr="00CB04BD">
        <w:rPr>
          <w:rFonts w:ascii="Arial" w:hAnsi="Arial" w:cs="Arial"/>
          <w:sz w:val="20"/>
          <w:szCs w:val="20"/>
        </w:rPr>
        <w:t>Usnesení č. 444/2012:</w:t>
      </w:r>
      <w:r w:rsidR="00772CE6">
        <w:rPr>
          <w:rFonts w:ascii="Arial" w:hAnsi="Arial" w:cs="Arial"/>
          <w:sz w:val="20"/>
          <w:szCs w:val="20"/>
        </w:rPr>
        <w:t xml:space="preserve"> </w:t>
      </w:r>
      <w:r w:rsidRPr="00CB04BD">
        <w:rPr>
          <w:rFonts w:ascii="Arial" w:hAnsi="Arial" w:cs="Arial"/>
          <w:sz w:val="20"/>
          <w:szCs w:val="20"/>
        </w:rPr>
        <w:t>Starosta navrhuje svolat schůzku finanč</w:t>
      </w:r>
      <w:r w:rsidR="00AA004A">
        <w:rPr>
          <w:rFonts w:ascii="Arial" w:hAnsi="Arial" w:cs="Arial"/>
          <w:sz w:val="20"/>
          <w:szCs w:val="20"/>
        </w:rPr>
        <w:t>ní komis</w:t>
      </w:r>
      <w:r w:rsidRPr="00CB04BD">
        <w:rPr>
          <w:rFonts w:ascii="Arial" w:hAnsi="Arial" w:cs="Arial"/>
          <w:sz w:val="20"/>
          <w:szCs w:val="20"/>
        </w:rPr>
        <w:t xml:space="preserve">e, starosty a místostarosty obce v termínu do 20. října 2013, za účelem stanovit pořadí investičních akcí vhodných k realizaci v roce 2014 a výsledek jednání zařadit do návrhu rozpočtu na rok 2014, který bude předložen zastupitelstvu obce ke schválení na příští schůzi ZO. Schůzku svolá starosta. </w:t>
      </w:r>
    </w:p>
    <w:p w:rsidR="001E6D4F" w:rsidRPr="00CB04BD" w:rsidRDefault="001E6D4F" w:rsidP="00772CE6">
      <w:pPr>
        <w:ind w:firstLine="0"/>
        <w:outlineLvl w:val="0"/>
        <w:rPr>
          <w:rFonts w:ascii="Arial" w:hAnsi="Arial" w:cs="Arial"/>
          <w:sz w:val="20"/>
          <w:szCs w:val="20"/>
        </w:rPr>
      </w:pPr>
      <w:r w:rsidRPr="00CB04BD">
        <w:rPr>
          <w:rFonts w:ascii="Arial" w:hAnsi="Arial" w:cs="Arial"/>
          <w:sz w:val="20"/>
          <w:szCs w:val="20"/>
        </w:rPr>
        <w:t>Usnesení č. 445/2012:</w:t>
      </w:r>
      <w:r w:rsidR="00772CE6">
        <w:rPr>
          <w:rFonts w:ascii="Arial" w:hAnsi="Arial" w:cs="Arial"/>
          <w:sz w:val="20"/>
          <w:szCs w:val="20"/>
        </w:rPr>
        <w:t xml:space="preserve"> </w:t>
      </w:r>
      <w:r w:rsidRPr="00CB04BD">
        <w:rPr>
          <w:rFonts w:ascii="Arial" w:hAnsi="Arial" w:cs="Arial"/>
          <w:sz w:val="20"/>
          <w:szCs w:val="20"/>
        </w:rPr>
        <w:t>ZO nesouhlasí s instalací zpomalovacích retardérů v místní části Suchdol.</w:t>
      </w:r>
    </w:p>
    <w:p w:rsidR="001E6D4F" w:rsidRPr="00CB04BD" w:rsidRDefault="001E6D4F" w:rsidP="00772CE6">
      <w:pPr>
        <w:ind w:firstLine="0"/>
        <w:outlineLvl w:val="0"/>
        <w:rPr>
          <w:rFonts w:ascii="Arial" w:hAnsi="Arial" w:cs="Arial"/>
          <w:sz w:val="20"/>
          <w:szCs w:val="20"/>
        </w:rPr>
      </w:pPr>
      <w:r w:rsidRPr="00CB04BD">
        <w:rPr>
          <w:rFonts w:ascii="Arial" w:hAnsi="Arial" w:cs="Arial"/>
          <w:sz w:val="20"/>
          <w:szCs w:val="20"/>
        </w:rPr>
        <w:t>Usnesení č. 446/2012:</w:t>
      </w:r>
      <w:r w:rsidR="00772CE6">
        <w:rPr>
          <w:rFonts w:ascii="Arial" w:hAnsi="Arial" w:cs="Arial"/>
          <w:sz w:val="20"/>
          <w:szCs w:val="20"/>
        </w:rPr>
        <w:t xml:space="preserve"> </w:t>
      </w:r>
      <w:r w:rsidRPr="00CB04BD">
        <w:rPr>
          <w:rFonts w:ascii="Arial" w:hAnsi="Arial" w:cs="Arial"/>
          <w:sz w:val="20"/>
          <w:szCs w:val="20"/>
        </w:rPr>
        <w:t>ZO schvaluje podepsání dodatku č.1/2013 ke smlouvě č.2806131/001 o budoucí smlouvě o zřízení práva odpovídajícího věcnému břemenu s formou E.ON Distribuce, a.s., F.A. Gerstnera 2151/6, 370 49 České Budějovice, zastoupená E.ON Česká Republika, s.r.o., se sídlem F.A. Gerstnera 2151/ 6, 370 49 České Budějovice., jednající na základě plné moci  ze dne 4.1.2013 dvěma pověřeními zaměstnanci: Ing. Petr Pražák, Senior technik rozvoje a výstavby Regionální správy České Budějovice a Roman Hrdlička, Technik výstavby a obnovy DS Regionální správy České Budějovice. Jak</w:t>
      </w:r>
      <w:r w:rsidR="00772CE6">
        <w:rPr>
          <w:rFonts w:ascii="Arial" w:hAnsi="Arial" w:cs="Arial"/>
          <w:sz w:val="20"/>
          <w:szCs w:val="20"/>
        </w:rPr>
        <w:t>o podmínku při vlastní realizaci</w:t>
      </w:r>
      <w:r w:rsidRPr="00CB04BD">
        <w:rPr>
          <w:rFonts w:ascii="Arial" w:hAnsi="Arial" w:cs="Arial"/>
          <w:sz w:val="20"/>
          <w:szCs w:val="20"/>
        </w:rPr>
        <w:t xml:space="preserve"> si zastupitelstvo stanovuje: uložení kabelu pro veřejné osvětlení do výkopu společně s kabelem pro rozvod nízkého napětí. Zajistí starosta.</w:t>
      </w:r>
    </w:p>
    <w:p w:rsidR="001E6D4F" w:rsidRDefault="001E6D4F" w:rsidP="00772CE6">
      <w:pPr>
        <w:ind w:firstLine="0"/>
        <w:outlineLvl w:val="0"/>
        <w:rPr>
          <w:rFonts w:ascii="Arial" w:hAnsi="Arial" w:cs="Arial"/>
          <w:sz w:val="20"/>
          <w:szCs w:val="20"/>
        </w:rPr>
      </w:pPr>
      <w:r w:rsidRPr="00CB04BD">
        <w:rPr>
          <w:rFonts w:ascii="Arial" w:hAnsi="Arial" w:cs="Arial"/>
          <w:sz w:val="20"/>
          <w:szCs w:val="20"/>
        </w:rPr>
        <w:t>Usnesení č. 447/2012:</w:t>
      </w:r>
      <w:r w:rsidR="00772CE6">
        <w:rPr>
          <w:rFonts w:ascii="Arial" w:hAnsi="Arial" w:cs="Arial"/>
          <w:sz w:val="20"/>
          <w:szCs w:val="20"/>
        </w:rPr>
        <w:t xml:space="preserve"> </w:t>
      </w:r>
      <w:r w:rsidRPr="00CB04BD">
        <w:rPr>
          <w:rFonts w:ascii="Arial" w:hAnsi="Arial" w:cs="Arial"/>
          <w:sz w:val="20"/>
          <w:szCs w:val="20"/>
        </w:rPr>
        <w:t>ZO schvaluje podání žádosti k Úřadu práce České republiky o vytvoření jednoho pracovního místa od 1.listopadu 2013 do 30. dubna 2014.</w:t>
      </w:r>
    </w:p>
    <w:p w:rsidR="00772CE6" w:rsidRPr="00E85F23" w:rsidRDefault="00772CE6" w:rsidP="00772CE6">
      <w:pPr>
        <w:ind w:firstLine="0"/>
        <w:outlineLvl w:val="0"/>
        <w:rPr>
          <w:rFonts w:ascii="Arial" w:eastAsia="Times New Roman" w:hAnsi="Arial" w:cs="Arial"/>
          <w:sz w:val="20"/>
          <w:szCs w:val="20"/>
        </w:rPr>
      </w:pPr>
      <w:r>
        <w:rPr>
          <w:rFonts w:ascii="Arial" w:eastAsia="Times New Roman" w:hAnsi="Arial" w:cs="Arial"/>
          <w:sz w:val="20"/>
          <w:szCs w:val="20"/>
        </w:rPr>
        <w:t>Bez dalšího opatření vzalo na vědomí:</w:t>
      </w:r>
    </w:p>
    <w:p w:rsidR="001E6D4F" w:rsidRPr="00CB04BD" w:rsidRDefault="00772CE6" w:rsidP="00772CE6">
      <w:pPr>
        <w:ind w:firstLine="0"/>
        <w:rPr>
          <w:rFonts w:ascii="Arial" w:hAnsi="Arial" w:cs="Arial"/>
          <w:sz w:val="20"/>
          <w:szCs w:val="20"/>
        </w:rPr>
      </w:pPr>
      <w:r>
        <w:rPr>
          <w:rFonts w:ascii="Arial" w:hAnsi="Arial" w:cs="Arial"/>
          <w:sz w:val="20"/>
          <w:szCs w:val="20"/>
        </w:rPr>
        <w:t>I</w:t>
      </w:r>
      <w:r w:rsidR="001E6D4F" w:rsidRPr="00CB04BD">
        <w:rPr>
          <w:rFonts w:ascii="Arial" w:hAnsi="Arial" w:cs="Arial"/>
          <w:sz w:val="20"/>
          <w:szCs w:val="20"/>
        </w:rPr>
        <w:t>nformaci o situaci ohledně Sdružení Hrady na Malši a prověření možnosti odkoupení</w:t>
      </w:r>
      <w:r w:rsidR="00C65778">
        <w:rPr>
          <w:rFonts w:ascii="Arial" w:hAnsi="Arial" w:cs="Arial"/>
          <w:sz w:val="20"/>
          <w:szCs w:val="20"/>
        </w:rPr>
        <w:t xml:space="preserve"> pozemku hradu Louzek</w:t>
      </w:r>
      <w:r w:rsidR="001E6D4F" w:rsidRPr="00CB04BD">
        <w:rPr>
          <w:rFonts w:ascii="Arial" w:hAnsi="Arial" w:cs="Arial"/>
          <w:sz w:val="20"/>
          <w:szCs w:val="20"/>
        </w:rPr>
        <w:t xml:space="preserve">. </w:t>
      </w:r>
    </w:p>
    <w:p w:rsidR="001E6D4F" w:rsidRPr="00CB04BD" w:rsidRDefault="00C65778" w:rsidP="00CB04BD">
      <w:pPr>
        <w:ind w:firstLine="0"/>
        <w:rPr>
          <w:rFonts w:ascii="Arial" w:hAnsi="Arial" w:cs="Arial"/>
          <w:sz w:val="20"/>
          <w:szCs w:val="20"/>
        </w:rPr>
      </w:pPr>
      <w:r>
        <w:rPr>
          <w:rFonts w:ascii="Arial" w:hAnsi="Arial" w:cs="Arial"/>
          <w:sz w:val="20"/>
          <w:szCs w:val="20"/>
        </w:rPr>
        <w:t>I</w:t>
      </w:r>
      <w:r w:rsidR="001E6D4F" w:rsidRPr="00CB04BD">
        <w:rPr>
          <w:rFonts w:ascii="Arial" w:hAnsi="Arial" w:cs="Arial"/>
          <w:sz w:val="20"/>
          <w:szCs w:val="20"/>
        </w:rPr>
        <w:t>nform</w:t>
      </w:r>
      <w:r>
        <w:rPr>
          <w:rFonts w:ascii="Arial" w:hAnsi="Arial" w:cs="Arial"/>
          <w:sz w:val="20"/>
          <w:szCs w:val="20"/>
        </w:rPr>
        <w:t>aci o plnění usnesení</w:t>
      </w:r>
      <w:r w:rsidR="001E6D4F" w:rsidRPr="00CB04BD">
        <w:rPr>
          <w:rFonts w:ascii="Arial" w:hAnsi="Arial" w:cs="Arial"/>
          <w:sz w:val="20"/>
          <w:szCs w:val="20"/>
        </w:rPr>
        <w:t xml:space="preserve">. </w:t>
      </w:r>
    </w:p>
    <w:p w:rsidR="001E6D4F" w:rsidRPr="00CB04BD" w:rsidRDefault="00C65778" w:rsidP="00C65778">
      <w:pPr>
        <w:ind w:firstLine="0"/>
        <w:rPr>
          <w:rFonts w:ascii="Arial" w:hAnsi="Arial" w:cs="Arial"/>
          <w:sz w:val="20"/>
          <w:szCs w:val="20"/>
        </w:rPr>
      </w:pPr>
      <w:r>
        <w:rPr>
          <w:rFonts w:ascii="Arial" w:hAnsi="Arial" w:cs="Arial"/>
          <w:sz w:val="20"/>
          <w:szCs w:val="20"/>
        </w:rPr>
        <w:t>I</w:t>
      </w:r>
      <w:r w:rsidR="001E6D4F" w:rsidRPr="00CB04BD">
        <w:rPr>
          <w:rFonts w:ascii="Arial" w:hAnsi="Arial" w:cs="Arial"/>
          <w:sz w:val="20"/>
          <w:szCs w:val="20"/>
        </w:rPr>
        <w:t>nformaci starosty o přípravě a předložení návrhu rozpočtu na rok 2014</w:t>
      </w:r>
      <w:r>
        <w:rPr>
          <w:rFonts w:ascii="Arial" w:hAnsi="Arial" w:cs="Arial"/>
          <w:sz w:val="20"/>
          <w:szCs w:val="20"/>
        </w:rPr>
        <w:t xml:space="preserve">. </w:t>
      </w:r>
      <w:r w:rsidR="001E6D4F" w:rsidRPr="00CB04BD">
        <w:rPr>
          <w:rFonts w:ascii="Arial" w:hAnsi="Arial" w:cs="Arial"/>
          <w:sz w:val="20"/>
          <w:szCs w:val="20"/>
        </w:rPr>
        <w:t xml:space="preserve"> </w:t>
      </w:r>
    </w:p>
    <w:p w:rsidR="001E6D4F" w:rsidRPr="00CB04BD" w:rsidRDefault="00C65778" w:rsidP="00CB04BD">
      <w:pPr>
        <w:ind w:firstLine="0"/>
        <w:rPr>
          <w:rFonts w:ascii="Arial" w:hAnsi="Arial" w:cs="Arial"/>
          <w:sz w:val="20"/>
          <w:szCs w:val="20"/>
        </w:rPr>
      </w:pPr>
      <w:r>
        <w:rPr>
          <w:rFonts w:ascii="Arial" w:hAnsi="Arial" w:cs="Arial"/>
          <w:sz w:val="20"/>
          <w:szCs w:val="20"/>
        </w:rPr>
        <w:t>I</w:t>
      </w:r>
      <w:r w:rsidR="001E6D4F" w:rsidRPr="00CB04BD">
        <w:rPr>
          <w:rFonts w:ascii="Arial" w:hAnsi="Arial" w:cs="Arial"/>
          <w:sz w:val="20"/>
          <w:szCs w:val="20"/>
        </w:rPr>
        <w:t>nformaci o dílčím  přezkoumání hospodaření obce za rok 2013</w:t>
      </w:r>
      <w:r>
        <w:rPr>
          <w:rFonts w:ascii="Arial" w:hAnsi="Arial" w:cs="Arial"/>
          <w:sz w:val="20"/>
          <w:szCs w:val="20"/>
        </w:rPr>
        <w:t xml:space="preserve">.     </w:t>
      </w:r>
      <w:r w:rsidR="001E6D4F" w:rsidRPr="00CB04BD">
        <w:rPr>
          <w:rFonts w:ascii="Arial" w:hAnsi="Arial" w:cs="Arial"/>
          <w:sz w:val="20"/>
          <w:szCs w:val="20"/>
        </w:rPr>
        <w:t xml:space="preserve"> </w:t>
      </w:r>
    </w:p>
    <w:p w:rsidR="001E6D4F" w:rsidRPr="00CB04BD" w:rsidRDefault="001E6D4F" w:rsidP="00CB04BD">
      <w:pPr>
        <w:rPr>
          <w:rFonts w:ascii="Arial" w:hAnsi="Arial" w:cs="Arial"/>
          <w:sz w:val="20"/>
          <w:szCs w:val="20"/>
        </w:rPr>
      </w:pPr>
    </w:p>
    <w:p w:rsidR="00324E01" w:rsidRDefault="00324E01" w:rsidP="002E716C">
      <w:pPr>
        <w:ind w:firstLine="0"/>
        <w:rPr>
          <w:rFonts w:ascii="Arial" w:hAnsi="Arial" w:cs="Arial"/>
          <w:sz w:val="20"/>
          <w:szCs w:val="20"/>
        </w:rPr>
      </w:pPr>
    </w:p>
    <w:p w:rsidR="0030247B" w:rsidRDefault="0030247B" w:rsidP="0030247B">
      <w:pPr>
        <w:rPr>
          <w:rFonts w:ascii="Arial" w:hAnsi="Arial" w:cs="Arial"/>
          <w:b/>
        </w:rPr>
      </w:pPr>
    </w:p>
    <w:p w:rsidR="0030247B" w:rsidRDefault="0030247B" w:rsidP="0030247B">
      <w:pPr>
        <w:rPr>
          <w:rFonts w:ascii="Arial" w:hAnsi="Arial" w:cs="Arial"/>
          <w:b/>
        </w:rPr>
      </w:pPr>
    </w:p>
    <w:p w:rsidR="0030247B" w:rsidRDefault="0030247B" w:rsidP="0030247B">
      <w:pPr>
        <w:rPr>
          <w:rFonts w:ascii="Arial" w:hAnsi="Arial" w:cs="Arial"/>
          <w:b/>
        </w:rPr>
      </w:pPr>
    </w:p>
    <w:p w:rsidR="00C65778" w:rsidRDefault="00C65778" w:rsidP="007E7A3B">
      <w:pPr>
        <w:ind w:firstLine="0"/>
        <w:rPr>
          <w:rFonts w:ascii="Arial" w:hAnsi="Arial" w:cs="Arial"/>
          <w:b/>
        </w:rPr>
      </w:pPr>
    </w:p>
    <w:p w:rsidR="007E7A3B" w:rsidRDefault="007E7A3B" w:rsidP="007E7A3B">
      <w:pPr>
        <w:ind w:firstLine="0"/>
        <w:rPr>
          <w:rFonts w:ascii="Arial" w:hAnsi="Arial" w:cs="Arial"/>
          <w:b/>
        </w:rPr>
      </w:pPr>
    </w:p>
    <w:p w:rsidR="0030247B" w:rsidRPr="001A3BDE" w:rsidRDefault="0030247B" w:rsidP="0030247B">
      <w:pPr>
        <w:rPr>
          <w:rFonts w:ascii="Arial" w:hAnsi="Arial" w:cs="Arial"/>
          <w:b/>
        </w:rPr>
      </w:pPr>
      <w:r w:rsidRPr="001A3BDE">
        <w:rPr>
          <w:rFonts w:ascii="Arial" w:hAnsi="Arial" w:cs="Arial"/>
          <w:b/>
        </w:rPr>
        <w:t>Volby do Poslanecké sněmovny Parlamentu ČR</w:t>
      </w:r>
    </w:p>
    <w:p w:rsidR="0030247B" w:rsidRDefault="00FF7EF6" w:rsidP="0030247B">
      <w:pPr>
        <w:rPr>
          <w:rFonts w:ascii="Arial" w:hAnsi="Arial" w:cs="Arial"/>
          <w:sz w:val="20"/>
          <w:szCs w:val="20"/>
        </w:rPr>
      </w:pPr>
      <w:r>
        <w:rPr>
          <w:rFonts w:ascii="Arial" w:hAnsi="Arial" w:cs="Arial"/>
          <w:sz w:val="20"/>
          <w:szCs w:val="20"/>
        </w:rPr>
        <w:t>Ve dnech 25. a 26. ří</w:t>
      </w:r>
      <w:r w:rsidR="00AA004A">
        <w:rPr>
          <w:rFonts w:ascii="Arial" w:hAnsi="Arial" w:cs="Arial"/>
          <w:sz w:val="20"/>
          <w:szCs w:val="20"/>
        </w:rPr>
        <w:t>jna jsme se zú</w:t>
      </w:r>
      <w:r w:rsidR="0030247B">
        <w:rPr>
          <w:rFonts w:ascii="Arial" w:hAnsi="Arial" w:cs="Arial"/>
          <w:sz w:val="20"/>
          <w:szCs w:val="20"/>
        </w:rPr>
        <w:t xml:space="preserve">častnili předčasných voleb do poslanecké sněmovny. V našem volebním okrsku volilo 48% oprávněných voličů. Ve voličských seznamech bylo zapsáno 395 voličů. Volební komise vydala 189 úředních obálek, které byly vhozeny do urny. Všechny hlasy byly platné. Voleb se zůčastnil stejný počet voličů jako při volbě prezidenta republiky v lednu letošního roku. </w:t>
      </w:r>
    </w:p>
    <w:p w:rsidR="0030247B" w:rsidRDefault="00B8081A" w:rsidP="0030247B">
      <w:pPr>
        <w:ind w:firstLine="0"/>
        <w:rPr>
          <w:rFonts w:ascii="Arial" w:hAnsi="Arial" w:cs="Arial"/>
          <w:sz w:val="20"/>
          <w:szCs w:val="20"/>
        </w:rPr>
      </w:pPr>
      <w:r>
        <w:rPr>
          <w:rFonts w:ascii="Arial" w:hAnsi="Arial" w:cs="Arial"/>
          <w:sz w:val="20"/>
          <w:szCs w:val="20"/>
        </w:rPr>
        <w:t xml:space="preserve">     </w:t>
      </w:r>
      <w:r w:rsidR="0030247B">
        <w:rPr>
          <w:rFonts w:ascii="Arial" w:hAnsi="Arial" w:cs="Arial"/>
          <w:sz w:val="20"/>
          <w:szCs w:val="20"/>
        </w:rPr>
        <w:t>V celostátním měřítku jsme zaznamenali velký úbytek voličů u většiny klasických politických stran, zejména těch pravicových. Zcela propadla ODS. Hodně ztratila TOP 09 ale také i ČSSD. Značná část občanů tak vyjádřila svou nespokojenost s jejich politikou. V porovnání se skutečností v jakém stavu se nacház</w:t>
      </w:r>
      <w:r w:rsidR="00AA004A">
        <w:rPr>
          <w:rFonts w:ascii="Arial" w:hAnsi="Arial" w:cs="Arial"/>
          <w:sz w:val="20"/>
          <w:szCs w:val="20"/>
        </w:rPr>
        <w:t>í naše republika, kam ji dovedli</w:t>
      </w:r>
      <w:r w:rsidR="0030247B">
        <w:rPr>
          <w:rFonts w:ascii="Arial" w:hAnsi="Arial" w:cs="Arial"/>
          <w:sz w:val="20"/>
          <w:szCs w:val="20"/>
        </w:rPr>
        <w:t>, co se kolem nás děje</w:t>
      </w:r>
      <w:r w:rsidR="00AA004A">
        <w:rPr>
          <w:rFonts w:ascii="Arial" w:hAnsi="Arial" w:cs="Arial"/>
          <w:sz w:val="20"/>
          <w:szCs w:val="20"/>
        </w:rPr>
        <w:t>,</w:t>
      </w:r>
      <w:r w:rsidR="0030247B">
        <w:rPr>
          <w:rFonts w:ascii="Arial" w:hAnsi="Arial" w:cs="Arial"/>
          <w:sz w:val="20"/>
          <w:szCs w:val="20"/>
        </w:rPr>
        <w:t xml:space="preserve"> jeví se paradoxně až dojemná starostlivost těchto pravicových stran  o blaho lidu, kterou projevovaly  v předvolebním období a i nyní po volbách. Na politickou scénu vstoupily dvě zcela nové </w:t>
      </w:r>
      <w:r>
        <w:rPr>
          <w:rFonts w:ascii="Arial" w:hAnsi="Arial" w:cs="Arial"/>
          <w:sz w:val="20"/>
          <w:szCs w:val="20"/>
        </w:rPr>
        <w:t>strany. V občanech vzbuzují</w:t>
      </w:r>
      <w:r w:rsidR="0030247B">
        <w:rPr>
          <w:rFonts w:ascii="Arial" w:hAnsi="Arial" w:cs="Arial"/>
          <w:sz w:val="20"/>
          <w:szCs w:val="20"/>
        </w:rPr>
        <w:t xml:space="preserve"> nové naděje na zlepšení. Zda-li se své role zhostí se ctí</w:t>
      </w:r>
      <w:r w:rsidR="00AA004A">
        <w:rPr>
          <w:rFonts w:ascii="Arial" w:hAnsi="Arial" w:cs="Arial"/>
          <w:sz w:val="20"/>
          <w:szCs w:val="20"/>
        </w:rPr>
        <w:t>,</w:t>
      </w:r>
      <w:r w:rsidR="0030247B">
        <w:rPr>
          <w:rFonts w:ascii="Arial" w:hAnsi="Arial" w:cs="Arial"/>
          <w:sz w:val="20"/>
          <w:szCs w:val="20"/>
        </w:rPr>
        <w:t xml:space="preserve"> ukáže teprve čas.   </w:t>
      </w:r>
    </w:p>
    <w:p w:rsidR="0030247B" w:rsidRPr="00B63F04" w:rsidRDefault="00B8081A" w:rsidP="0030247B">
      <w:pPr>
        <w:ind w:firstLine="0"/>
        <w:rPr>
          <w:rFonts w:ascii="Arial" w:hAnsi="Arial" w:cs="Arial"/>
          <w:sz w:val="20"/>
          <w:szCs w:val="20"/>
        </w:rPr>
      </w:pPr>
      <w:r>
        <w:rPr>
          <w:rFonts w:ascii="Arial" w:hAnsi="Arial" w:cs="Arial"/>
          <w:sz w:val="20"/>
          <w:szCs w:val="20"/>
        </w:rPr>
        <w:t xml:space="preserve">     </w:t>
      </w:r>
      <w:r w:rsidR="0030247B">
        <w:rPr>
          <w:rFonts w:ascii="Arial" w:hAnsi="Arial" w:cs="Arial"/>
          <w:sz w:val="20"/>
          <w:szCs w:val="20"/>
        </w:rPr>
        <w:t xml:space="preserve">Jak jsme volili v našem volebním okrsku? </w:t>
      </w:r>
      <w:r w:rsidR="00284BA1">
        <w:rPr>
          <w:rFonts w:ascii="Arial" w:hAnsi="Arial" w:cs="Arial"/>
          <w:sz w:val="20"/>
          <w:szCs w:val="20"/>
        </w:rPr>
        <w:t xml:space="preserve"> </w:t>
      </w:r>
      <w:r w:rsidR="0030247B">
        <w:rPr>
          <w:rFonts w:ascii="Arial" w:hAnsi="Arial" w:cs="Arial"/>
          <w:sz w:val="20"/>
          <w:szCs w:val="20"/>
        </w:rPr>
        <w:t>V Jihočeském kraji se o přízeň voličů ucházelo 18 volebních stran. Naši voliči dali své hlasy 13 stranám. Nejvíce, 58 hlasů získala KSČM. 44 voličů dalo své hlasy ČSSD.  Strana Andreje Babiše  ANO 2011 dostala 37 hlasů. Úsvit přímé demokracie Tomia Okamury získal 17 hlasů. TOP 09 dalo své hlasy 10 voličů. Dělnická strana sociální spravedlnosti obdržela 6 hlasů.  4 hlasy dostala Česká p</w:t>
      </w:r>
      <w:r w:rsidR="00AA004A">
        <w:rPr>
          <w:rFonts w:ascii="Arial" w:hAnsi="Arial" w:cs="Arial"/>
          <w:sz w:val="20"/>
          <w:szCs w:val="20"/>
        </w:rPr>
        <w:t>irátská strana a také KDU – ČSL.</w:t>
      </w:r>
      <w:r w:rsidR="0030247B">
        <w:rPr>
          <w:rFonts w:ascii="Arial" w:hAnsi="Arial" w:cs="Arial"/>
          <w:sz w:val="20"/>
          <w:szCs w:val="20"/>
        </w:rPr>
        <w:t xml:space="preserve">  Vždy 2 hlasy získal volební blok Hlavu vzhůru, ODS, hnutí Změna a Strana Práv Občanů Zemanovci. Strana zelených obdržela 1 hlas.   </w:t>
      </w:r>
    </w:p>
    <w:p w:rsidR="006E7785" w:rsidRDefault="006E7785" w:rsidP="002E716C">
      <w:pPr>
        <w:ind w:firstLine="0"/>
      </w:pPr>
    </w:p>
    <w:p w:rsidR="00262064" w:rsidRDefault="00491297" w:rsidP="002E716C">
      <w:pPr>
        <w:ind w:firstLine="0"/>
        <w:rPr>
          <w:rFonts w:ascii="Arial" w:hAnsi="Arial" w:cs="Arial"/>
          <w:b/>
        </w:rPr>
      </w:pPr>
      <w:r>
        <w:rPr>
          <w:rFonts w:ascii="Arial" w:hAnsi="Arial" w:cs="Arial"/>
          <w:b/>
        </w:rPr>
        <w:t xml:space="preserve">  </w:t>
      </w:r>
    </w:p>
    <w:p w:rsidR="006E7785" w:rsidRPr="006E7785" w:rsidRDefault="00491297" w:rsidP="002E716C">
      <w:pPr>
        <w:ind w:firstLine="0"/>
        <w:rPr>
          <w:rFonts w:ascii="Arial" w:hAnsi="Arial" w:cs="Arial"/>
          <w:b/>
        </w:rPr>
      </w:pPr>
      <w:r>
        <w:rPr>
          <w:rFonts w:ascii="Arial" w:hAnsi="Arial" w:cs="Arial"/>
          <w:b/>
        </w:rPr>
        <w:t xml:space="preserve">   </w:t>
      </w:r>
      <w:r w:rsidR="006E7785" w:rsidRPr="006E7785">
        <w:rPr>
          <w:rFonts w:ascii="Arial" w:hAnsi="Arial" w:cs="Arial"/>
          <w:b/>
        </w:rPr>
        <w:t>Ze školy</w:t>
      </w:r>
    </w:p>
    <w:p w:rsidR="00BE1835" w:rsidRDefault="006E7785" w:rsidP="002E716C">
      <w:pPr>
        <w:ind w:firstLine="0"/>
        <w:rPr>
          <w:rFonts w:ascii="Arial" w:hAnsi="Arial" w:cs="Arial"/>
          <w:b/>
        </w:rPr>
      </w:pPr>
      <w:r>
        <w:rPr>
          <w:rFonts w:ascii="Arial" w:hAnsi="Arial" w:cs="Arial"/>
          <w:b/>
          <w:noProof/>
          <w:lang w:val="cs-CZ" w:eastAsia="cs-CZ" w:bidi="ar-SA"/>
        </w:rPr>
        <w:drawing>
          <wp:anchor distT="0" distB="0" distL="114300" distR="114300" simplePos="0" relativeHeight="251709440" behindDoc="1" locked="0" layoutInCell="1" allowOverlap="1">
            <wp:simplePos x="0" y="0"/>
            <wp:positionH relativeFrom="column">
              <wp:posOffset>76200</wp:posOffset>
            </wp:positionH>
            <wp:positionV relativeFrom="paragraph">
              <wp:posOffset>153035</wp:posOffset>
            </wp:positionV>
            <wp:extent cx="1645920" cy="1235710"/>
            <wp:effectExtent l="19050" t="0" r="0" b="0"/>
            <wp:wrapTight wrapText="bothSides">
              <wp:wrapPolygon edited="0">
                <wp:start x="-250" y="0"/>
                <wp:lineTo x="-250" y="21311"/>
                <wp:lineTo x="21500" y="21311"/>
                <wp:lineTo x="21500" y="0"/>
                <wp:lineTo x="-250" y="0"/>
              </wp:wrapPolygon>
            </wp:wrapTight>
            <wp:docPr id="28" name="obrázek 2" descr="C:\Documents and Settings\Bořivoj Vojče\Dokumenty\Obrazy\Zahájení školního roku 2013 - 2014\Advent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řivoj Vojče\Dokumenty\Obrazy\Zahájení školního roku 2013 - 2014\Advent 002.jpg"/>
                    <pic:cNvPicPr>
                      <a:picLocks noChangeAspect="1" noChangeArrowheads="1"/>
                    </pic:cNvPicPr>
                  </pic:nvPicPr>
                  <pic:blipFill>
                    <a:blip r:embed="rId7" cstate="print">
                      <a:lum bright="15000" contrast="10000"/>
                    </a:blip>
                    <a:srcRect/>
                    <a:stretch>
                      <a:fillRect/>
                    </a:stretch>
                  </pic:blipFill>
                  <pic:spPr bwMode="auto">
                    <a:xfrm>
                      <a:off x="0" y="0"/>
                      <a:ext cx="1645920" cy="1235710"/>
                    </a:xfrm>
                    <a:prstGeom prst="rect">
                      <a:avLst/>
                    </a:prstGeom>
                    <a:noFill/>
                    <a:ln w="9525">
                      <a:noFill/>
                      <a:miter lim="800000"/>
                      <a:headEnd/>
                      <a:tailEnd/>
                    </a:ln>
                  </pic:spPr>
                </pic:pic>
              </a:graphicData>
            </a:graphic>
          </wp:anchor>
        </w:drawing>
      </w:r>
      <w:r>
        <w:rPr>
          <w:rFonts w:ascii="Arial" w:hAnsi="Arial" w:cs="Arial"/>
          <w:b/>
          <w:noProof/>
          <w:lang w:val="cs-CZ" w:eastAsia="cs-CZ" w:bidi="ar-SA"/>
        </w:rPr>
        <w:drawing>
          <wp:anchor distT="0" distB="0" distL="114300" distR="114300" simplePos="0" relativeHeight="251707392" behindDoc="1" locked="0" layoutInCell="1" allowOverlap="1">
            <wp:simplePos x="0" y="0"/>
            <wp:positionH relativeFrom="column">
              <wp:posOffset>3932555</wp:posOffset>
            </wp:positionH>
            <wp:positionV relativeFrom="paragraph">
              <wp:posOffset>161925</wp:posOffset>
            </wp:positionV>
            <wp:extent cx="1645920" cy="1235710"/>
            <wp:effectExtent l="19050" t="0" r="0" b="0"/>
            <wp:wrapTight wrapText="bothSides">
              <wp:wrapPolygon edited="0">
                <wp:start x="-250" y="0"/>
                <wp:lineTo x="-250" y="21311"/>
                <wp:lineTo x="21500" y="21311"/>
                <wp:lineTo x="21500" y="0"/>
                <wp:lineTo x="-250" y="0"/>
              </wp:wrapPolygon>
            </wp:wrapTight>
            <wp:docPr id="26" name="obrázek 1" descr="C:\Documents and Settings\Bořivoj Vojče\Dokumenty\Obrazy\Zahájení školního roku 2013 - 2014\Advent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Obrazy\Zahájení školního roku 2013 - 2014\Advent 013.jpg"/>
                    <pic:cNvPicPr>
                      <a:picLocks noChangeAspect="1" noChangeArrowheads="1"/>
                    </pic:cNvPicPr>
                  </pic:nvPicPr>
                  <pic:blipFill>
                    <a:blip r:embed="rId8" cstate="print">
                      <a:lum bright="30000" contrast="20000"/>
                    </a:blip>
                    <a:srcRect/>
                    <a:stretch>
                      <a:fillRect/>
                    </a:stretch>
                  </pic:blipFill>
                  <pic:spPr bwMode="auto">
                    <a:xfrm>
                      <a:off x="0" y="0"/>
                      <a:ext cx="1645920" cy="1235710"/>
                    </a:xfrm>
                    <a:prstGeom prst="rect">
                      <a:avLst/>
                    </a:prstGeom>
                    <a:noFill/>
                    <a:ln w="9525">
                      <a:noFill/>
                      <a:miter lim="800000"/>
                      <a:headEnd/>
                      <a:tailEnd/>
                    </a:ln>
                  </pic:spPr>
                </pic:pic>
              </a:graphicData>
            </a:graphic>
          </wp:anchor>
        </w:drawing>
      </w:r>
    </w:p>
    <w:p w:rsidR="007E7A3B" w:rsidRDefault="00095B8A" w:rsidP="002E716C">
      <w:pPr>
        <w:ind w:firstLine="0"/>
        <w:rPr>
          <w:rFonts w:ascii="Arial" w:hAnsi="Arial" w:cs="Arial"/>
          <w:sz w:val="20"/>
          <w:szCs w:val="20"/>
        </w:rPr>
      </w:pPr>
      <w:r>
        <w:rPr>
          <w:rFonts w:ascii="Arial" w:hAnsi="Arial" w:cs="Arial"/>
          <w:sz w:val="20"/>
          <w:szCs w:val="20"/>
        </w:rPr>
        <w:t xml:space="preserve">     </w:t>
      </w:r>
      <w:r w:rsidR="00284BA1" w:rsidRPr="00284BA1">
        <w:rPr>
          <w:rFonts w:ascii="Arial" w:hAnsi="Arial" w:cs="Arial"/>
          <w:sz w:val="20"/>
          <w:szCs w:val="20"/>
        </w:rPr>
        <w:t>Nový školní</w:t>
      </w:r>
      <w:r w:rsidR="00284BA1">
        <w:rPr>
          <w:rFonts w:ascii="Arial" w:hAnsi="Arial" w:cs="Arial"/>
          <w:sz w:val="20"/>
          <w:szCs w:val="20"/>
        </w:rPr>
        <w:t xml:space="preserve"> rok </w:t>
      </w:r>
      <w:r w:rsidR="002F7202">
        <w:rPr>
          <w:rFonts w:ascii="Arial" w:hAnsi="Arial" w:cs="Arial"/>
          <w:sz w:val="20"/>
          <w:szCs w:val="20"/>
        </w:rPr>
        <w:t xml:space="preserve">2013/2014 </w:t>
      </w:r>
      <w:r w:rsidR="00284BA1">
        <w:rPr>
          <w:rFonts w:ascii="Arial" w:hAnsi="Arial" w:cs="Arial"/>
          <w:sz w:val="20"/>
          <w:szCs w:val="20"/>
        </w:rPr>
        <w:t xml:space="preserve">byl slavnostně zahájen </w:t>
      </w:r>
      <w:r w:rsidR="002F7202">
        <w:rPr>
          <w:rFonts w:ascii="Arial" w:hAnsi="Arial" w:cs="Arial"/>
          <w:sz w:val="20"/>
          <w:szCs w:val="20"/>
        </w:rPr>
        <w:t>v pondělí 2. září. Žáky první a druhé třídy, které první den do školy doprovodili jejich rodiče přivítala</w:t>
      </w:r>
      <w:r w:rsidR="000F75C3">
        <w:rPr>
          <w:rFonts w:ascii="Arial" w:hAnsi="Arial" w:cs="Arial"/>
          <w:sz w:val="20"/>
          <w:szCs w:val="20"/>
        </w:rPr>
        <w:t xml:space="preserve"> ve škole v Bujanově</w:t>
      </w:r>
      <w:r w:rsidR="002F7202">
        <w:rPr>
          <w:rFonts w:ascii="Arial" w:hAnsi="Arial" w:cs="Arial"/>
          <w:sz w:val="20"/>
          <w:szCs w:val="20"/>
        </w:rPr>
        <w:t xml:space="preserve"> ředitelka školy p. </w:t>
      </w:r>
      <w:r w:rsidR="00AA004A">
        <w:rPr>
          <w:rFonts w:ascii="Arial" w:hAnsi="Arial" w:cs="Arial"/>
          <w:sz w:val="20"/>
          <w:szCs w:val="20"/>
        </w:rPr>
        <w:t xml:space="preserve">Olga </w:t>
      </w:r>
      <w:r w:rsidR="002F7202">
        <w:rPr>
          <w:rFonts w:ascii="Arial" w:hAnsi="Arial" w:cs="Arial"/>
          <w:sz w:val="20"/>
          <w:szCs w:val="20"/>
        </w:rPr>
        <w:t xml:space="preserve">Floriánová , starostka obce Rožmitál na Šumavě paní </w:t>
      </w:r>
      <w:r w:rsidR="00AA004A">
        <w:rPr>
          <w:rFonts w:ascii="Arial" w:hAnsi="Arial" w:cs="Arial"/>
          <w:sz w:val="20"/>
          <w:szCs w:val="20"/>
        </w:rPr>
        <w:t xml:space="preserve">Alena </w:t>
      </w:r>
      <w:r w:rsidR="002F7202">
        <w:rPr>
          <w:rFonts w:ascii="Arial" w:hAnsi="Arial" w:cs="Arial"/>
          <w:sz w:val="20"/>
          <w:szCs w:val="20"/>
        </w:rPr>
        <w:t xml:space="preserve">Ševčíková  a </w:t>
      </w:r>
      <w:r w:rsidR="000F75C3">
        <w:rPr>
          <w:rFonts w:ascii="Arial" w:hAnsi="Arial" w:cs="Arial"/>
          <w:sz w:val="20"/>
          <w:szCs w:val="20"/>
        </w:rPr>
        <w:t xml:space="preserve">třídní učitelka paní </w:t>
      </w:r>
      <w:r w:rsidR="00AA004A">
        <w:rPr>
          <w:rFonts w:ascii="Arial" w:hAnsi="Arial" w:cs="Arial"/>
          <w:sz w:val="20"/>
          <w:szCs w:val="20"/>
        </w:rPr>
        <w:t xml:space="preserve">Eva </w:t>
      </w:r>
      <w:r w:rsidR="000F75C3">
        <w:rPr>
          <w:rFonts w:ascii="Arial" w:hAnsi="Arial" w:cs="Arial"/>
          <w:sz w:val="20"/>
          <w:szCs w:val="20"/>
        </w:rPr>
        <w:t>Mitrová . Do prvního ročníku nastoupilo 9 školáků</w:t>
      </w:r>
      <w:r w:rsidR="002F7202">
        <w:rPr>
          <w:rFonts w:ascii="Arial" w:hAnsi="Arial" w:cs="Arial"/>
          <w:sz w:val="20"/>
          <w:szCs w:val="20"/>
        </w:rPr>
        <w:t xml:space="preserve"> </w:t>
      </w:r>
      <w:r w:rsidR="000F75C3">
        <w:rPr>
          <w:rFonts w:ascii="Arial" w:hAnsi="Arial" w:cs="Arial"/>
          <w:sz w:val="20"/>
          <w:szCs w:val="20"/>
        </w:rPr>
        <w:t>a do druhého 7.</w:t>
      </w:r>
      <w:r w:rsidR="00816FE5">
        <w:rPr>
          <w:rFonts w:ascii="Arial" w:hAnsi="Arial" w:cs="Arial"/>
          <w:sz w:val="20"/>
          <w:szCs w:val="20"/>
        </w:rPr>
        <w:t xml:space="preserve"> Po letních prázdninách byl také zahájen provoz mateřské školy</w:t>
      </w:r>
      <w:r w:rsidR="00AA004A">
        <w:rPr>
          <w:rFonts w:ascii="Arial" w:hAnsi="Arial" w:cs="Arial"/>
          <w:sz w:val="20"/>
          <w:szCs w:val="20"/>
        </w:rPr>
        <w:t>,</w:t>
      </w:r>
      <w:r w:rsidR="00816FE5">
        <w:rPr>
          <w:rFonts w:ascii="Arial" w:hAnsi="Arial" w:cs="Arial"/>
          <w:sz w:val="20"/>
          <w:szCs w:val="20"/>
        </w:rPr>
        <w:t xml:space="preserve"> kde vyučuje p.</w:t>
      </w:r>
      <w:r w:rsidR="00AA004A">
        <w:rPr>
          <w:rFonts w:ascii="Arial" w:hAnsi="Arial" w:cs="Arial"/>
          <w:sz w:val="20"/>
          <w:szCs w:val="20"/>
        </w:rPr>
        <w:t>Marie</w:t>
      </w:r>
      <w:r w:rsidR="00816FE5">
        <w:rPr>
          <w:rFonts w:ascii="Arial" w:hAnsi="Arial" w:cs="Arial"/>
          <w:sz w:val="20"/>
          <w:szCs w:val="20"/>
        </w:rPr>
        <w:t xml:space="preserve"> Milsimrová</w:t>
      </w:r>
      <w:r w:rsidR="00AA004A">
        <w:rPr>
          <w:rFonts w:ascii="Arial" w:hAnsi="Arial" w:cs="Arial"/>
          <w:sz w:val="20"/>
          <w:szCs w:val="20"/>
        </w:rPr>
        <w:t>.</w:t>
      </w:r>
      <w:r w:rsidR="00816FE5">
        <w:rPr>
          <w:rFonts w:ascii="Arial" w:hAnsi="Arial" w:cs="Arial"/>
          <w:sz w:val="20"/>
          <w:szCs w:val="20"/>
        </w:rPr>
        <w:t xml:space="preserve">  Do školky nastoupilo 13 dětí. </w:t>
      </w:r>
      <w:r w:rsidR="00AA004A">
        <w:rPr>
          <w:rFonts w:ascii="Arial" w:hAnsi="Arial" w:cs="Arial"/>
          <w:sz w:val="20"/>
          <w:szCs w:val="20"/>
        </w:rPr>
        <w:t>Jejich počet se však bude během</w:t>
      </w:r>
      <w:r w:rsidR="00100E2E">
        <w:rPr>
          <w:rFonts w:ascii="Arial" w:hAnsi="Arial" w:cs="Arial"/>
          <w:sz w:val="20"/>
          <w:szCs w:val="20"/>
        </w:rPr>
        <w:t xml:space="preserve"> prvního pololetí zvyšovat a kapacita školky by měla být zcela naplněna.</w:t>
      </w:r>
      <w:r w:rsidR="00DE3F12">
        <w:rPr>
          <w:rFonts w:ascii="Arial" w:hAnsi="Arial" w:cs="Arial"/>
          <w:sz w:val="20"/>
          <w:szCs w:val="20"/>
        </w:rPr>
        <w:t xml:space="preserve"> Školní družina je pro žáky 1. až 5. ročníku v </w:t>
      </w:r>
      <w:r w:rsidR="00AA004A">
        <w:rPr>
          <w:rFonts w:ascii="Arial" w:hAnsi="Arial" w:cs="Arial"/>
          <w:sz w:val="20"/>
          <w:szCs w:val="20"/>
        </w:rPr>
        <w:t>provozu ve dnech vyučování od 7:00 do 7:40 hodin a od 11:40 do 15:</w:t>
      </w:r>
      <w:r w:rsidR="00DE3F12">
        <w:rPr>
          <w:rFonts w:ascii="Arial" w:hAnsi="Arial" w:cs="Arial"/>
          <w:sz w:val="20"/>
          <w:szCs w:val="20"/>
        </w:rPr>
        <w:t xml:space="preserve">40 hodin. Školné je pro zapsané žáky 60,- Kč měsíčně. </w:t>
      </w:r>
    </w:p>
    <w:p w:rsidR="003B41BF" w:rsidRDefault="00095B8A" w:rsidP="002E716C">
      <w:pPr>
        <w:ind w:firstLine="0"/>
        <w:rPr>
          <w:rFonts w:ascii="Arial" w:hAnsi="Arial" w:cs="Arial"/>
          <w:sz w:val="20"/>
          <w:szCs w:val="20"/>
        </w:rPr>
      </w:pPr>
      <w:r>
        <w:rPr>
          <w:rFonts w:ascii="Arial" w:hAnsi="Arial" w:cs="Arial"/>
          <w:sz w:val="20"/>
          <w:szCs w:val="20"/>
        </w:rPr>
        <w:t xml:space="preserve"> </w:t>
      </w:r>
      <w:r w:rsidR="009D6C7A">
        <w:rPr>
          <w:rFonts w:ascii="Arial" w:hAnsi="Arial" w:cs="Arial"/>
          <w:sz w:val="20"/>
          <w:szCs w:val="20"/>
        </w:rPr>
        <w:t>Škola je zapojena do projektů : Ovoce do škol, Recyklohraní, Hravě žij zdravě a Les ve škole.</w:t>
      </w:r>
      <w:r w:rsidR="004A382D">
        <w:rPr>
          <w:rFonts w:ascii="Arial" w:hAnsi="Arial" w:cs="Arial"/>
          <w:sz w:val="20"/>
          <w:szCs w:val="20"/>
        </w:rPr>
        <w:t xml:space="preserve"> </w:t>
      </w:r>
      <w:r w:rsidR="00F0447D">
        <w:rPr>
          <w:rFonts w:ascii="Arial" w:hAnsi="Arial" w:cs="Arial"/>
          <w:sz w:val="20"/>
          <w:szCs w:val="20"/>
        </w:rPr>
        <w:t xml:space="preserve">V roce 2013/2014 </w:t>
      </w:r>
      <w:r w:rsidR="009D6C7A">
        <w:rPr>
          <w:rFonts w:ascii="Arial" w:hAnsi="Arial" w:cs="Arial"/>
          <w:sz w:val="20"/>
          <w:szCs w:val="20"/>
        </w:rPr>
        <w:t xml:space="preserve">škola podle zájmu </w:t>
      </w:r>
      <w:r w:rsidR="00F0447D">
        <w:rPr>
          <w:rFonts w:ascii="Arial" w:hAnsi="Arial" w:cs="Arial"/>
          <w:sz w:val="20"/>
          <w:szCs w:val="20"/>
        </w:rPr>
        <w:t>nabízí</w:t>
      </w:r>
      <w:r w:rsidR="009D6C7A">
        <w:rPr>
          <w:rFonts w:ascii="Arial" w:hAnsi="Arial" w:cs="Arial"/>
          <w:sz w:val="20"/>
          <w:szCs w:val="20"/>
        </w:rPr>
        <w:t xml:space="preserve"> školákům v zájmových kroužcích vyuku anglického jazyka, hru na zobcovou flétnu, aerobic, zpívání pro radost, country tance a výuku náboženství. </w:t>
      </w:r>
      <w:r w:rsidR="003B41BF">
        <w:rPr>
          <w:rFonts w:ascii="Arial" w:hAnsi="Arial" w:cs="Arial"/>
          <w:sz w:val="20"/>
          <w:szCs w:val="20"/>
        </w:rPr>
        <w:t xml:space="preserve">V průběhu roku plánují uskutečnit celou řadu kulturních, výchovných a sportovních akcí. </w:t>
      </w:r>
      <w:r w:rsidR="004A382D">
        <w:rPr>
          <w:rFonts w:ascii="Arial" w:hAnsi="Arial" w:cs="Arial"/>
          <w:sz w:val="20"/>
          <w:szCs w:val="20"/>
        </w:rPr>
        <w:t>Pro r</w:t>
      </w:r>
      <w:r w:rsidR="00AA004A">
        <w:rPr>
          <w:rFonts w:ascii="Arial" w:hAnsi="Arial" w:cs="Arial"/>
          <w:sz w:val="20"/>
          <w:szCs w:val="20"/>
        </w:rPr>
        <w:t>adost školákům připomínáme termí</w:t>
      </w:r>
      <w:r w:rsidR="004A382D">
        <w:rPr>
          <w:rFonts w:ascii="Arial" w:hAnsi="Arial" w:cs="Arial"/>
          <w:sz w:val="20"/>
          <w:szCs w:val="20"/>
        </w:rPr>
        <w:t>ny prázdnin</w:t>
      </w:r>
      <w:r w:rsidR="00AA004A">
        <w:rPr>
          <w:rFonts w:ascii="Arial" w:hAnsi="Arial" w:cs="Arial"/>
          <w:sz w:val="20"/>
          <w:szCs w:val="20"/>
        </w:rPr>
        <w:t>, i když ty podzimní mají</w:t>
      </w:r>
      <w:r w:rsidR="004A382D">
        <w:rPr>
          <w:rFonts w:ascii="Arial" w:hAnsi="Arial" w:cs="Arial"/>
          <w:sz w:val="20"/>
          <w:szCs w:val="20"/>
        </w:rPr>
        <w:t xml:space="preserve"> již za sebou. Další a to vánoční budou mít od 21. prosince 2013 do 5. ledna 2014. </w:t>
      </w:r>
      <w:r w:rsidR="00F2212D">
        <w:rPr>
          <w:rFonts w:ascii="Arial" w:hAnsi="Arial" w:cs="Arial"/>
          <w:sz w:val="20"/>
          <w:szCs w:val="20"/>
        </w:rPr>
        <w:t>Pololetní prázdniny budou jen jednodenní a to v pátek 31. ledna 2014. Od 10. února do 16. února 2014 si budou moci užívat jarní prázdniny. Velikonoční budou ve čtvrtek a pátek 17. a 18. dubna 2014.</w:t>
      </w:r>
    </w:p>
    <w:p w:rsidR="00A740EE" w:rsidRDefault="00A740EE" w:rsidP="002E716C">
      <w:pPr>
        <w:ind w:firstLine="0"/>
        <w:rPr>
          <w:rFonts w:ascii="Arial" w:hAnsi="Arial" w:cs="Arial"/>
          <w:sz w:val="20"/>
          <w:szCs w:val="20"/>
        </w:rPr>
      </w:pPr>
    </w:p>
    <w:p w:rsidR="00A740EE" w:rsidRPr="00284BA1" w:rsidRDefault="00A740EE" w:rsidP="002E716C">
      <w:pPr>
        <w:ind w:firstLine="0"/>
        <w:rPr>
          <w:rFonts w:ascii="Arial" w:hAnsi="Arial" w:cs="Arial"/>
          <w:sz w:val="20"/>
          <w:szCs w:val="20"/>
        </w:rPr>
      </w:pPr>
    </w:p>
    <w:p w:rsidR="00F55032" w:rsidRPr="001A60A2" w:rsidRDefault="00A740EE" w:rsidP="001A60A2">
      <w:pPr>
        <w:ind w:firstLine="0"/>
        <w:rPr>
          <w:rFonts w:ascii="Arial" w:hAnsi="Arial" w:cs="Arial"/>
          <w:b/>
        </w:rPr>
      </w:pPr>
      <w:r>
        <w:rPr>
          <w:rFonts w:ascii="Arial" w:hAnsi="Arial" w:cs="Arial"/>
          <w:b/>
          <w:noProof/>
          <w:lang w:val="cs-CZ" w:eastAsia="cs-CZ" w:bidi="ar-SA"/>
        </w:rPr>
        <w:drawing>
          <wp:anchor distT="0" distB="0" distL="114300" distR="114300" simplePos="0" relativeHeight="251711488" behindDoc="1" locked="0" layoutInCell="1" allowOverlap="1">
            <wp:simplePos x="0" y="0"/>
            <wp:positionH relativeFrom="column">
              <wp:posOffset>128270</wp:posOffset>
            </wp:positionH>
            <wp:positionV relativeFrom="paragraph">
              <wp:posOffset>63500</wp:posOffset>
            </wp:positionV>
            <wp:extent cx="2398395" cy="1468755"/>
            <wp:effectExtent l="19050" t="0" r="1905" b="0"/>
            <wp:wrapTight wrapText="bothSides">
              <wp:wrapPolygon edited="0">
                <wp:start x="-172" y="0"/>
                <wp:lineTo x="-172" y="21292"/>
                <wp:lineTo x="21617" y="21292"/>
                <wp:lineTo x="21617" y="0"/>
                <wp:lineTo x="-172" y="0"/>
              </wp:wrapPolygon>
            </wp:wrapTight>
            <wp:docPr id="27" name="obrázek 1" descr="C:\Documents and Settings\Bořivoj Vojče\Dokumenty\Scan\Advent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Scan\Advent 003.jpg"/>
                    <pic:cNvPicPr>
                      <a:picLocks noChangeAspect="1" noChangeArrowheads="1"/>
                    </pic:cNvPicPr>
                  </pic:nvPicPr>
                  <pic:blipFill>
                    <a:blip r:embed="rId9" cstate="print"/>
                    <a:srcRect l="5257" t="13580" r="10231" b="19012"/>
                    <a:stretch>
                      <a:fillRect/>
                    </a:stretch>
                  </pic:blipFill>
                  <pic:spPr bwMode="auto">
                    <a:xfrm>
                      <a:off x="0" y="0"/>
                      <a:ext cx="2398395" cy="1468755"/>
                    </a:xfrm>
                    <a:prstGeom prst="rect">
                      <a:avLst/>
                    </a:prstGeom>
                    <a:noFill/>
                    <a:ln w="9525">
                      <a:noFill/>
                      <a:miter lim="800000"/>
                      <a:headEnd/>
                      <a:tailEnd/>
                    </a:ln>
                  </pic:spPr>
                </pic:pic>
              </a:graphicData>
            </a:graphic>
          </wp:anchor>
        </w:drawing>
      </w:r>
      <w:r w:rsidR="00262064">
        <w:rPr>
          <w:rFonts w:ascii="Arial" w:hAnsi="Arial" w:cs="Arial"/>
          <w:b/>
        </w:rPr>
        <w:t xml:space="preserve">     </w:t>
      </w:r>
      <w:r w:rsidR="00D375C9">
        <w:rPr>
          <w:rFonts w:ascii="Arial" w:hAnsi="Arial" w:cs="Arial"/>
          <w:sz w:val="20"/>
          <w:szCs w:val="20"/>
        </w:rPr>
        <w:t>Ve škole v nedá</w:t>
      </w:r>
      <w:r w:rsidR="002B2D94">
        <w:rPr>
          <w:rFonts w:ascii="Arial" w:hAnsi="Arial" w:cs="Arial"/>
          <w:sz w:val="20"/>
          <w:szCs w:val="20"/>
        </w:rPr>
        <w:t xml:space="preserve">vné době ukončila svoji činnost paní učitelka </w:t>
      </w:r>
      <w:r w:rsidR="00AA004A">
        <w:rPr>
          <w:rFonts w:ascii="Arial" w:hAnsi="Arial" w:cs="Arial"/>
          <w:sz w:val="20"/>
          <w:szCs w:val="20"/>
        </w:rPr>
        <w:t>Věra B</w:t>
      </w:r>
      <w:r w:rsidR="002B2D94">
        <w:rPr>
          <w:rFonts w:ascii="Arial" w:hAnsi="Arial" w:cs="Arial"/>
          <w:sz w:val="20"/>
          <w:szCs w:val="20"/>
        </w:rPr>
        <w:t>ínová</w:t>
      </w:r>
      <w:r w:rsidR="00AA004A">
        <w:rPr>
          <w:rFonts w:ascii="Arial" w:hAnsi="Arial" w:cs="Arial"/>
          <w:sz w:val="20"/>
          <w:szCs w:val="20"/>
        </w:rPr>
        <w:t>.</w:t>
      </w:r>
      <w:r w:rsidR="002B2D94">
        <w:rPr>
          <w:rFonts w:ascii="Arial" w:hAnsi="Arial" w:cs="Arial"/>
          <w:sz w:val="20"/>
          <w:szCs w:val="20"/>
        </w:rPr>
        <w:t xml:space="preserve">  Učila a vychovávala naše děti  mnoho let. Do školy v  Bujanově nastoupila v srpnu roku 2000. </w:t>
      </w:r>
      <w:r w:rsidR="00586E82">
        <w:rPr>
          <w:rFonts w:ascii="Arial" w:hAnsi="Arial" w:cs="Arial"/>
          <w:sz w:val="20"/>
          <w:szCs w:val="20"/>
        </w:rPr>
        <w:t>Touto cestou děkujeme</w:t>
      </w:r>
      <w:r w:rsidR="00D375C9">
        <w:rPr>
          <w:rFonts w:ascii="Arial" w:hAnsi="Arial" w:cs="Arial"/>
          <w:sz w:val="20"/>
          <w:szCs w:val="20"/>
        </w:rPr>
        <w:t xml:space="preserve"> paní učitelce za její dlouholetou</w:t>
      </w:r>
      <w:r w:rsidR="00CD1A65">
        <w:rPr>
          <w:rFonts w:ascii="Arial" w:hAnsi="Arial" w:cs="Arial"/>
          <w:sz w:val="20"/>
          <w:szCs w:val="20"/>
        </w:rPr>
        <w:t>,</w:t>
      </w:r>
      <w:r w:rsidR="00D375C9">
        <w:rPr>
          <w:rFonts w:ascii="Arial" w:hAnsi="Arial" w:cs="Arial"/>
          <w:sz w:val="20"/>
          <w:szCs w:val="20"/>
        </w:rPr>
        <w:t xml:space="preserve"> náročnou a odpovědnou práci</w:t>
      </w:r>
      <w:r w:rsidR="00AA004A">
        <w:rPr>
          <w:rFonts w:ascii="Arial" w:hAnsi="Arial" w:cs="Arial"/>
          <w:sz w:val="20"/>
          <w:szCs w:val="20"/>
        </w:rPr>
        <w:t>.</w:t>
      </w:r>
      <w:r w:rsidR="00D375C9">
        <w:rPr>
          <w:rFonts w:ascii="Arial" w:hAnsi="Arial" w:cs="Arial"/>
          <w:sz w:val="20"/>
          <w:szCs w:val="20"/>
        </w:rPr>
        <w:t xml:space="preserve"> </w:t>
      </w:r>
      <w:r w:rsidR="00AA004A">
        <w:rPr>
          <w:rFonts w:ascii="Arial" w:hAnsi="Arial" w:cs="Arial"/>
          <w:sz w:val="20"/>
          <w:szCs w:val="20"/>
        </w:rPr>
        <w:t>Přejeme jí</w:t>
      </w:r>
      <w:r w:rsidR="00D375C9">
        <w:rPr>
          <w:rFonts w:ascii="Arial" w:hAnsi="Arial" w:cs="Arial"/>
          <w:sz w:val="20"/>
          <w:szCs w:val="20"/>
        </w:rPr>
        <w:t xml:space="preserve"> </w:t>
      </w:r>
      <w:r w:rsidR="001A60A2">
        <w:rPr>
          <w:rFonts w:ascii="Arial" w:hAnsi="Arial" w:cs="Arial"/>
          <w:sz w:val="20"/>
          <w:szCs w:val="20"/>
        </w:rPr>
        <w:t>a</w:t>
      </w:r>
      <w:r w:rsidR="00F55032">
        <w:rPr>
          <w:rFonts w:ascii="Arial" w:hAnsi="Arial" w:cs="Arial"/>
          <w:sz w:val="20"/>
          <w:szCs w:val="20"/>
        </w:rPr>
        <w:t>by si po odchodu do zaslouženého důch</w:t>
      </w:r>
      <w:r w:rsidR="001A60A2">
        <w:rPr>
          <w:rFonts w:ascii="Arial" w:hAnsi="Arial" w:cs="Arial"/>
          <w:sz w:val="20"/>
          <w:szCs w:val="20"/>
        </w:rPr>
        <w:t>o</w:t>
      </w:r>
      <w:r w:rsidR="00F55032">
        <w:rPr>
          <w:rFonts w:ascii="Arial" w:hAnsi="Arial" w:cs="Arial"/>
          <w:sz w:val="20"/>
          <w:szCs w:val="20"/>
        </w:rPr>
        <w:t>du</w:t>
      </w:r>
      <w:r w:rsidR="00AA004A">
        <w:rPr>
          <w:rFonts w:ascii="Arial" w:hAnsi="Arial" w:cs="Arial"/>
          <w:sz w:val="20"/>
          <w:szCs w:val="20"/>
        </w:rPr>
        <w:t>,</w:t>
      </w:r>
      <w:r w:rsidR="00F55032">
        <w:rPr>
          <w:rFonts w:ascii="Arial" w:hAnsi="Arial" w:cs="Arial"/>
          <w:sz w:val="20"/>
          <w:szCs w:val="20"/>
        </w:rPr>
        <w:t xml:space="preserve"> po vykonané práci  v naší obci</w:t>
      </w:r>
      <w:r w:rsidR="00AA004A">
        <w:rPr>
          <w:rFonts w:ascii="Arial" w:hAnsi="Arial" w:cs="Arial"/>
          <w:sz w:val="20"/>
          <w:szCs w:val="20"/>
        </w:rPr>
        <w:t>,</w:t>
      </w:r>
      <w:r w:rsidR="00F55032">
        <w:rPr>
          <w:rFonts w:ascii="Arial" w:hAnsi="Arial" w:cs="Arial"/>
          <w:sz w:val="20"/>
          <w:szCs w:val="20"/>
        </w:rPr>
        <w:t xml:space="preserve"> </w:t>
      </w:r>
      <w:r w:rsidR="001A60A2">
        <w:rPr>
          <w:rFonts w:ascii="Arial" w:hAnsi="Arial" w:cs="Arial"/>
          <w:sz w:val="20"/>
          <w:szCs w:val="20"/>
        </w:rPr>
        <w:t xml:space="preserve"> další </w:t>
      </w:r>
      <w:r w:rsidR="00F55032">
        <w:rPr>
          <w:rFonts w:ascii="Arial" w:hAnsi="Arial" w:cs="Arial"/>
          <w:sz w:val="20"/>
          <w:szCs w:val="20"/>
        </w:rPr>
        <w:t>dlouhá léta užívala ve zdraví a ve vší spokojenosti</w:t>
      </w:r>
      <w:r w:rsidR="001A60A2">
        <w:rPr>
          <w:rFonts w:ascii="Arial" w:hAnsi="Arial" w:cs="Arial"/>
          <w:sz w:val="20"/>
          <w:szCs w:val="20"/>
        </w:rPr>
        <w:t>.</w:t>
      </w:r>
      <w:r w:rsidR="00F55032">
        <w:rPr>
          <w:rFonts w:ascii="Arial" w:hAnsi="Arial" w:cs="Arial"/>
          <w:sz w:val="20"/>
          <w:szCs w:val="20"/>
        </w:rPr>
        <w:t xml:space="preserve"> </w:t>
      </w:r>
    </w:p>
    <w:p w:rsidR="003F3FA1" w:rsidRDefault="003F3FA1" w:rsidP="00D34C86">
      <w:pPr>
        <w:rPr>
          <w:rFonts w:ascii="Arial" w:hAnsi="Arial" w:cs="Arial"/>
          <w:sz w:val="20"/>
          <w:szCs w:val="20"/>
        </w:rPr>
      </w:pPr>
    </w:p>
    <w:p w:rsidR="003F3FA1" w:rsidRDefault="003F3FA1" w:rsidP="00D34C86">
      <w:pPr>
        <w:rPr>
          <w:rFonts w:ascii="Arial" w:hAnsi="Arial" w:cs="Arial"/>
          <w:sz w:val="20"/>
          <w:szCs w:val="20"/>
        </w:rPr>
      </w:pPr>
    </w:p>
    <w:p w:rsidR="003F3FA1" w:rsidRDefault="003F3FA1" w:rsidP="00D34C86">
      <w:pPr>
        <w:rPr>
          <w:rFonts w:ascii="Arial" w:hAnsi="Arial" w:cs="Arial"/>
          <w:sz w:val="20"/>
          <w:szCs w:val="20"/>
        </w:rPr>
      </w:pPr>
    </w:p>
    <w:p w:rsidR="003F3FA1" w:rsidRDefault="003F3FA1" w:rsidP="00D34C86">
      <w:pPr>
        <w:rPr>
          <w:rFonts w:ascii="Arial" w:hAnsi="Arial" w:cs="Arial"/>
          <w:sz w:val="20"/>
          <w:szCs w:val="20"/>
        </w:rPr>
      </w:pPr>
    </w:p>
    <w:p w:rsidR="003F3FA1" w:rsidRDefault="003F3FA1" w:rsidP="00D34C86">
      <w:pPr>
        <w:rPr>
          <w:rFonts w:ascii="Arial" w:hAnsi="Arial" w:cs="Arial"/>
          <w:sz w:val="20"/>
          <w:szCs w:val="20"/>
        </w:rPr>
      </w:pPr>
    </w:p>
    <w:p w:rsidR="008A3893" w:rsidRDefault="008A3893" w:rsidP="002E716C">
      <w:pPr>
        <w:ind w:firstLine="0"/>
        <w:rPr>
          <w:rFonts w:ascii="Arial" w:hAnsi="Arial" w:cs="Arial"/>
          <w:sz w:val="20"/>
          <w:szCs w:val="20"/>
        </w:rPr>
      </w:pPr>
    </w:p>
    <w:p w:rsidR="008A3893" w:rsidRDefault="008A3893" w:rsidP="002E716C">
      <w:pPr>
        <w:ind w:firstLine="0"/>
        <w:rPr>
          <w:rFonts w:ascii="Arial" w:hAnsi="Arial" w:cs="Arial"/>
          <w:sz w:val="20"/>
          <w:szCs w:val="20"/>
        </w:rPr>
      </w:pPr>
    </w:p>
    <w:p w:rsidR="008A3893" w:rsidRDefault="008A3893" w:rsidP="002E716C">
      <w:pPr>
        <w:ind w:firstLine="0"/>
        <w:rPr>
          <w:rFonts w:ascii="Arial" w:hAnsi="Arial" w:cs="Arial"/>
          <w:sz w:val="20"/>
          <w:szCs w:val="20"/>
        </w:rPr>
      </w:pPr>
    </w:p>
    <w:p w:rsidR="00464CC2" w:rsidRPr="004D65D5" w:rsidRDefault="00027C0C" w:rsidP="002E716C">
      <w:pPr>
        <w:ind w:firstLine="0"/>
        <w:rPr>
          <w:rFonts w:ascii="Arial" w:hAnsi="Arial" w:cs="Arial"/>
          <w:b/>
        </w:rPr>
      </w:pPr>
      <w:r>
        <w:rPr>
          <w:rFonts w:ascii="Arial" w:hAnsi="Arial" w:cs="Arial"/>
          <w:b/>
        </w:rPr>
        <w:t xml:space="preserve">     </w:t>
      </w:r>
      <w:r w:rsidR="00464CC2" w:rsidRPr="004D65D5">
        <w:rPr>
          <w:rFonts w:ascii="Arial" w:hAnsi="Arial" w:cs="Arial"/>
          <w:b/>
        </w:rPr>
        <w:t>Rybářské závody</w:t>
      </w:r>
    </w:p>
    <w:p w:rsidR="00464CC2" w:rsidRDefault="00F13E3B" w:rsidP="002E716C">
      <w:pPr>
        <w:ind w:firstLine="0"/>
        <w:rPr>
          <w:rFonts w:ascii="Arial" w:hAnsi="Arial" w:cs="Arial"/>
          <w:sz w:val="20"/>
          <w:szCs w:val="20"/>
        </w:rPr>
      </w:pPr>
      <w:r>
        <w:rPr>
          <w:rFonts w:ascii="Arial" w:hAnsi="Arial" w:cs="Arial"/>
          <w:sz w:val="20"/>
          <w:szCs w:val="20"/>
        </w:rPr>
        <w:t xml:space="preserve">     </w:t>
      </w:r>
      <w:r w:rsidR="006B5969">
        <w:rPr>
          <w:rFonts w:ascii="Arial" w:hAnsi="Arial" w:cs="Arial"/>
          <w:sz w:val="20"/>
          <w:szCs w:val="20"/>
        </w:rPr>
        <w:t xml:space="preserve">Ačkoliv počasí nebylo </w:t>
      </w:r>
      <w:r w:rsidR="00012ED9">
        <w:rPr>
          <w:rFonts w:ascii="Arial" w:hAnsi="Arial" w:cs="Arial"/>
          <w:sz w:val="20"/>
          <w:szCs w:val="20"/>
        </w:rPr>
        <w:t xml:space="preserve">zpočátku </w:t>
      </w:r>
      <w:r w:rsidR="006B5969">
        <w:rPr>
          <w:rFonts w:ascii="Arial" w:hAnsi="Arial" w:cs="Arial"/>
          <w:sz w:val="20"/>
          <w:szCs w:val="20"/>
        </w:rPr>
        <w:t xml:space="preserve">příliš </w:t>
      </w:r>
      <w:r w:rsidR="00DF34EE">
        <w:rPr>
          <w:rFonts w:ascii="Arial" w:hAnsi="Arial" w:cs="Arial"/>
          <w:sz w:val="20"/>
          <w:szCs w:val="20"/>
        </w:rPr>
        <w:t>lákavé a  dopoledne nám i zapršelo</w:t>
      </w:r>
      <w:r w:rsidR="00012ED9">
        <w:rPr>
          <w:rFonts w:ascii="Arial" w:hAnsi="Arial" w:cs="Arial"/>
          <w:sz w:val="20"/>
          <w:szCs w:val="20"/>
        </w:rPr>
        <w:t>,</w:t>
      </w:r>
      <w:r w:rsidR="00DF34EE">
        <w:rPr>
          <w:rFonts w:ascii="Arial" w:hAnsi="Arial" w:cs="Arial"/>
          <w:sz w:val="20"/>
          <w:szCs w:val="20"/>
        </w:rPr>
        <w:t xml:space="preserve"> sešla se v sobotu 21. </w:t>
      </w:r>
      <w:r w:rsidR="00586E82">
        <w:rPr>
          <w:rFonts w:ascii="Arial" w:hAnsi="Arial" w:cs="Arial"/>
          <w:sz w:val="20"/>
          <w:szCs w:val="20"/>
        </w:rPr>
        <w:t>z</w:t>
      </w:r>
      <w:r w:rsidR="00DF34EE">
        <w:rPr>
          <w:rFonts w:ascii="Arial" w:hAnsi="Arial" w:cs="Arial"/>
          <w:sz w:val="20"/>
          <w:szCs w:val="20"/>
        </w:rPr>
        <w:t>áří</w:t>
      </w:r>
      <w:r w:rsidR="00586E82">
        <w:rPr>
          <w:rFonts w:ascii="Arial" w:hAnsi="Arial" w:cs="Arial"/>
          <w:sz w:val="20"/>
          <w:szCs w:val="20"/>
        </w:rPr>
        <w:t>,</w:t>
      </w:r>
      <w:r w:rsidR="00DF34EE">
        <w:rPr>
          <w:rFonts w:ascii="Arial" w:hAnsi="Arial" w:cs="Arial"/>
          <w:sz w:val="20"/>
          <w:szCs w:val="20"/>
        </w:rPr>
        <w:t xml:space="preserve"> na břehu vodní nádrže na Přibyslavi</w:t>
      </w:r>
      <w:r w:rsidR="00586E82">
        <w:rPr>
          <w:rFonts w:ascii="Arial" w:hAnsi="Arial" w:cs="Arial"/>
          <w:sz w:val="20"/>
          <w:szCs w:val="20"/>
        </w:rPr>
        <w:t>,</w:t>
      </w:r>
      <w:r w:rsidR="00DF34EE">
        <w:rPr>
          <w:rFonts w:ascii="Arial" w:hAnsi="Arial" w:cs="Arial"/>
          <w:sz w:val="20"/>
          <w:szCs w:val="20"/>
        </w:rPr>
        <w:t xml:space="preserve"> </w:t>
      </w:r>
      <w:r w:rsidR="009A59F6">
        <w:rPr>
          <w:rFonts w:ascii="Arial" w:hAnsi="Arial" w:cs="Arial"/>
          <w:sz w:val="20"/>
          <w:szCs w:val="20"/>
        </w:rPr>
        <w:t xml:space="preserve"> </w:t>
      </w:r>
      <w:r w:rsidR="004169A9">
        <w:rPr>
          <w:rFonts w:ascii="Arial" w:hAnsi="Arial" w:cs="Arial"/>
          <w:sz w:val="20"/>
          <w:szCs w:val="20"/>
        </w:rPr>
        <w:t>dvacítka účastníků</w:t>
      </w:r>
      <w:r w:rsidR="00DF34EE">
        <w:rPr>
          <w:rFonts w:ascii="Arial" w:hAnsi="Arial" w:cs="Arial"/>
          <w:sz w:val="20"/>
          <w:szCs w:val="20"/>
        </w:rPr>
        <w:t xml:space="preserve"> rybářských závodů. </w:t>
      </w:r>
      <w:r w:rsidR="004169A9">
        <w:rPr>
          <w:rFonts w:ascii="Arial" w:hAnsi="Arial" w:cs="Arial"/>
          <w:sz w:val="20"/>
          <w:szCs w:val="20"/>
        </w:rPr>
        <w:t xml:space="preserve">Organizovala je obec v pořadí jako první </w:t>
      </w:r>
      <w:r w:rsidR="004D65D5">
        <w:rPr>
          <w:rFonts w:ascii="Arial" w:hAnsi="Arial" w:cs="Arial"/>
          <w:sz w:val="20"/>
          <w:szCs w:val="20"/>
        </w:rPr>
        <w:t>závod</w:t>
      </w:r>
      <w:r w:rsidR="007F3BEE">
        <w:rPr>
          <w:rFonts w:ascii="Arial" w:hAnsi="Arial" w:cs="Arial"/>
          <w:sz w:val="20"/>
          <w:szCs w:val="20"/>
        </w:rPr>
        <w:t xml:space="preserve">. </w:t>
      </w:r>
      <w:r w:rsidR="00586E82">
        <w:rPr>
          <w:rFonts w:ascii="Arial" w:hAnsi="Arial" w:cs="Arial"/>
          <w:sz w:val="20"/>
          <w:szCs w:val="20"/>
        </w:rPr>
        <w:t>Účastníci  byli podle věku rozděleni</w:t>
      </w:r>
      <w:r w:rsidR="007F3BEE">
        <w:rPr>
          <w:rFonts w:ascii="Arial" w:hAnsi="Arial" w:cs="Arial"/>
          <w:sz w:val="20"/>
          <w:szCs w:val="20"/>
        </w:rPr>
        <w:t xml:space="preserve"> na dvě kategorie. </w:t>
      </w:r>
      <w:r w:rsidR="002B59D5">
        <w:rPr>
          <w:rFonts w:ascii="Arial" w:hAnsi="Arial" w:cs="Arial"/>
          <w:sz w:val="20"/>
          <w:szCs w:val="20"/>
        </w:rPr>
        <w:t>V kategorii do patnácti let byli přihlášeni tři soutěžící. Dalších 17</w:t>
      </w:r>
      <w:r w:rsidR="00C41EA3">
        <w:rPr>
          <w:rFonts w:ascii="Arial" w:hAnsi="Arial" w:cs="Arial"/>
          <w:sz w:val="20"/>
          <w:szCs w:val="20"/>
        </w:rPr>
        <w:t xml:space="preserve"> účastníků předvádělo své rybářské dovednosti</w:t>
      </w:r>
      <w:r w:rsidR="00862759">
        <w:rPr>
          <w:rFonts w:ascii="Arial" w:hAnsi="Arial" w:cs="Arial"/>
          <w:sz w:val="20"/>
          <w:szCs w:val="20"/>
        </w:rPr>
        <w:t xml:space="preserve"> v kategorii dospělých</w:t>
      </w:r>
      <w:r w:rsidR="002B59D5">
        <w:rPr>
          <w:rFonts w:ascii="Arial" w:hAnsi="Arial" w:cs="Arial"/>
          <w:sz w:val="20"/>
          <w:szCs w:val="20"/>
        </w:rPr>
        <w:t xml:space="preserve">. </w:t>
      </w:r>
      <w:r w:rsidR="007F3BEE">
        <w:rPr>
          <w:rFonts w:ascii="Arial" w:hAnsi="Arial" w:cs="Arial"/>
          <w:sz w:val="20"/>
          <w:szCs w:val="20"/>
        </w:rPr>
        <w:t>Soutěžilo se ve dvou kolech</w:t>
      </w:r>
      <w:r w:rsidR="00862759">
        <w:rPr>
          <w:rFonts w:ascii="Arial" w:hAnsi="Arial" w:cs="Arial"/>
          <w:sz w:val="20"/>
          <w:szCs w:val="20"/>
        </w:rPr>
        <w:t xml:space="preserve">, kdo v přepočtu na délkovou míru uloví nejvíce ryb. </w:t>
      </w:r>
      <w:r w:rsidR="00390F4D">
        <w:rPr>
          <w:rFonts w:ascii="Arial" w:hAnsi="Arial" w:cs="Arial"/>
          <w:sz w:val="20"/>
          <w:szCs w:val="20"/>
        </w:rPr>
        <w:t xml:space="preserve">Nejlépe se vedlo </w:t>
      </w:r>
      <w:r w:rsidR="002F0E2F">
        <w:rPr>
          <w:rFonts w:ascii="Arial" w:hAnsi="Arial" w:cs="Arial"/>
          <w:sz w:val="20"/>
          <w:szCs w:val="20"/>
        </w:rPr>
        <w:t xml:space="preserve">p. Jiřímu Sedlláčkovi, který nachytal 13 kusů ryb a po jejich změření získal 149 bodů. Druhý ze 75 body skončil pan </w:t>
      </w:r>
      <w:r w:rsidR="00586E82">
        <w:rPr>
          <w:rFonts w:ascii="Arial" w:hAnsi="Arial" w:cs="Arial"/>
          <w:sz w:val="20"/>
          <w:szCs w:val="20"/>
        </w:rPr>
        <w:t xml:space="preserve">František </w:t>
      </w:r>
      <w:r w:rsidR="002F0E2F">
        <w:rPr>
          <w:rFonts w:ascii="Arial" w:hAnsi="Arial" w:cs="Arial"/>
          <w:sz w:val="20"/>
          <w:szCs w:val="20"/>
        </w:rPr>
        <w:t>Kaluža , který vytáhl</w:t>
      </w:r>
      <w:r w:rsidR="00C41EA3">
        <w:rPr>
          <w:rFonts w:ascii="Arial" w:hAnsi="Arial" w:cs="Arial"/>
          <w:sz w:val="20"/>
          <w:szCs w:val="20"/>
        </w:rPr>
        <w:t xml:space="preserve"> také</w:t>
      </w:r>
      <w:r w:rsidR="002F0E2F">
        <w:rPr>
          <w:rFonts w:ascii="Arial" w:hAnsi="Arial" w:cs="Arial"/>
          <w:sz w:val="20"/>
          <w:szCs w:val="20"/>
        </w:rPr>
        <w:t xml:space="preserve"> kapra 56 centimetrů. Třetí místo </w:t>
      </w:r>
      <w:r w:rsidR="003D0F31">
        <w:rPr>
          <w:rFonts w:ascii="Arial" w:hAnsi="Arial" w:cs="Arial"/>
          <w:sz w:val="20"/>
          <w:szCs w:val="20"/>
        </w:rPr>
        <w:t xml:space="preserve">si vychytal pan </w:t>
      </w:r>
      <w:r w:rsidR="00586E82">
        <w:rPr>
          <w:rFonts w:ascii="Arial" w:hAnsi="Arial" w:cs="Arial"/>
          <w:sz w:val="20"/>
          <w:szCs w:val="20"/>
        </w:rPr>
        <w:t>Roman Čada</w:t>
      </w:r>
      <w:r w:rsidR="003D0F31">
        <w:rPr>
          <w:rFonts w:ascii="Arial" w:hAnsi="Arial" w:cs="Arial"/>
          <w:sz w:val="20"/>
          <w:szCs w:val="20"/>
        </w:rPr>
        <w:t xml:space="preserve">.  Dobré umístění mu zajistil 62 centimetrový kapr. </w:t>
      </w:r>
      <w:r w:rsidR="008F3EE5">
        <w:rPr>
          <w:rFonts w:ascii="Arial" w:hAnsi="Arial" w:cs="Arial"/>
          <w:sz w:val="20"/>
          <w:szCs w:val="20"/>
        </w:rPr>
        <w:t xml:space="preserve">Cenu za největší ulovenou rybu </w:t>
      </w:r>
      <w:r w:rsidR="003D0F31">
        <w:rPr>
          <w:rFonts w:ascii="Arial" w:hAnsi="Arial" w:cs="Arial"/>
          <w:sz w:val="20"/>
          <w:szCs w:val="20"/>
        </w:rPr>
        <w:t xml:space="preserve"> </w:t>
      </w:r>
      <w:r w:rsidR="007043B7">
        <w:rPr>
          <w:rFonts w:ascii="Arial" w:hAnsi="Arial" w:cs="Arial"/>
          <w:sz w:val="20"/>
          <w:szCs w:val="20"/>
        </w:rPr>
        <w:t xml:space="preserve">však </w:t>
      </w:r>
      <w:r w:rsidR="008F3EE5">
        <w:rPr>
          <w:rFonts w:ascii="Arial" w:hAnsi="Arial" w:cs="Arial"/>
          <w:sz w:val="20"/>
          <w:szCs w:val="20"/>
        </w:rPr>
        <w:t xml:space="preserve">dostal pan </w:t>
      </w:r>
      <w:r w:rsidR="00586E82">
        <w:rPr>
          <w:rFonts w:ascii="Arial" w:hAnsi="Arial" w:cs="Arial"/>
          <w:sz w:val="20"/>
          <w:szCs w:val="20"/>
        </w:rPr>
        <w:t xml:space="preserve">Pavel </w:t>
      </w:r>
      <w:r w:rsidR="008F3EE5">
        <w:rPr>
          <w:rFonts w:ascii="Arial" w:hAnsi="Arial" w:cs="Arial"/>
          <w:sz w:val="20"/>
          <w:szCs w:val="20"/>
        </w:rPr>
        <w:t>Turnhöfer</w:t>
      </w:r>
      <w:r w:rsidR="00C41EA3">
        <w:rPr>
          <w:rFonts w:ascii="Arial" w:hAnsi="Arial" w:cs="Arial"/>
          <w:sz w:val="20"/>
          <w:szCs w:val="20"/>
        </w:rPr>
        <w:t xml:space="preserve">  za kapra, který </w:t>
      </w:r>
      <w:r w:rsidR="008F3EE5">
        <w:rPr>
          <w:rFonts w:ascii="Arial" w:hAnsi="Arial" w:cs="Arial"/>
          <w:sz w:val="20"/>
          <w:szCs w:val="20"/>
        </w:rPr>
        <w:t xml:space="preserve">měřil </w:t>
      </w:r>
      <w:r w:rsidR="00C41EA3">
        <w:rPr>
          <w:rFonts w:ascii="Arial" w:hAnsi="Arial" w:cs="Arial"/>
          <w:sz w:val="20"/>
          <w:szCs w:val="20"/>
        </w:rPr>
        <w:t xml:space="preserve">skutečných </w:t>
      </w:r>
      <w:r w:rsidR="008F3EE5">
        <w:rPr>
          <w:rFonts w:ascii="Arial" w:hAnsi="Arial" w:cs="Arial"/>
          <w:sz w:val="20"/>
          <w:szCs w:val="20"/>
        </w:rPr>
        <w:t xml:space="preserve">65 cm. </w:t>
      </w:r>
      <w:r w:rsidR="003C7FB6">
        <w:rPr>
          <w:rFonts w:ascii="Arial" w:hAnsi="Arial" w:cs="Arial"/>
          <w:sz w:val="20"/>
          <w:szCs w:val="20"/>
        </w:rPr>
        <w:t xml:space="preserve"> Chytalo se systémem chyť a pusť</w:t>
      </w:r>
      <w:r w:rsidR="00586E82">
        <w:rPr>
          <w:rFonts w:ascii="Arial" w:hAnsi="Arial" w:cs="Arial"/>
          <w:sz w:val="20"/>
          <w:szCs w:val="20"/>
        </w:rPr>
        <w:t>,</w:t>
      </w:r>
      <w:r w:rsidR="007C6B37">
        <w:rPr>
          <w:rFonts w:ascii="Arial" w:hAnsi="Arial" w:cs="Arial"/>
          <w:sz w:val="20"/>
          <w:szCs w:val="20"/>
        </w:rPr>
        <w:t xml:space="preserve"> a tak úlovky po změření byly vráceny do vody. </w:t>
      </w:r>
      <w:r w:rsidR="003C7FB6">
        <w:rPr>
          <w:rFonts w:ascii="Arial" w:hAnsi="Arial" w:cs="Arial"/>
          <w:sz w:val="20"/>
          <w:szCs w:val="20"/>
        </w:rPr>
        <w:t xml:space="preserve"> </w:t>
      </w:r>
      <w:r w:rsidR="00FC20B6">
        <w:rPr>
          <w:rFonts w:ascii="Arial" w:hAnsi="Arial" w:cs="Arial"/>
          <w:sz w:val="20"/>
          <w:szCs w:val="20"/>
        </w:rPr>
        <w:t xml:space="preserve">V kategorii do 15 let se závodníkům nevedlo a to </w:t>
      </w:r>
      <w:r w:rsidR="008F3EE5">
        <w:rPr>
          <w:rFonts w:ascii="Arial" w:hAnsi="Arial" w:cs="Arial"/>
          <w:sz w:val="20"/>
          <w:szCs w:val="20"/>
        </w:rPr>
        <w:t xml:space="preserve"> </w:t>
      </w:r>
      <w:r w:rsidR="00FC20B6">
        <w:rPr>
          <w:rFonts w:ascii="Arial" w:hAnsi="Arial" w:cs="Arial"/>
          <w:sz w:val="20"/>
          <w:szCs w:val="20"/>
        </w:rPr>
        <w:t xml:space="preserve">rybářské štěstí je nějak minulo. Vedení závodu </w:t>
      </w:r>
      <w:r w:rsidR="003C7FB6">
        <w:rPr>
          <w:rFonts w:ascii="Arial" w:hAnsi="Arial" w:cs="Arial"/>
          <w:sz w:val="20"/>
          <w:szCs w:val="20"/>
        </w:rPr>
        <w:t xml:space="preserve">rozhodlo, že </w:t>
      </w:r>
      <w:r w:rsidR="007C6B37">
        <w:rPr>
          <w:rFonts w:ascii="Arial" w:hAnsi="Arial" w:cs="Arial"/>
          <w:sz w:val="20"/>
          <w:szCs w:val="20"/>
        </w:rPr>
        <w:t xml:space="preserve">si </w:t>
      </w:r>
      <w:r w:rsidR="00C41EA3">
        <w:rPr>
          <w:rFonts w:ascii="Arial" w:hAnsi="Arial" w:cs="Arial"/>
          <w:sz w:val="20"/>
          <w:szCs w:val="20"/>
        </w:rPr>
        <w:t xml:space="preserve">tedy </w:t>
      </w:r>
      <w:r w:rsidR="007C6B37">
        <w:rPr>
          <w:rFonts w:ascii="Arial" w:hAnsi="Arial" w:cs="Arial"/>
          <w:sz w:val="20"/>
          <w:szCs w:val="20"/>
        </w:rPr>
        <w:t xml:space="preserve">umístění </w:t>
      </w:r>
      <w:r w:rsidR="003C7FB6">
        <w:rPr>
          <w:rFonts w:ascii="Arial" w:hAnsi="Arial" w:cs="Arial"/>
          <w:sz w:val="20"/>
          <w:szCs w:val="20"/>
        </w:rPr>
        <w:t>vylosují. Ceny</w:t>
      </w:r>
      <w:r w:rsidR="007C6B37">
        <w:rPr>
          <w:rFonts w:ascii="Arial" w:hAnsi="Arial" w:cs="Arial"/>
          <w:sz w:val="20"/>
          <w:szCs w:val="20"/>
        </w:rPr>
        <w:t xml:space="preserve"> za umístění</w:t>
      </w:r>
      <w:r w:rsidR="003C7FB6">
        <w:rPr>
          <w:rFonts w:ascii="Arial" w:hAnsi="Arial" w:cs="Arial"/>
          <w:sz w:val="20"/>
          <w:szCs w:val="20"/>
        </w:rPr>
        <w:t xml:space="preserve"> byly</w:t>
      </w:r>
      <w:r w:rsidR="007C6B37">
        <w:rPr>
          <w:rFonts w:ascii="Arial" w:hAnsi="Arial" w:cs="Arial"/>
          <w:sz w:val="20"/>
          <w:szCs w:val="20"/>
        </w:rPr>
        <w:t xml:space="preserve"> hodnotné a hlavně praktické. V každé kategorii byly </w:t>
      </w:r>
      <w:r w:rsidR="00012ED9">
        <w:rPr>
          <w:rFonts w:ascii="Arial" w:hAnsi="Arial" w:cs="Arial"/>
          <w:sz w:val="20"/>
          <w:szCs w:val="20"/>
        </w:rPr>
        <w:t>první 3 místa oceněna nákupní poukázkou na rybářské potřeby v hodnotě 100, 300 a 500</w:t>
      </w:r>
      <w:r w:rsidR="007C6B37">
        <w:rPr>
          <w:rFonts w:ascii="Arial" w:hAnsi="Arial" w:cs="Arial"/>
          <w:sz w:val="20"/>
          <w:szCs w:val="20"/>
        </w:rPr>
        <w:t xml:space="preserve"> </w:t>
      </w:r>
      <w:r w:rsidR="00012ED9">
        <w:rPr>
          <w:rFonts w:ascii="Arial" w:hAnsi="Arial" w:cs="Arial"/>
          <w:sz w:val="20"/>
          <w:szCs w:val="20"/>
        </w:rPr>
        <w:t>Kč.</w:t>
      </w:r>
      <w:r w:rsidR="003C7FB6">
        <w:rPr>
          <w:rFonts w:ascii="Arial" w:hAnsi="Arial" w:cs="Arial"/>
          <w:sz w:val="20"/>
          <w:szCs w:val="20"/>
        </w:rPr>
        <w:t xml:space="preserve"> </w:t>
      </w:r>
      <w:r w:rsidR="002F0E2F">
        <w:rPr>
          <w:rFonts w:ascii="Arial" w:hAnsi="Arial" w:cs="Arial"/>
          <w:sz w:val="20"/>
          <w:szCs w:val="20"/>
        </w:rPr>
        <w:t xml:space="preserve">  </w:t>
      </w:r>
      <w:r w:rsidR="007F3BEE">
        <w:rPr>
          <w:rFonts w:ascii="Arial" w:hAnsi="Arial" w:cs="Arial"/>
          <w:sz w:val="20"/>
          <w:szCs w:val="20"/>
        </w:rPr>
        <w:t xml:space="preserve"> </w:t>
      </w:r>
      <w:r w:rsidR="004D65D5">
        <w:rPr>
          <w:rFonts w:ascii="Arial" w:hAnsi="Arial" w:cs="Arial"/>
          <w:sz w:val="20"/>
          <w:szCs w:val="20"/>
        </w:rPr>
        <w:t xml:space="preserve"> </w:t>
      </w:r>
    </w:p>
    <w:p w:rsidR="00390F4D" w:rsidRDefault="00390F4D" w:rsidP="002E716C">
      <w:pPr>
        <w:ind w:firstLine="0"/>
        <w:rPr>
          <w:rFonts w:ascii="Arial" w:hAnsi="Arial" w:cs="Arial"/>
          <w:sz w:val="20"/>
          <w:szCs w:val="20"/>
        </w:rPr>
      </w:pPr>
    </w:p>
    <w:p w:rsidR="00BD0FAC" w:rsidRDefault="00CE02E3" w:rsidP="002E716C">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88960" behindDoc="1" locked="0" layoutInCell="1" allowOverlap="1">
            <wp:simplePos x="0" y="0"/>
            <wp:positionH relativeFrom="column">
              <wp:posOffset>559435</wp:posOffset>
            </wp:positionH>
            <wp:positionV relativeFrom="paragraph">
              <wp:posOffset>76835</wp:posOffset>
            </wp:positionV>
            <wp:extent cx="1791970" cy="1319530"/>
            <wp:effectExtent l="19050" t="0" r="0" b="0"/>
            <wp:wrapTight wrapText="bothSides">
              <wp:wrapPolygon edited="0">
                <wp:start x="-230" y="0"/>
                <wp:lineTo x="-230" y="21205"/>
                <wp:lineTo x="21585" y="21205"/>
                <wp:lineTo x="21585" y="0"/>
                <wp:lineTo x="-230" y="0"/>
              </wp:wrapPolygon>
            </wp:wrapTight>
            <wp:docPr id="13" name="obrázek 2" descr="C:\Documents and Settings\Bořivoj Vojče\Dokumenty\Obrazy\Rybářské závody 1 - 21.9.2013\Advent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řivoj Vojče\Dokumenty\Obrazy\Rybářské závody 1 - 21.9.2013\Advent 023.jpg"/>
                    <pic:cNvPicPr>
                      <a:picLocks noChangeAspect="1" noChangeArrowheads="1"/>
                    </pic:cNvPicPr>
                  </pic:nvPicPr>
                  <pic:blipFill>
                    <a:blip r:embed="rId10" cstate="print">
                      <a:lum bright="16000" contrast="15000"/>
                    </a:blip>
                    <a:srcRect l="8767" t="14449" r="4193" b="-211"/>
                    <a:stretch>
                      <a:fillRect/>
                    </a:stretch>
                  </pic:blipFill>
                  <pic:spPr bwMode="auto">
                    <a:xfrm>
                      <a:off x="0" y="0"/>
                      <a:ext cx="1791970" cy="1319530"/>
                    </a:xfrm>
                    <a:prstGeom prst="rect">
                      <a:avLst/>
                    </a:prstGeom>
                    <a:noFill/>
                    <a:ln w="9525">
                      <a:noFill/>
                      <a:miter lim="800000"/>
                      <a:headEnd/>
                      <a:tailEnd/>
                    </a:ln>
                  </pic:spPr>
                </pic:pic>
              </a:graphicData>
            </a:graphic>
          </wp:anchor>
        </w:drawing>
      </w:r>
      <w:r>
        <w:rPr>
          <w:rFonts w:ascii="Arial" w:hAnsi="Arial" w:cs="Arial"/>
          <w:noProof/>
          <w:sz w:val="20"/>
          <w:szCs w:val="20"/>
          <w:lang w:val="cs-CZ" w:eastAsia="cs-CZ" w:bidi="ar-SA"/>
        </w:rPr>
        <w:drawing>
          <wp:anchor distT="0" distB="0" distL="114300" distR="114300" simplePos="0" relativeHeight="251691008" behindDoc="1" locked="0" layoutInCell="1" allowOverlap="1">
            <wp:simplePos x="0" y="0"/>
            <wp:positionH relativeFrom="column">
              <wp:posOffset>2992120</wp:posOffset>
            </wp:positionH>
            <wp:positionV relativeFrom="paragraph">
              <wp:posOffset>76835</wp:posOffset>
            </wp:positionV>
            <wp:extent cx="1774825" cy="1319530"/>
            <wp:effectExtent l="19050" t="0" r="0" b="0"/>
            <wp:wrapTight wrapText="bothSides">
              <wp:wrapPolygon edited="0">
                <wp:start x="-232" y="0"/>
                <wp:lineTo x="-232" y="21205"/>
                <wp:lineTo x="21561" y="21205"/>
                <wp:lineTo x="21561" y="0"/>
                <wp:lineTo x="-232" y="0"/>
              </wp:wrapPolygon>
            </wp:wrapTight>
            <wp:docPr id="20" name="obrázek 3" descr="C:\Documents and Settings\Bořivoj Vojče\Dokumenty\Obrazy\Rybářské závody 1 - 21.9.2013\Advent 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ořivoj Vojče\Dokumenty\Obrazy\Rybářské závody 1 - 21.9.2013\Advent 111.jpg"/>
                    <pic:cNvPicPr>
                      <a:picLocks noChangeAspect="1" noChangeArrowheads="1"/>
                    </pic:cNvPicPr>
                  </pic:nvPicPr>
                  <pic:blipFill>
                    <a:blip r:embed="rId11" cstate="print">
                      <a:lum bright="21000" contrast="20000"/>
                    </a:blip>
                    <a:srcRect l="6707" r="4644" b="11776"/>
                    <a:stretch>
                      <a:fillRect/>
                    </a:stretch>
                  </pic:blipFill>
                  <pic:spPr bwMode="auto">
                    <a:xfrm>
                      <a:off x="0" y="0"/>
                      <a:ext cx="1774825" cy="1319530"/>
                    </a:xfrm>
                    <a:prstGeom prst="rect">
                      <a:avLst/>
                    </a:prstGeom>
                    <a:noFill/>
                    <a:ln w="9525">
                      <a:noFill/>
                      <a:miter lim="800000"/>
                      <a:headEnd/>
                      <a:tailEnd/>
                    </a:ln>
                  </pic:spPr>
                </pic:pic>
              </a:graphicData>
            </a:graphic>
          </wp:anchor>
        </w:drawing>
      </w:r>
    </w:p>
    <w:p w:rsidR="00BD0FAC" w:rsidRDefault="00BD0FAC" w:rsidP="002E716C">
      <w:pPr>
        <w:ind w:firstLine="0"/>
        <w:rPr>
          <w:rFonts w:ascii="Arial" w:hAnsi="Arial" w:cs="Arial"/>
          <w:sz w:val="20"/>
          <w:szCs w:val="20"/>
        </w:rPr>
      </w:pPr>
    </w:p>
    <w:p w:rsidR="00BD0FAC" w:rsidRDefault="00BD0FAC" w:rsidP="002E716C">
      <w:pPr>
        <w:ind w:firstLine="0"/>
        <w:rPr>
          <w:rFonts w:ascii="Arial" w:hAnsi="Arial" w:cs="Arial"/>
          <w:sz w:val="20"/>
          <w:szCs w:val="20"/>
        </w:rPr>
      </w:pPr>
    </w:p>
    <w:p w:rsidR="00BD0FAC" w:rsidRDefault="00BD0FAC" w:rsidP="002E716C">
      <w:pPr>
        <w:ind w:firstLine="0"/>
        <w:rPr>
          <w:rFonts w:ascii="Arial" w:hAnsi="Arial" w:cs="Arial"/>
          <w:sz w:val="20"/>
          <w:szCs w:val="20"/>
        </w:rPr>
      </w:pPr>
    </w:p>
    <w:p w:rsidR="00BD0FAC" w:rsidRDefault="00BD0FAC" w:rsidP="002E716C">
      <w:pPr>
        <w:ind w:firstLine="0"/>
        <w:rPr>
          <w:rFonts w:ascii="Arial" w:hAnsi="Arial" w:cs="Arial"/>
          <w:sz w:val="20"/>
          <w:szCs w:val="20"/>
        </w:rPr>
      </w:pPr>
    </w:p>
    <w:p w:rsidR="00BD0FAC" w:rsidRDefault="00BD0FAC" w:rsidP="002E716C">
      <w:pPr>
        <w:ind w:firstLine="0"/>
        <w:rPr>
          <w:rFonts w:ascii="Arial" w:hAnsi="Arial" w:cs="Arial"/>
          <w:sz w:val="20"/>
          <w:szCs w:val="20"/>
        </w:rPr>
      </w:pPr>
    </w:p>
    <w:p w:rsidR="00BD0FAC" w:rsidRDefault="00BD0FAC" w:rsidP="002E716C">
      <w:pPr>
        <w:ind w:firstLine="0"/>
        <w:rPr>
          <w:rFonts w:ascii="Arial" w:hAnsi="Arial" w:cs="Arial"/>
          <w:sz w:val="20"/>
          <w:szCs w:val="20"/>
        </w:rPr>
      </w:pPr>
    </w:p>
    <w:p w:rsidR="00BD0FAC" w:rsidRDefault="00BD0FAC" w:rsidP="002E716C">
      <w:pPr>
        <w:ind w:firstLine="0"/>
        <w:rPr>
          <w:rFonts w:ascii="Arial" w:hAnsi="Arial" w:cs="Arial"/>
          <w:sz w:val="20"/>
          <w:szCs w:val="20"/>
        </w:rPr>
      </w:pPr>
    </w:p>
    <w:p w:rsidR="00BD0FAC" w:rsidRDefault="00BD0FAC" w:rsidP="002E716C">
      <w:pPr>
        <w:ind w:firstLine="0"/>
        <w:rPr>
          <w:rFonts w:ascii="Arial" w:hAnsi="Arial" w:cs="Arial"/>
          <w:sz w:val="20"/>
          <w:szCs w:val="20"/>
        </w:rPr>
      </w:pPr>
    </w:p>
    <w:p w:rsidR="00BD0FAC" w:rsidRDefault="00BD0FAC" w:rsidP="002E716C">
      <w:pPr>
        <w:ind w:firstLine="0"/>
        <w:rPr>
          <w:rFonts w:ascii="Arial" w:hAnsi="Arial" w:cs="Arial"/>
          <w:sz w:val="20"/>
          <w:szCs w:val="20"/>
        </w:rPr>
      </w:pPr>
    </w:p>
    <w:p w:rsidR="00BD0FAC" w:rsidRDefault="00BD0FAC" w:rsidP="002E716C">
      <w:pPr>
        <w:ind w:firstLine="0"/>
        <w:rPr>
          <w:rFonts w:ascii="Arial" w:hAnsi="Arial" w:cs="Arial"/>
          <w:sz w:val="20"/>
          <w:szCs w:val="20"/>
        </w:rPr>
      </w:pPr>
    </w:p>
    <w:p w:rsidR="00464CC2" w:rsidRDefault="00C41EA3" w:rsidP="002E716C">
      <w:pPr>
        <w:ind w:firstLine="0"/>
        <w:rPr>
          <w:rFonts w:ascii="Arial" w:hAnsi="Arial" w:cs="Arial"/>
          <w:sz w:val="20"/>
          <w:szCs w:val="20"/>
        </w:rPr>
      </w:pPr>
      <w:r>
        <w:rPr>
          <w:rFonts w:ascii="Arial" w:hAnsi="Arial" w:cs="Arial"/>
          <w:sz w:val="20"/>
          <w:szCs w:val="20"/>
        </w:rPr>
        <w:t xml:space="preserve">     </w:t>
      </w:r>
      <w:r w:rsidR="0060152A">
        <w:rPr>
          <w:rFonts w:ascii="Arial" w:hAnsi="Arial" w:cs="Arial"/>
          <w:sz w:val="20"/>
          <w:szCs w:val="20"/>
        </w:rPr>
        <w:t>Doufejme</w:t>
      </w:r>
      <w:r w:rsidR="008D2D24">
        <w:rPr>
          <w:rFonts w:ascii="Arial" w:hAnsi="Arial" w:cs="Arial"/>
          <w:sz w:val="20"/>
          <w:szCs w:val="20"/>
        </w:rPr>
        <w:t>, že rybářské závody nebyly ojedinělou akcí</w:t>
      </w:r>
      <w:r w:rsidR="00586E82">
        <w:rPr>
          <w:rFonts w:ascii="Arial" w:hAnsi="Arial" w:cs="Arial"/>
          <w:sz w:val="20"/>
          <w:szCs w:val="20"/>
        </w:rPr>
        <w:t>,</w:t>
      </w:r>
      <w:r w:rsidR="008D2D24">
        <w:rPr>
          <w:rFonts w:ascii="Arial" w:hAnsi="Arial" w:cs="Arial"/>
          <w:sz w:val="20"/>
          <w:szCs w:val="20"/>
        </w:rPr>
        <w:t xml:space="preserve"> </w:t>
      </w:r>
      <w:r w:rsidR="0060152A">
        <w:rPr>
          <w:rFonts w:ascii="Arial" w:hAnsi="Arial" w:cs="Arial"/>
          <w:sz w:val="20"/>
          <w:szCs w:val="20"/>
        </w:rPr>
        <w:t>a</w:t>
      </w:r>
      <w:r w:rsidR="00586E82">
        <w:rPr>
          <w:rFonts w:ascii="Arial" w:hAnsi="Arial" w:cs="Arial"/>
          <w:sz w:val="20"/>
          <w:szCs w:val="20"/>
        </w:rPr>
        <w:t xml:space="preserve"> že v příští rybářské sezó</w:t>
      </w:r>
      <w:r w:rsidR="008D2D24">
        <w:rPr>
          <w:rFonts w:ascii="Arial" w:hAnsi="Arial" w:cs="Arial"/>
          <w:sz w:val="20"/>
          <w:szCs w:val="20"/>
        </w:rPr>
        <w:t xml:space="preserve">ně </w:t>
      </w:r>
      <w:r w:rsidR="00390F4D">
        <w:rPr>
          <w:rFonts w:ascii="Arial" w:hAnsi="Arial" w:cs="Arial"/>
          <w:sz w:val="20"/>
          <w:szCs w:val="20"/>
        </w:rPr>
        <w:t xml:space="preserve">se </w:t>
      </w:r>
      <w:r w:rsidR="008D2D24">
        <w:rPr>
          <w:rFonts w:ascii="Arial" w:hAnsi="Arial" w:cs="Arial"/>
          <w:sz w:val="20"/>
          <w:szCs w:val="20"/>
        </w:rPr>
        <w:t xml:space="preserve">příznivci rybolovu </w:t>
      </w:r>
      <w:r w:rsidR="00390F4D">
        <w:rPr>
          <w:rFonts w:ascii="Arial" w:hAnsi="Arial" w:cs="Arial"/>
          <w:sz w:val="20"/>
          <w:szCs w:val="20"/>
        </w:rPr>
        <w:t xml:space="preserve">sejdou na březích vodní nádrže častěji. </w:t>
      </w:r>
    </w:p>
    <w:p w:rsidR="00464CC2" w:rsidRDefault="00464CC2" w:rsidP="002E716C">
      <w:pPr>
        <w:ind w:firstLine="0"/>
        <w:rPr>
          <w:rFonts w:ascii="Arial" w:hAnsi="Arial" w:cs="Arial"/>
          <w:sz w:val="20"/>
          <w:szCs w:val="20"/>
        </w:rPr>
      </w:pPr>
    </w:p>
    <w:p w:rsidR="00464CC2" w:rsidRDefault="00464CC2" w:rsidP="002E716C">
      <w:pPr>
        <w:ind w:firstLine="0"/>
        <w:rPr>
          <w:rFonts w:ascii="Arial" w:hAnsi="Arial" w:cs="Arial"/>
          <w:sz w:val="20"/>
          <w:szCs w:val="20"/>
        </w:rPr>
      </w:pPr>
    </w:p>
    <w:p w:rsidR="00464CC2" w:rsidRDefault="00464CC2" w:rsidP="002E716C">
      <w:pPr>
        <w:ind w:firstLine="0"/>
        <w:rPr>
          <w:rFonts w:ascii="Arial" w:hAnsi="Arial" w:cs="Arial"/>
          <w:sz w:val="20"/>
          <w:szCs w:val="20"/>
        </w:rPr>
      </w:pPr>
    </w:p>
    <w:p w:rsidR="00464CC2" w:rsidRDefault="00464CC2" w:rsidP="002E716C">
      <w:pPr>
        <w:ind w:firstLine="0"/>
        <w:rPr>
          <w:rFonts w:ascii="Arial" w:hAnsi="Arial" w:cs="Arial"/>
          <w:sz w:val="20"/>
          <w:szCs w:val="20"/>
        </w:rPr>
      </w:pPr>
    </w:p>
    <w:p w:rsidR="00027C0C" w:rsidRDefault="00027C0C" w:rsidP="002E716C">
      <w:pPr>
        <w:ind w:firstLine="0"/>
        <w:rPr>
          <w:rFonts w:ascii="Arial" w:hAnsi="Arial" w:cs="Arial"/>
          <w:sz w:val="20"/>
          <w:szCs w:val="20"/>
        </w:rPr>
      </w:pPr>
    </w:p>
    <w:p w:rsidR="00464CC2" w:rsidRDefault="00464CC2" w:rsidP="002E716C">
      <w:pPr>
        <w:ind w:firstLine="0"/>
        <w:rPr>
          <w:rFonts w:ascii="Arial" w:hAnsi="Arial" w:cs="Arial"/>
          <w:sz w:val="20"/>
          <w:szCs w:val="20"/>
        </w:rPr>
      </w:pPr>
    </w:p>
    <w:p w:rsidR="00D11654" w:rsidRPr="000F2196" w:rsidRDefault="00586E82" w:rsidP="00D11654">
      <w:pPr>
        <w:rPr>
          <w:rFonts w:ascii="Arial" w:hAnsi="Arial" w:cs="Arial"/>
          <w:b/>
        </w:rPr>
      </w:pPr>
      <w:r>
        <w:rPr>
          <w:rFonts w:ascii="Arial" w:hAnsi="Arial" w:cs="Arial"/>
          <w:b/>
        </w:rPr>
        <w:t>Divadlo na Louzku</w:t>
      </w:r>
    </w:p>
    <w:p w:rsidR="00D11654" w:rsidRDefault="00D11654" w:rsidP="00D11654">
      <w:pPr>
        <w:rPr>
          <w:rFonts w:ascii="Arial" w:hAnsi="Arial" w:cs="Arial"/>
          <w:sz w:val="20"/>
        </w:rPr>
      </w:pPr>
      <w:r>
        <w:rPr>
          <w:rFonts w:ascii="Arial" w:hAnsi="Arial" w:cs="Arial"/>
          <w:sz w:val="20"/>
        </w:rPr>
        <w:t>Na pozvání obecního</w:t>
      </w:r>
      <w:r w:rsidR="00586E82">
        <w:rPr>
          <w:rFonts w:ascii="Arial" w:hAnsi="Arial" w:cs="Arial"/>
          <w:sz w:val="20"/>
        </w:rPr>
        <w:t xml:space="preserve"> úřadu a sdružení Hrady na Malši</w:t>
      </w:r>
      <w:r>
        <w:rPr>
          <w:rFonts w:ascii="Arial" w:hAnsi="Arial" w:cs="Arial"/>
          <w:sz w:val="20"/>
        </w:rPr>
        <w:t xml:space="preserve"> k nám po dvou letech opět zavítalo pouliční divadlo Viktora Braunreitera z Karlových Varů. Na louce u hradu Louzku sehráli ve zcela novém a překvapivém podání jednu z nejznámějších českých pohádek „Popelka”. Jak již z minulosti víme</w:t>
      </w:r>
      <w:r w:rsidR="00586E82">
        <w:rPr>
          <w:rFonts w:ascii="Arial" w:hAnsi="Arial" w:cs="Arial"/>
          <w:sz w:val="20"/>
        </w:rPr>
        <w:t>,</w:t>
      </w:r>
      <w:r>
        <w:rPr>
          <w:rFonts w:ascii="Arial" w:hAnsi="Arial" w:cs="Arial"/>
          <w:sz w:val="20"/>
        </w:rPr>
        <w:t xml:space="preserve"> je divadelní</w:t>
      </w:r>
      <w:r w:rsidR="002403C9">
        <w:rPr>
          <w:rFonts w:ascii="Arial" w:hAnsi="Arial" w:cs="Arial"/>
          <w:sz w:val="20"/>
        </w:rPr>
        <w:t xml:space="preserve"> spolek máločetný</w:t>
      </w:r>
      <w:r w:rsidR="00586E82">
        <w:rPr>
          <w:rFonts w:ascii="Arial" w:hAnsi="Arial" w:cs="Arial"/>
          <w:sz w:val="20"/>
        </w:rPr>
        <w:t>,</w:t>
      </w:r>
      <w:r w:rsidR="002403C9">
        <w:rPr>
          <w:rFonts w:ascii="Arial" w:hAnsi="Arial" w:cs="Arial"/>
          <w:sz w:val="20"/>
        </w:rPr>
        <w:t xml:space="preserve"> a tak </w:t>
      </w:r>
      <w:r>
        <w:rPr>
          <w:rFonts w:ascii="Arial" w:hAnsi="Arial" w:cs="Arial"/>
          <w:sz w:val="20"/>
        </w:rPr>
        <w:t xml:space="preserve">diváky ani nepřekvapilo, že </w:t>
      </w:r>
      <w:r w:rsidR="002403C9">
        <w:rPr>
          <w:rFonts w:ascii="Arial" w:hAnsi="Arial" w:cs="Arial"/>
          <w:sz w:val="20"/>
        </w:rPr>
        <w:t xml:space="preserve">někteří </w:t>
      </w:r>
      <w:r>
        <w:rPr>
          <w:rFonts w:ascii="Arial" w:hAnsi="Arial" w:cs="Arial"/>
          <w:sz w:val="20"/>
        </w:rPr>
        <w:t>museli  převzít role herců. Tak přilétlo na scénu hejno holoubků</w:t>
      </w:r>
      <w:r w:rsidR="00586E82">
        <w:rPr>
          <w:rFonts w:ascii="Arial" w:hAnsi="Arial" w:cs="Arial"/>
          <w:sz w:val="20"/>
        </w:rPr>
        <w:t>,</w:t>
      </w:r>
      <w:r>
        <w:rPr>
          <w:rFonts w:ascii="Arial" w:hAnsi="Arial" w:cs="Arial"/>
          <w:sz w:val="20"/>
        </w:rPr>
        <w:t xml:space="preserve"> co přebíralo hrách, nějaký ten trubač a nakonec i princ, kterému se nalezená Popelka vrhala do náruče. Bavili se všichni, děti i dospělí. Jen škoda, že</w:t>
      </w:r>
      <w:r w:rsidR="00586E82">
        <w:rPr>
          <w:rFonts w:ascii="Arial" w:hAnsi="Arial" w:cs="Arial"/>
          <w:sz w:val="20"/>
        </w:rPr>
        <w:t xml:space="preserve"> diváků bylo poskrom</w:t>
      </w:r>
      <w:r w:rsidR="006C15F2">
        <w:rPr>
          <w:rFonts w:ascii="Arial" w:hAnsi="Arial" w:cs="Arial"/>
          <w:sz w:val="20"/>
        </w:rPr>
        <w:t xml:space="preserve">nu. </w:t>
      </w:r>
      <w:r w:rsidR="00586E82">
        <w:rPr>
          <w:rFonts w:ascii="Arial" w:hAnsi="Arial" w:cs="Arial"/>
          <w:sz w:val="20"/>
        </w:rPr>
        <w:t>D</w:t>
      </w:r>
      <w:r w:rsidR="006C15F2">
        <w:rPr>
          <w:rFonts w:ascii="Arial" w:hAnsi="Arial" w:cs="Arial"/>
          <w:sz w:val="20"/>
        </w:rPr>
        <w:t xml:space="preserve">ivadlo se odehrálo </w:t>
      </w:r>
      <w:r>
        <w:rPr>
          <w:rFonts w:ascii="Arial" w:hAnsi="Arial" w:cs="Arial"/>
          <w:sz w:val="20"/>
        </w:rPr>
        <w:t>v sobotu 28. září 2013 po druhé hodině odpolední</w:t>
      </w:r>
      <w:r w:rsidR="00432460">
        <w:rPr>
          <w:rFonts w:ascii="Arial" w:hAnsi="Arial" w:cs="Arial"/>
          <w:sz w:val="20"/>
        </w:rPr>
        <w:t>.</w:t>
      </w:r>
      <w:r>
        <w:rPr>
          <w:rFonts w:ascii="Arial" w:hAnsi="Arial" w:cs="Arial"/>
          <w:sz w:val="20"/>
        </w:rPr>
        <w:t xml:space="preserve"> </w:t>
      </w:r>
    </w:p>
    <w:p w:rsidR="00D11654" w:rsidRDefault="009A2547" w:rsidP="00D11654">
      <w:pPr>
        <w:rPr>
          <w:rFonts w:ascii="Arial" w:hAnsi="Arial" w:cs="Arial"/>
          <w:sz w:val="20"/>
        </w:rPr>
      </w:pPr>
      <w:r>
        <w:rPr>
          <w:rFonts w:ascii="Arial" w:hAnsi="Arial" w:cs="Arial"/>
          <w:noProof/>
          <w:sz w:val="20"/>
          <w:lang w:val="cs-CZ" w:eastAsia="cs-CZ" w:bidi="ar-SA"/>
        </w:rPr>
        <w:drawing>
          <wp:anchor distT="0" distB="0" distL="114300" distR="114300" simplePos="0" relativeHeight="251683840" behindDoc="1" locked="0" layoutInCell="1" allowOverlap="1">
            <wp:simplePos x="0" y="0"/>
            <wp:positionH relativeFrom="column">
              <wp:posOffset>4027170</wp:posOffset>
            </wp:positionH>
            <wp:positionV relativeFrom="paragraph">
              <wp:posOffset>146050</wp:posOffset>
            </wp:positionV>
            <wp:extent cx="1723390" cy="1293495"/>
            <wp:effectExtent l="19050" t="0" r="0" b="0"/>
            <wp:wrapTight wrapText="bothSides">
              <wp:wrapPolygon edited="0">
                <wp:start x="-239" y="0"/>
                <wp:lineTo x="-239" y="21314"/>
                <wp:lineTo x="21489" y="21314"/>
                <wp:lineTo x="21489" y="0"/>
                <wp:lineTo x="-239" y="0"/>
              </wp:wrapPolygon>
            </wp:wrapTight>
            <wp:docPr id="15" name="obrázek 3" descr="C:\Documents and Settings\Bořivoj Vojče\Dokumenty\Obrazy\Louzek - divadlo 28.9.2013\Advent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ořivoj Vojče\Dokumenty\Obrazy\Louzek - divadlo 28.9.2013\Advent 027.jpg"/>
                    <pic:cNvPicPr>
                      <a:picLocks noChangeAspect="1" noChangeArrowheads="1"/>
                    </pic:cNvPicPr>
                  </pic:nvPicPr>
                  <pic:blipFill>
                    <a:blip r:embed="rId12" cstate="print">
                      <a:lum bright="13000" contrast="30000"/>
                    </a:blip>
                    <a:srcRect/>
                    <a:stretch>
                      <a:fillRect/>
                    </a:stretch>
                  </pic:blipFill>
                  <pic:spPr bwMode="auto">
                    <a:xfrm>
                      <a:off x="0" y="0"/>
                      <a:ext cx="1723390" cy="1293495"/>
                    </a:xfrm>
                    <a:prstGeom prst="rect">
                      <a:avLst/>
                    </a:prstGeom>
                    <a:noFill/>
                    <a:ln w="9525">
                      <a:noFill/>
                      <a:miter lim="800000"/>
                      <a:headEnd/>
                      <a:tailEnd/>
                    </a:ln>
                  </pic:spPr>
                </pic:pic>
              </a:graphicData>
            </a:graphic>
          </wp:anchor>
        </w:drawing>
      </w:r>
    </w:p>
    <w:p w:rsidR="00D11654" w:rsidRDefault="009A2547" w:rsidP="00D11654">
      <w:pPr>
        <w:rPr>
          <w:rFonts w:ascii="Arial" w:hAnsi="Arial" w:cs="Arial"/>
          <w:sz w:val="20"/>
        </w:rPr>
      </w:pPr>
      <w:r>
        <w:rPr>
          <w:rFonts w:ascii="Arial" w:hAnsi="Arial" w:cs="Arial"/>
          <w:noProof/>
          <w:sz w:val="20"/>
          <w:lang w:val="cs-CZ" w:eastAsia="cs-CZ" w:bidi="ar-SA"/>
        </w:rPr>
        <w:drawing>
          <wp:anchor distT="0" distB="0" distL="114300" distR="114300" simplePos="0" relativeHeight="251682816" behindDoc="1" locked="0" layoutInCell="1" allowOverlap="1">
            <wp:simplePos x="0" y="0"/>
            <wp:positionH relativeFrom="column">
              <wp:posOffset>85090</wp:posOffset>
            </wp:positionH>
            <wp:positionV relativeFrom="paragraph">
              <wp:posOffset>0</wp:posOffset>
            </wp:positionV>
            <wp:extent cx="1723390" cy="1293495"/>
            <wp:effectExtent l="19050" t="0" r="0" b="0"/>
            <wp:wrapTight wrapText="bothSides">
              <wp:wrapPolygon edited="0">
                <wp:start x="-239" y="0"/>
                <wp:lineTo x="-239" y="21314"/>
                <wp:lineTo x="21489" y="21314"/>
                <wp:lineTo x="21489" y="0"/>
                <wp:lineTo x="-239" y="0"/>
              </wp:wrapPolygon>
            </wp:wrapTight>
            <wp:docPr id="7" name="obrázek 1" descr="C:\Documents and Settings\Bořivoj Vojče\Dokumenty\Obrazy\Louzek - divadlo 28.9.2013\Advent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Obrazy\Louzek - divadlo 28.9.2013\Advent 007.jpg"/>
                    <pic:cNvPicPr>
                      <a:picLocks noChangeAspect="1" noChangeArrowheads="1"/>
                    </pic:cNvPicPr>
                  </pic:nvPicPr>
                  <pic:blipFill>
                    <a:blip r:embed="rId13" cstate="print">
                      <a:lum bright="25000" contrast="30000"/>
                    </a:blip>
                    <a:srcRect/>
                    <a:stretch>
                      <a:fillRect/>
                    </a:stretch>
                  </pic:blipFill>
                  <pic:spPr bwMode="auto">
                    <a:xfrm>
                      <a:off x="0" y="0"/>
                      <a:ext cx="1723390" cy="1293495"/>
                    </a:xfrm>
                    <a:prstGeom prst="rect">
                      <a:avLst/>
                    </a:prstGeom>
                    <a:noFill/>
                    <a:ln w="9525">
                      <a:noFill/>
                      <a:miter lim="800000"/>
                      <a:headEnd/>
                      <a:tailEnd/>
                    </a:ln>
                  </pic:spPr>
                </pic:pic>
              </a:graphicData>
            </a:graphic>
          </wp:anchor>
        </w:drawing>
      </w:r>
      <w:r w:rsidR="00432460">
        <w:rPr>
          <w:rFonts w:ascii="Arial" w:hAnsi="Arial" w:cs="Arial"/>
          <w:noProof/>
          <w:sz w:val="20"/>
          <w:lang w:val="cs-CZ" w:eastAsia="cs-CZ" w:bidi="ar-SA"/>
        </w:rPr>
        <w:drawing>
          <wp:anchor distT="0" distB="0" distL="114300" distR="114300" simplePos="0" relativeHeight="251684864" behindDoc="1" locked="0" layoutInCell="1" allowOverlap="1">
            <wp:simplePos x="0" y="0"/>
            <wp:positionH relativeFrom="column">
              <wp:posOffset>2069465</wp:posOffset>
            </wp:positionH>
            <wp:positionV relativeFrom="paragraph">
              <wp:posOffset>1905</wp:posOffset>
            </wp:positionV>
            <wp:extent cx="1724025" cy="1293495"/>
            <wp:effectExtent l="19050" t="0" r="9525" b="0"/>
            <wp:wrapTight wrapText="bothSides">
              <wp:wrapPolygon edited="0">
                <wp:start x="-239" y="0"/>
                <wp:lineTo x="-239" y="21314"/>
                <wp:lineTo x="21719" y="21314"/>
                <wp:lineTo x="21719" y="0"/>
                <wp:lineTo x="-239" y="0"/>
              </wp:wrapPolygon>
            </wp:wrapTight>
            <wp:docPr id="5" name="obrázek 2" descr="C:\Documents and Settings\Bořivoj Vojče\Dokumenty\Obrazy\Louzek - divadlo 28.9.2013\Advent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řivoj Vojče\Dokumenty\Obrazy\Louzek - divadlo 28.9.2013\Advent 010.jpg"/>
                    <pic:cNvPicPr>
                      <a:picLocks noChangeAspect="1" noChangeArrowheads="1"/>
                    </pic:cNvPicPr>
                  </pic:nvPicPr>
                  <pic:blipFill>
                    <a:blip r:embed="rId14" cstate="print">
                      <a:lum bright="15000" contrast="19000"/>
                    </a:blip>
                    <a:srcRect/>
                    <a:stretch>
                      <a:fillRect/>
                    </a:stretch>
                  </pic:blipFill>
                  <pic:spPr bwMode="auto">
                    <a:xfrm>
                      <a:off x="0" y="0"/>
                      <a:ext cx="1724025" cy="1293495"/>
                    </a:xfrm>
                    <a:prstGeom prst="rect">
                      <a:avLst/>
                    </a:prstGeom>
                    <a:noFill/>
                    <a:ln w="9525">
                      <a:noFill/>
                      <a:miter lim="800000"/>
                      <a:headEnd/>
                      <a:tailEnd/>
                    </a:ln>
                  </pic:spPr>
                </pic:pic>
              </a:graphicData>
            </a:graphic>
          </wp:anchor>
        </w:drawing>
      </w:r>
    </w:p>
    <w:p w:rsidR="00D11654" w:rsidRDefault="00D11654" w:rsidP="00D11654">
      <w:pPr>
        <w:rPr>
          <w:rFonts w:ascii="Arial" w:hAnsi="Arial" w:cs="Arial"/>
          <w:sz w:val="20"/>
        </w:rPr>
      </w:pPr>
    </w:p>
    <w:p w:rsidR="00B8081A" w:rsidRDefault="00B8081A" w:rsidP="00F96A78">
      <w:pPr>
        <w:pStyle w:val="Textbody"/>
        <w:rPr>
          <w:b/>
        </w:rPr>
      </w:pPr>
    </w:p>
    <w:p w:rsidR="003F3FA1" w:rsidRDefault="003F3FA1" w:rsidP="00F96A78">
      <w:pPr>
        <w:pStyle w:val="Textbody"/>
        <w:rPr>
          <w:b/>
        </w:rPr>
      </w:pPr>
    </w:p>
    <w:p w:rsidR="00F96A78" w:rsidRDefault="00F96A78" w:rsidP="00F96A78">
      <w:pPr>
        <w:pStyle w:val="Textbody"/>
        <w:rPr>
          <w:b/>
        </w:rPr>
      </w:pPr>
      <w:r w:rsidRPr="00F96A78">
        <w:rPr>
          <w:b/>
        </w:rPr>
        <w:t>Podzimní drakiáda</w:t>
      </w:r>
    </w:p>
    <w:p w:rsidR="00F96A78" w:rsidRPr="00F96A78" w:rsidRDefault="00F96A78" w:rsidP="00F96A78">
      <w:pPr>
        <w:pStyle w:val="Textbody"/>
        <w:rPr>
          <w:b/>
        </w:rPr>
      </w:pPr>
      <w:r>
        <w:t xml:space="preserve">V sobotu 5. října se uskutečnila na místním hřišti PODZIMNÍ DRAKIÁDA, kterou uspořádal kulturně-sportovní výbor ve spolupráci s OÚ Bujanov. </w:t>
      </w:r>
      <w:r>
        <w:br/>
        <w:t>Počasí sice letu draků moc nepřálo, ale nálada byla výborná</w:t>
      </w:r>
      <w:r w:rsidR="00586E82">
        <w:t>,</w:t>
      </w:r>
      <w:r>
        <w:t xml:space="preserve"> a tak jsme společně prožili jedno krásné podzimní, sluníčkem prozářené odpoledne.</w:t>
      </w:r>
      <w:r>
        <w:br/>
        <w:t xml:space="preserve">Stejně jako loni se soutěžilo o nejhezčího ( po domácku vyrobeného) a nejlétavějšího draka. </w:t>
      </w:r>
      <w:r>
        <w:br/>
        <w:t>Zasloužené prvenství v 1.kategorii si odnesla Klárka Tichá.</w:t>
      </w:r>
      <w:r>
        <w:br/>
        <w:t>Kategorii druhou (nejlétavější drak) nakonec pro hojnou účast rozdělila porota do dvou věkově rozlišených kategorií.</w:t>
      </w:r>
    </w:p>
    <w:p w:rsidR="00F96A78" w:rsidRDefault="00F96A78" w:rsidP="00F96A78">
      <w:pPr>
        <w:pStyle w:val="Textbody"/>
      </w:pPr>
      <w:r>
        <w:rPr>
          <w:b/>
          <w:u w:val="single"/>
        </w:rPr>
        <w:t>větší děti</w:t>
      </w:r>
      <w:r>
        <w:rPr>
          <w:b/>
        </w:rPr>
        <w:t xml:space="preserve">                                                </w:t>
      </w:r>
      <w:r>
        <w:rPr>
          <w:b/>
          <w:u w:val="single"/>
        </w:rPr>
        <w:t>malé děti</w:t>
      </w:r>
    </w:p>
    <w:p w:rsidR="00F96A78" w:rsidRDefault="00F96A78" w:rsidP="00F96A78">
      <w:pPr>
        <w:pStyle w:val="Textbody"/>
      </w:pPr>
      <w:r>
        <w:t>1.místo Mirek Ločárek                          1.místo Honzík Ločárek</w:t>
      </w:r>
      <w:r>
        <w:br/>
        <w:t>2.místo  Korešovi                                  2.místo Simonka Ločárková</w:t>
      </w:r>
      <w:r>
        <w:br/>
        <w:t>3.místo Martin Lamač                           3.místo Tomášek Račák</w:t>
      </w:r>
    </w:p>
    <w:p w:rsidR="00F96A78" w:rsidRDefault="00F96A78" w:rsidP="00F96A78">
      <w:pPr>
        <w:pStyle w:val="Textbody"/>
      </w:pPr>
      <w:r>
        <w:t>Ceny si odnesli nejen vítězové, ale odměněni byli všichni, kteří se drakiády zúčastnili. Tímto děkujeme paní Stanislavě Korecké za upečení cen v podobě sladkých draků .</w:t>
      </w:r>
    </w:p>
    <w:p w:rsidR="00F96A78" w:rsidRDefault="00F96A78" w:rsidP="00F96A78">
      <w:pPr>
        <w:pStyle w:val="Textbody"/>
      </w:pPr>
      <w:r>
        <w:t>Zpestřením celého odpoledne byla i soutěž v házení létajícím talířem do dálky, které se zůčastnili všichni přítomní, tedy i z řad dospělých a nechybělo ani tradiční opékání vuřtů.</w:t>
      </w:r>
      <w:r>
        <w:br/>
        <w:t>Těšíme se na další společné akce.</w:t>
      </w:r>
    </w:p>
    <w:p w:rsidR="004A741D" w:rsidRDefault="004A741D" w:rsidP="00F96A78">
      <w:pPr>
        <w:pStyle w:val="Textbody"/>
      </w:pPr>
    </w:p>
    <w:p w:rsidR="004A741D" w:rsidRDefault="004869D5" w:rsidP="00F96A78">
      <w:pPr>
        <w:pStyle w:val="Textbody"/>
      </w:pPr>
      <w:r>
        <w:rPr>
          <w:noProof/>
          <w:lang w:eastAsia="cs-CZ" w:bidi="ar-SA"/>
        </w:rPr>
        <w:drawing>
          <wp:anchor distT="0" distB="0" distL="114300" distR="114300" simplePos="0" relativeHeight="251701248" behindDoc="1" locked="0" layoutInCell="1" allowOverlap="1">
            <wp:simplePos x="0" y="0"/>
            <wp:positionH relativeFrom="column">
              <wp:posOffset>2043430</wp:posOffset>
            </wp:positionH>
            <wp:positionV relativeFrom="paragraph">
              <wp:posOffset>33020</wp:posOffset>
            </wp:positionV>
            <wp:extent cx="1437640" cy="1923415"/>
            <wp:effectExtent l="19050" t="0" r="0" b="0"/>
            <wp:wrapTight wrapText="bothSides">
              <wp:wrapPolygon edited="0">
                <wp:start x="-286" y="0"/>
                <wp:lineTo x="-286" y="21393"/>
                <wp:lineTo x="21466" y="21393"/>
                <wp:lineTo x="21466" y="0"/>
                <wp:lineTo x="-286" y="0"/>
              </wp:wrapPolygon>
            </wp:wrapTight>
            <wp:docPr id="25" name="obrázek 5" descr="C:\Documents and Settings\Bořivoj Vojče\Dokumenty\Obrazy\Drakiáda 5.10.2013\1376559_474789932619951_20836579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Bořivoj Vojče\Dokumenty\Obrazy\Drakiáda 5.10.2013\1376559_474789932619951_2083657910_n.jpg"/>
                    <pic:cNvPicPr>
                      <a:picLocks noChangeAspect="1" noChangeArrowheads="1"/>
                    </pic:cNvPicPr>
                  </pic:nvPicPr>
                  <pic:blipFill>
                    <a:blip r:embed="rId15" cstate="print"/>
                    <a:srcRect/>
                    <a:stretch>
                      <a:fillRect/>
                    </a:stretch>
                  </pic:blipFill>
                  <pic:spPr bwMode="auto">
                    <a:xfrm>
                      <a:off x="0" y="0"/>
                      <a:ext cx="1437640" cy="1923415"/>
                    </a:xfrm>
                    <a:prstGeom prst="rect">
                      <a:avLst/>
                    </a:prstGeom>
                    <a:noFill/>
                    <a:ln w="9525">
                      <a:noFill/>
                      <a:miter lim="800000"/>
                      <a:headEnd/>
                      <a:tailEnd/>
                    </a:ln>
                  </pic:spPr>
                </pic:pic>
              </a:graphicData>
            </a:graphic>
          </wp:anchor>
        </w:drawing>
      </w:r>
    </w:p>
    <w:p w:rsidR="004A741D" w:rsidRDefault="008A0126" w:rsidP="00F96A78">
      <w:pPr>
        <w:pStyle w:val="Textbody"/>
      </w:pPr>
      <w:r>
        <w:rPr>
          <w:noProof/>
          <w:lang w:eastAsia="cs-CZ" w:bidi="ar-SA"/>
        </w:rPr>
        <w:drawing>
          <wp:anchor distT="0" distB="0" distL="114300" distR="114300" simplePos="0" relativeHeight="251699200" behindDoc="1" locked="0" layoutInCell="1" allowOverlap="1">
            <wp:simplePos x="0" y="0"/>
            <wp:positionH relativeFrom="column">
              <wp:posOffset>3820160</wp:posOffset>
            </wp:positionH>
            <wp:positionV relativeFrom="paragraph">
              <wp:posOffset>40005</wp:posOffset>
            </wp:positionV>
            <wp:extent cx="1740535" cy="1302385"/>
            <wp:effectExtent l="19050" t="0" r="0" b="0"/>
            <wp:wrapTight wrapText="bothSides">
              <wp:wrapPolygon edited="0">
                <wp:start x="-236" y="0"/>
                <wp:lineTo x="-236" y="21168"/>
                <wp:lineTo x="21513" y="21168"/>
                <wp:lineTo x="21513" y="0"/>
                <wp:lineTo x="-236" y="0"/>
              </wp:wrapPolygon>
            </wp:wrapTight>
            <wp:docPr id="23" name="obrázek 3" descr="C:\Documents and Settings\Bořivoj Vojče\Dokumenty\Obrazy\Drakiáda 5.10.2013\960171_474790742619870_4868651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ořivoj Vojče\Dokumenty\Obrazy\Drakiáda 5.10.2013\960171_474790742619870_486865154_n.jpg"/>
                    <pic:cNvPicPr>
                      <a:picLocks noChangeAspect="1" noChangeArrowheads="1"/>
                    </pic:cNvPicPr>
                  </pic:nvPicPr>
                  <pic:blipFill>
                    <a:blip r:embed="rId16" cstate="print"/>
                    <a:srcRect/>
                    <a:stretch>
                      <a:fillRect/>
                    </a:stretch>
                  </pic:blipFill>
                  <pic:spPr bwMode="auto">
                    <a:xfrm>
                      <a:off x="0" y="0"/>
                      <a:ext cx="1740535" cy="1302385"/>
                    </a:xfrm>
                    <a:prstGeom prst="rect">
                      <a:avLst/>
                    </a:prstGeom>
                    <a:noFill/>
                    <a:ln w="9525">
                      <a:noFill/>
                      <a:miter lim="800000"/>
                      <a:headEnd/>
                      <a:tailEnd/>
                    </a:ln>
                  </pic:spPr>
                </pic:pic>
              </a:graphicData>
            </a:graphic>
          </wp:anchor>
        </w:drawing>
      </w:r>
      <w:r>
        <w:rPr>
          <w:noProof/>
          <w:lang w:eastAsia="cs-CZ" w:bidi="ar-SA"/>
        </w:rPr>
        <w:drawing>
          <wp:anchor distT="0" distB="0" distL="114300" distR="114300" simplePos="0" relativeHeight="251700224" behindDoc="1" locked="0" layoutInCell="1" allowOverlap="1">
            <wp:simplePos x="0" y="0"/>
            <wp:positionH relativeFrom="column">
              <wp:posOffset>20320</wp:posOffset>
            </wp:positionH>
            <wp:positionV relativeFrom="paragraph">
              <wp:posOffset>40005</wp:posOffset>
            </wp:positionV>
            <wp:extent cx="1740535" cy="1302385"/>
            <wp:effectExtent l="19050" t="0" r="0" b="0"/>
            <wp:wrapTight wrapText="bothSides">
              <wp:wrapPolygon edited="0">
                <wp:start x="-236" y="0"/>
                <wp:lineTo x="-236" y="21168"/>
                <wp:lineTo x="21513" y="21168"/>
                <wp:lineTo x="21513" y="0"/>
                <wp:lineTo x="-236" y="0"/>
              </wp:wrapPolygon>
            </wp:wrapTight>
            <wp:docPr id="24" name="obrázek 4" descr="C:\Documents and Settings\Bořivoj Vojče\Dokumenty\Obrazy\Drakiáda 5.10.2013\1383804_474791899286421_16097483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ořivoj Vojče\Dokumenty\Obrazy\Drakiáda 5.10.2013\1383804_474791899286421_1609748328_n.jpg"/>
                    <pic:cNvPicPr>
                      <a:picLocks noChangeAspect="1" noChangeArrowheads="1"/>
                    </pic:cNvPicPr>
                  </pic:nvPicPr>
                  <pic:blipFill>
                    <a:blip r:embed="rId17" cstate="print"/>
                    <a:srcRect/>
                    <a:stretch>
                      <a:fillRect/>
                    </a:stretch>
                  </pic:blipFill>
                  <pic:spPr bwMode="auto">
                    <a:xfrm>
                      <a:off x="0" y="0"/>
                      <a:ext cx="1740535" cy="1302385"/>
                    </a:xfrm>
                    <a:prstGeom prst="rect">
                      <a:avLst/>
                    </a:prstGeom>
                    <a:noFill/>
                    <a:ln w="9525">
                      <a:noFill/>
                      <a:miter lim="800000"/>
                      <a:headEnd/>
                      <a:tailEnd/>
                    </a:ln>
                  </pic:spPr>
                </pic:pic>
              </a:graphicData>
            </a:graphic>
          </wp:anchor>
        </w:drawing>
      </w:r>
    </w:p>
    <w:p w:rsidR="004A741D" w:rsidRDefault="004A741D" w:rsidP="00F96A78">
      <w:pPr>
        <w:pStyle w:val="Textbody"/>
      </w:pPr>
    </w:p>
    <w:p w:rsidR="004A741D" w:rsidRDefault="004A741D" w:rsidP="00F96A78">
      <w:pPr>
        <w:pStyle w:val="Textbody"/>
      </w:pPr>
    </w:p>
    <w:p w:rsidR="004A741D" w:rsidRDefault="004A741D" w:rsidP="00F96A78">
      <w:pPr>
        <w:pStyle w:val="Textbody"/>
      </w:pPr>
    </w:p>
    <w:p w:rsidR="004A741D" w:rsidRDefault="004A741D" w:rsidP="00F96A78">
      <w:pPr>
        <w:pStyle w:val="Textbody"/>
      </w:pPr>
    </w:p>
    <w:p w:rsidR="00F96A78" w:rsidRDefault="00F96A78" w:rsidP="00F96A78">
      <w:pPr>
        <w:pStyle w:val="Textbody"/>
      </w:pPr>
      <w:r>
        <w:t>////////////////////////////////////////////////////////////////////////////////////////////////////////////////////////////////////////</w:t>
      </w:r>
    </w:p>
    <w:p w:rsidR="00F96A78" w:rsidRDefault="00F96A78" w:rsidP="00F96A78">
      <w:pPr>
        <w:pStyle w:val="Textbody"/>
        <w:rPr>
          <w:b/>
          <w:color w:val="FF0000"/>
        </w:rPr>
      </w:pPr>
      <w:r>
        <w:rPr>
          <w:b/>
          <w:color w:val="FF0000"/>
        </w:rPr>
        <w:t>INFORMACE PRO RODIČE !!!</w:t>
      </w:r>
    </w:p>
    <w:p w:rsidR="008A1606" w:rsidRPr="00B8081A" w:rsidRDefault="00F96A78" w:rsidP="00B8081A">
      <w:pPr>
        <w:pStyle w:val="Textbody"/>
      </w:pPr>
      <w:r>
        <w:t>ZÁJEMCI O NÁVŠTĚVU ČERTA A MIKULÁŠE U VÁS DOMA, PROSÍM NAHLAŠTE SVÁ JMÉNA V KANCELÁŘI OBECNÍHO ÚŘADU BUJANOV nejpozději do 30.11.2013 !</w:t>
      </w:r>
      <w:r>
        <w:br/>
        <w:t>Chceme předejít negativním projevům, které se vyskytly a dětem tak tuto tradici zpříjemn</w:t>
      </w:r>
      <w:r w:rsidR="00A44A22">
        <w:t>it.</w:t>
      </w:r>
    </w:p>
    <w:p w:rsidR="008A1606" w:rsidRDefault="008A1606" w:rsidP="008A1606">
      <w:pPr>
        <w:ind w:firstLine="0"/>
        <w:rPr>
          <w:rFonts w:ascii="ITC Avant Garde" w:eastAsia="Arial Unicode MS" w:hAnsi="ITC Avant Garde" w:cs="Arial Unicode MS"/>
          <w:sz w:val="20"/>
          <w:szCs w:val="20"/>
          <w:lang w:val="cs-CZ"/>
        </w:rPr>
      </w:pPr>
    </w:p>
    <w:p w:rsidR="00352839" w:rsidRDefault="00352839" w:rsidP="008A1606">
      <w:pPr>
        <w:ind w:firstLine="0"/>
        <w:rPr>
          <w:rFonts w:ascii="ITC Avant Garde" w:eastAsia="Arial Unicode MS" w:hAnsi="ITC Avant Garde" w:cs="Arial Unicode MS"/>
          <w:sz w:val="20"/>
          <w:szCs w:val="20"/>
          <w:lang w:val="cs-CZ"/>
        </w:rPr>
      </w:pPr>
    </w:p>
    <w:p w:rsidR="00352839" w:rsidRDefault="00352839" w:rsidP="008A1606">
      <w:pPr>
        <w:ind w:firstLine="0"/>
        <w:rPr>
          <w:rFonts w:ascii="ITC Avant Garde" w:eastAsia="Arial Unicode MS" w:hAnsi="ITC Avant Garde" w:cs="Arial Unicode MS"/>
          <w:sz w:val="20"/>
          <w:szCs w:val="20"/>
          <w:lang w:val="cs-CZ"/>
        </w:rPr>
      </w:pPr>
    </w:p>
    <w:p w:rsidR="00352839" w:rsidRDefault="00352839" w:rsidP="008A1606">
      <w:pPr>
        <w:ind w:firstLine="0"/>
        <w:rPr>
          <w:rFonts w:ascii="ITC Avant Garde" w:eastAsia="Arial Unicode MS" w:hAnsi="ITC Avant Garde" w:cs="Arial Unicode MS"/>
          <w:sz w:val="20"/>
          <w:szCs w:val="20"/>
          <w:lang w:val="cs-CZ"/>
        </w:rPr>
      </w:pPr>
    </w:p>
    <w:p w:rsidR="00352839" w:rsidRDefault="00352839" w:rsidP="008A1606">
      <w:pPr>
        <w:ind w:firstLine="0"/>
        <w:rPr>
          <w:rFonts w:ascii="ITC Avant Garde" w:eastAsia="Arial Unicode MS" w:hAnsi="ITC Avant Garde" w:cs="Arial Unicode MS"/>
          <w:sz w:val="20"/>
          <w:szCs w:val="20"/>
          <w:lang w:val="cs-CZ"/>
        </w:rPr>
      </w:pPr>
    </w:p>
    <w:p w:rsidR="009A66CE" w:rsidRPr="009A66CE" w:rsidRDefault="009A66CE" w:rsidP="00BD0086">
      <w:pPr>
        <w:rPr>
          <w:rFonts w:ascii="Arial" w:eastAsia="Arial Unicode MS" w:hAnsi="Arial" w:cs="Arial"/>
          <w:sz w:val="20"/>
          <w:szCs w:val="20"/>
          <w:lang w:val="cs-CZ"/>
        </w:rPr>
      </w:pPr>
    </w:p>
    <w:p w:rsidR="008A1606" w:rsidRPr="009A66CE" w:rsidRDefault="00A20308" w:rsidP="009A66CE">
      <w:pPr>
        <w:ind w:firstLine="0"/>
        <w:rPr>
          <w:rFonts w:ascii="Arial" w:eastAsia="Arial Unicode MS" w:hAnsi="Arial" w:cs="Arial"/>
          <w:b/>
          <w:sz w:val="20"/>
          <w:szCs w:val="20"/>
          <w:lang w:val="cs-CZ"/>
        </w:rPr>
      </w:pPr>
      <w:r w:rsidRPr="009A66CE">
        <w:rPr>
          <w:rFonts w:ascii="Arial" w:eastAsia="Arial Unicode MS" w:hAnsi="Arial" w:cs="Arial"/>
          <w:b/>
          <w:sz w:val="20"/>
          <w:szCs w:val="20"/>
          <w:lang w:val="cs-CZ"/>
        </w:rPr>
        <w:t>Drobná sakrální architektura</w:t>
      </w:r>
      <w:r w:rsidR="008A1606" w:rsidRPr="009A66CE">
        <w:rPr>
          <w:rFonts w:ascii="Arial" w:eastAsia="Arial Unicode MS" w:hAnsi="Arial" w:cs="Arial"/>
          <w:b/>
          <w:sz w:val="20"/>
          <w:szCs w:val="20"/>
          <w:lang w:val="cs-CZ"/>
        </w:rPr>
        <w:t xml:space="preserve">    </w:t>
      </w:r>
    </w:p>
    <w:p w:rsidR="00352839" w:rsidRPr="00352839" w:rsidRDefault="00DB05F1" w:rsidP="00352839">
      <w:pPr>
        <w:rPr>
          <w:rFonts w:ascii="Arial" w:eastAsia="Arial Unicode MS" w:hAnsi="Arial" w:cs="Arial"/>
          <w:sz w:val="20"/>
          <w:szCs w:val="20"/>
          <w:lang w:val="cs-CZ" w:eastAsia="cs-CZ" w:bidi="ar-SA"/>
        </w:rPr>
      </w:pPr>
      <w:r w:rsidRPr="009A66CE">
        <w:rPr>
          <w:rFonts w:eastAsia="Arial Unicode MS"/>
          <w:noProof/>
          <w:lang w:val="cs-CZ" w:eastAsia="cs-CZ" w:bidi="ar-SA"/>
        </w:rPr>
        <w:drawing>
          <wp:anchor distT="0" distB="0" distL="114300" distR="114300" simplePos="0" relativeHeight="251703296" behindDoc="1" locked="0" layoutInCell="1" allowOverlap="1">
            <wp:simplePos x="0" y="0"/>
            <wp:positionH relativeFrom="column">
              <wp:posOffset>-18415</wp:posOffset>
            </wp:positionH>
            <wp:positionV relativeFrom="paragraph">
              <wp:posOffset>102235</wp:posOffset>
            </wp:positionV>
            <wp:extent cx="1870075" cy="1699260"/>
            <wp:effectExtent l="19050" t="0" r="0" b="0"/>
            <wp:wrapTight wrapText="bothSides">
              <wp:wrapPolygon edited="0">
                <wp:start x="-220" y="0"/>
                <wp:lineTo x="-220" y="21309"/>
                <wp:lineTo x="21563" y="21309"/>
                <wp:lineTo x="21563" y="0"/>
                <wp:lineTo x="-220" y="0"/>
              </wp:wrapPolygon>
            </wp:wrapTight>
            <wp:docPr id="3" name="obrázek 13" descr="C:\Documents and Settings\Bořivoj Vojče\Dokumenty\Obrázky\27.8.2005 Petr-Grac\Advent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Bořivoj Vojče\Dokumenty\Obrázky\27.8.2005 Petr-Grac\Advent 006.jpg"/>
                    <pic:cNvPicPr>
                      <a:picLocks noChangeAspect="1" noChangeArrowheads="1"/>
                    </pic:cNvPicPr>
                  </pic:nvPicPr>
                  <pic:blipFill>
                    <a:blip r:embed="rId18" cstate="print"/>
                    <a:srcRect/>
                    <a:stretch>
                      <a:fillRect/>
                    </a:stretch>
                  </pic:blipFill>
                  <pic:spPr bwMode="auto">
                    <a:xfrm>
                      <a:off x="0" y="0"/>
                      <a:ext cx="1870075" cy="1699260"/>
                    </a:xfrm>
                    <a:prstGeom prst="rect">
                      <a:avLst/>
                    </a:prstGeom>
                    <a:noFill/>
                    <a:ln w="9525">
                      <a:noFill/>
                      <a:miter lim="800000"/>
                      <a:headEnd/>
                      <a:tailEnd/>
                    </a:ln>
                  </pic:spPr>
                </pic:pic>
              </a:graphicData>
            </a:graphic>
          </wp:anchor>
        </w:drawing>
      </w:r>
      <w:r w:rsidR="008A1606" w:rsidRPr="009A66CE">
        <w:rPr>
          <w:rFonts w:eastAsia="Arial Unicode MS"/>
          <w:lang w:val="cs-CZ"/>
        </w:rPr>
        <w:t xml:space="preserve">     V </w:t>
      </w:r>
      <w:r w:rsidR="008A1606" w:rsidRPr="00352839">
        <w:rPr>
          <w:rFonts w:ascii="Arial" w:eastAsia="Arial Unicode MS" w:hAnsi="Arial" w:cs="Arial"/>
          <w:sz w:val="20"/>
          <w:szCs w:val="20"/>
          <w:lang w:val="cs-CZ"/>
        </w:rPr>
        <w:t xml:space="preserve">naší krajině se setkáváme s velkým množstvím drobných staveb, které jsou připomínkou křesťanské víry našich předků.  </w:t>
      </w:r>
      <w:r w:rsidR="008A1606" w:rsidRPr="00352839">
        <w:rPr>
          <w:rFonts w:ascii="Arial" w:eastAsia="Arial Unicode MS" w:hAnsi="Arial" w:cs="Arial"/>
          <w:sz w:val="20"/>
          <w:szCs w:val="20"/>
          <w:lang w:val="cs-CZ" w:eastAsia="cs-CZ" w:bidi="ar-SA"/>
        </w:rPr>
        <w:t xml:space="preserve">Autory této skromné architektury byli většinou venkovští zedníci, samouci a prostí lidé, kteří je tvořili pod vlivem místních stylových staveb, které viděli ve svém okolí. </w:t>
      </w:r>
    </w:p>
    <w:p w:rsidR="008A1606" w:rsidRPr="00352839" w:rsidRDefault="00352839" w:rsidP="00352839">
      <w:pPr>
        <w:pStyle w:val="Bezmezer"/>
        <w:rPr>
          <w:rFonts w:ascii="Arial" w:eastAsia="Arial Unicode MS" w:hAnsi="Arial" w:cs="Arial"/>
          <w:sz w:val="20"/>
          <w:szCs w:val="20"/>
          <w:lang w:val="cs-CZ" w:eastAsia="cs-CZ" w:bidi="ar-SA"/>
        </w:rPr>
      </w:pPr>
      <w:r>
        <w:rPr>
          <w:rFonts w:ascii="Arial" w:eastAsia="Arial Unicode MS" w:hAnsi="Arial" w:cs="Arial"/>
          <w:sz w:val="20"/>
          <w:szCs w:val="20"/>
          <w:lang w:val="cs-CZ" w:eastAsia="cs-CZ" w:bidi="ar-SA"/>
        </w:rPr>
        <w:t xml:space="preserve">     </w:t>
      </w:r>
      <w:r w:rsidR="008A1606" w:rsidRPr="00352839">
        <w:rPr>
          <w:rFonts w:ascii="Arial" w:eastAsia="Arial Unicode MS" w:hAnsi="Arial" w:cs="Arial"/>
          <w:sz w:val="20"/>
          <w:szCs w:val="20"/>
          <w:lang w:val="cs-CZ" w:eastAsia="cs-CZ" w:bidi="ar-SA"/>
        </w:rPr>
        <w:t>Naši předci byli mnohem více zbožní</w:t>
      </w:r>
      <w:r w:rsidR="00586E82">
        <w:rPr>
          <w:rFonts w:ascii="Arial" w:eastAsia="Arial Unicode MS" w:hAnsi="Arial" w:cs="Arial"/>
          <w:sz w:val="20"/>
          <w:szCs w:val="20"/>
          <w:lang w:val="cs-CZ" w:eastAsia="cs-CZ" w:bidi="ar-SA"/>
        </w:rPr>
        <w:t>,</w:t>
      </w:r>
      <w:r w:rsidR="008A1606" w:rsidRPr="00352839">
        <w:rPr>
          <w:rFonts w:ascii="Arial" w:eastAsia="Arial Unicode MS" w:hAnsi="Arial" w:cs="Arial"/>
          <w:sz w:val="20"/>
          <w:szCs w:val="20"/>
          <w:lang w:val="cs-CZ" w:eastAsia="cs-CZ" w:bidi="ar-SA"/>
        </w:rPr>
        <w:t xml:space="preserve"> a tak tyto stavby můžeme vnímat jako jejich projev obecně lidské touhy po blízkosti Boží, království nebeském.  Stavěli je podél cest, na jejich křižovatkách nebo výrazných místech ve svém okolí především ke slávě Boží a také proto, aby vybízeli je samé nebo i kolemjdoucí  k pozdvihnutí mysli k Bohu a motlitbě. Podnětem k jejich stavbě byla často i nějaká životní událost, jako památka na zemřelou osobu, neštěstí, poděkování za uzdravení.                 </w:t>
      </w:r>
    </w:p>
    <w:p w:rsidR="008A1606" w:rsidRPr="00352839" w:rsidRDefault="008A1606" w:rsidP="009A66CE">
      <w:pPr>
        <w:ind w:firstLine="0"/>
        <w:rPr>
          <w:rFonts w:ascii="Arial" w:eastAsia="Arial Unicode MS" w:hAnsi="Arial" w:cs="Arial"/>
          <w:sz w:val="20"/>
          <w:szCs w:val="20"/>
          <w:lang w:val="cs-CZ" w:eastAsia="cs-CZ" w:bidi="ar-SA"/>
        </w:rPr>
      </w:pPr>
      <w:r w:rsidRPr="00352839">
        <w:rPr>
          <w:rFonts w:ascii="Arial" w:eastAsia="Arial Unicode MS" w:hAnsi="Arial" w:cs="Arial"/>
          <w:sz w:val="20"/>
          <w:szCs w:val="20"/>
          <w:lang w:val="cs-CZ" w:eastAsia="cs-CZ" w:bidi="ar-SA"/>
        </w:rPr>
        <w:t xml:space="preserve">      Většina  těchto stavbiček pochází z 18. a 19. století a dosti často je možné je spatřit v působivém spojení s mohutnými stromy, které se podle zvyku vysazovaly současně s jejich dostavbou. Pokud jsou vhodně upravené vytváří pak i významný estetický krajinný prvek. </w:t>
      </w:r>
    </w:p>
    <w:p w:rsidR="008A1606" w:rsidRPr="00352839" w:rsidRDefault="008A1606" w:rsidP="009A66CE">
      <w:pPr>
        <w:ind w:firstLine="0"/>
        <w:rPr>
          <w:rFonts w:ascii="Arial" w:eastAsia="Arial Unicode MS" w:hAnsi="Arial" w:cs="Arial"/>
          <w:sz w:val="20"/>
          <w:szCs w:val="20"/>
          <w:lang w:val="cs-CZ" w:eastAsia="cs-CZ" w:bidi="ar-SA"/>
        </w:rPr>
      </w:pPr>
      <w:r w:rsidRPr="00352839">
        <w:rPr>
          <w:rFonts w:ascii="Arial" w:eastAsia="Arial Unicode MS" w:hAnsi="Arial" w:cs="Arial"/>
          <w:sz w:val="20"/>
          <w:szCs w:val="20"/>
          <w:lang w:val="cs-CZ" w:eastAsia="cs-CZ" w:bidi="ar-SA"/>
        </w:rPr>
        <w:t xml:space="preserve">     Asi k nejstarším hmotně dochovaným dokladům lidské zbožnosti, pokud pomineme církevní stavby patří zajistě kamenná Boží muka. Nejstarší zprávy o jejich existenci pochází již ze 14. století. My se však většinou setkáváme s mnohem mladšími, pocházejícími ze 17. až 19. století.  Boží muka se stavěly většinou v podobě sloupku z počátku z kamene, později i zděné. Jejich tvar snad vycházel z podoby s</w:t>
      </w:r>
      <w:r w:rsidR="00586E82">
        <w:rPr>
          <w:rFonts w:ascii="Arial" w:eastAsia="Arial Unicode MS" w:hAnsi="Arial" w:cs="Arial"/>
          <w:sz w:val="20"/>
          <w:szCs w:val="20"/>
          <w:lang w:val="cs-CZ" w:eastAsia="cs-CZ" w:bidi="ar-SA"/>
        </w:rPr>
        <w:t>loupu u kterého byl bičován Ježí</w:t>
      </w:r>
      <w:r w:rsidRPr="00352839">
        <w:rPr>
          <w:rFonts w:ascii="Arial" w:eastAsia="Arial Unicode MS" w:hAnsi="Arial" w:cs="Arial"/>
          <w:sz w:val="20"/>
          <w:szCs w:val="20"/>
          <w:lang w:val="cs-CZ" w:eastAsia="cs-CZ" w:bidi="ar-SA"/>
        </w:rPr>
        <w:t>š Kristus.  Sloup Božích muk zakončuje výklenek (lucerna) do kterého se dávala svíce, obrázek světce nebo jeho plastika. Někdy bývají sloupy, hlavně kamenné zdobeny reliefy.</w:t>
      </w:r>
    </w:p>
    <w:p w:rsidR="008A1606" w:rsidRPr="00352839" w:rsidRDefault="008A1606" w:rsidP="009A66CE">
      <w:pPr>
        <w:ind w:firstLine="0"/>
        <w:rPr>
          <w:rFonts w:ascii="Arial" w:eastAsia="Arial Unicode MS" w:hAnsi="Arial" w:cs="Arial"/>
          <w:color w:val="000000"/>
          <w:sz w:val="20"/>
          <w:szCs w:val="20"/>
          <w:lang w:val="cs-CZ" w:eastAsia="cs-CZ" w:bidi="ar-SA"/>
        </w:rPr>
      </w:pPr>
      <w:r w:rsidRPr="00352839">
        <w:rPr>
          <w:rFonts w:ascii="Arial" w:eastAsia="Arial Unicode MS" w:hAnsi="Arial" w:cs="Arial"/>
          <w:sz w:val="20"/>
          <w:szCs w:val="20"/>
          <w:lang w:val="cs-CZ" w:eastAsia="cs-CZ" w:bidi="ar-SA"/>
        </w:rPr>
        <w:t xml:space="preserve">     Významnou skupinu staveb sakrální architektury tvoří stavby tesaných kamenných nebo zděných výklenkových kapliček a  jednoduchých kaplí. </w:t>
      </w:r>
      <w:r w:rsidRPr="00352839">
        <w:rPr>
          <w:rFonts w:ascii="Arial" w:eastAsia="Arial Unicode MS" w:hAnsi="Arial" w:cs="Arial"/>
          <w:color w:val="000000"/>
          <w:sz w:val="20"/>
          <w:szCs w:val="20"/>
          <w:lang w:val="cs-CZ" w:eastAsia="cs-CZ" w:bidi="ar-SA"/>
        </w:rPr>
        <w:t>Za hlavní období rozšíření těchto drobných staveb lze považovat období baroka. Tedy 18. a následně první polovinu 19. století.</w:t>
      </w:r>
    </w:p>
    <w:p w:rsidR="00352839" w:rsidRDefault="00B81CD0" w:rsidP="00352839">
      <w:pPr>
        <w:ind w:firstLine="0"/>
        <w:rPr>
          <w:rFonts w:ascii="Arial" w:eastAsia="Arial Unicode MS" w:hAnsi="Arial" w:cs="Arial"/>
          <w:color w:val="000000"/>
          <w:sz w:val="20"/>
          <w:szCs w:val="20"/>
          <w:lang w:val="cs-CZ" w:eastAsia="cs-CZ" w:bidi="ar-SA"/>
        </w:rPr>
      </w:pPr>
      <w:r w:rsidRPr="00352839">
        <w:rPr>
          <w:rFonts w:ascii="Arial" w:eastAsia="Arial Unicode MS" w:hAnsi="Arial" w:cs="Arial"/>
          <w:noProof/>
          <w:color w:val="000000"/>
          <w:sz w:val="20"/>
          <w:szCs w:val="20"/>
          <w:lang w:val="cs-CZ" w:eastAsia="cs-CZ" w:bidi="ar-SA"/>
        </w:rPr>
        <w:drawing>
          <wp:anchor distT="0" distB="0" distL="114300" distR="114300" simplePos="0" relativeHeight="251705344" behindDoc="1" locked="0" layoutInCell="1" allowOverlap="1">
            <wp:simplePos x="0" y="0"/>
            <wp:positionH relativeFrom="column">
              <wp:posOffset>-18415</wp:posOffset>
            </wp:positionH>
            <wp:positionV relativeFrom="paragraph">
              <wp:posOffset>57150</wp:posOffset>
            </wp:positionV>
            <wp:extent cx="1786255" cy="2371725"/>
            <wp:effectExtent l="19050" t="0" r="4445" b="0"/>
            <wp:wrapTight wrapText="bothSides">
              <wp:wrapPolygon edited="0">
                <wp:start x="-230" y="0"/>
                <wp:lineTo x="-230" y="21513"/>
                <wp:lineTo x="21654" y="21513"/>
                <wp:lineTo x="21654" y="0"/>
                <wp:lineTo x="-230" y="0"/>
              </wp:wrapPolygon>
            </wp:wrapTight>
            <wp:docPr id="17" name="obrázek 5" descr="C:\Documents and Settings\Bořivoj Vojče\Dokumenty\Obrázky\Kaplička Pšenice\32 Pšenice 9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Bořivoj Vojče\Dokumenty\Obrázky\Kaplička Pšenice\32 Pšenice 92008.jpg"/>
                    <pic:cNvPicPr>
                      <a:picLocks noChangeAspect="1" noChangeArrowheads="1"/>
                    </pic:cNvPicPr>
                  </pic:nvPicPr>
                  <pic:blipFill>
                    <a:blip r:embed="rId19" cstate="print"/>
                    <a:srcRect/>
                    <a:stretch>
                      <a:fillRect/>
                    </a:stretch>
                  </pic:blipFill>
                  <pic:spPr bwMode="auto">
                    <a:xfrm>
                      <a:off x="0" y="0"/>
                      <a:ext cx="1786255" cy="2371725"/>
                    </a:xfrm>
                    <a:prstGeom prst="rect">
                      <a:avLst/>
                    </a:prstGeom>
                    <a:noFill/>
                    <a:ln w="9525">
                      <a:noFill/>
                      <a:miter lim="800000"/>
                      <a:headEnd/>
                      <a:tailEnd/>
                    </a:ln>
                  </pic:spPr>
                </pic:pic>
              </a:graphicData>
            </a:graphic>
          </wp:anchor>
        </w:drawing>
      </w:r>
      <w:r w:rsidR="00352839">
        <w:rPr>
          <w:rFonts w:ascii="Arial" w:eastAsia="Arial Unicode MS" w:hAnsi="Arial" w:cs="Arial"/>
          <w:color w:val="000000"/>
          <w:sz w:val="20"/>
          <w:szCs w:val="20"/>
          <w:lang w:val="cs-CZ" w:eastAsia="cs-CZ" w:bidi="ar-SA"/>
        </w:rPr>
        <w:t xml:space="preserve">     </w:t>
      </w:r>
      <w:r w:rsidR="008A1606" w:rsidRPr="00352839">
        <w:rPr>
          <w:rFonts w:ascii="Arial" w:eastAsia="Arial Unicode MS" w:hAnsi="Arial" w:cs="Arial"/>
          <w:color w:val="000000"/>
          <w:sz w:val="20"/>
          <w:szCs w:val="20"/>
          <w:lang w:val="cs-CZ" w:eastAsia="cs-CZ" w:bidi="ar-SA"/>
        </w:rPr>
        <w:t>K nejrozšířenějším sakrálním stavbám, které jsou dílem lidových kameníků, tesařů, řezbářů, případně dalších řemeslníků můžeme řadit kříže. Zpočátku to byly celokamenné kříže umístěné na kamenných, často zdobených soklech. Vznikaly zejména ve druhé polovině 18. a v průběhu 19. století.  Hlavně od druhé poloviny 19. století na ně navazují kříže litinové s Kristem, rovněž upevněné na kamenných podstavcích.  Vedle kamenných nebo litinových křížů můžeme někde ještě spatřit vysoké dřevěné kříže, které jsou doplněny plechovým malovaným Kristem. Tyto kříže, jak stárly postupně začaly z krajiny mizet a s jejich pomalou obnovou se setkáváme prakticky až od počátku devadesátých let 20. století.</w:t>
      </w:r>
    </w:p>
    <w:p w:rsidR="008A1606" w:rsidRPr="00352839" w:rsidRDefault="00352839" w:rsidP="00352839">
      <w:pPr>
        <w:ind w:firstLine="0"/>
        <w:rPr>
          <w:rFonts w:ascii="Arial" w:eastAsia="Arial Unicode MS" w:hAnsi="Arial" w:cs="Arial"/>
          <w:color w:val="000000"/>
          <w:sz w:val="20"/>
          <w:szCs w:val="20"/>
          <w:lang w:val="cs-CZ" w:eastAsia="cs-CZ" w:bidi="ar-SA"/>
        </w:rPr>
      </w:pPr>
      <w:r>
        <w:rPr>
          <w:rFonts w:ascii="Arial" w:eastAsia="Arial Unicode MS" w:hAnsi="Arial" w:cs="Arial"/>
          <w:color w:val="000000"/>
          <w:sz w:val="20"/>
          <w:szCs w:val="20"/>
          <w:lang w:val="cs-CZ" w:eastAsia="cs-CZ" w:bidi="ar-SA"/>
        </w:rPr>
        <w:t xml:space="preserve">     </w:t>
      </w:r>
      <w:r w:rsidR="008A1606" w:rsidRPr="00352839">
        <w:rPr>
          <w:rFonts w:ascii="Arial" w:eastAsia="Arial Unicode MS" w:hAnsi="Arial" w:cs="Arial"/>
          <w:color w:val="000000"/>
          <w:sz w:val="20"/>
          <w:szCs w:val="20"/>
          <w:lang w:val="cs-CZ" w:eastAsia="cs-CZ" w:bidi="ar-SA"/>
        </w:rPr>
        <w:t>V územ</w:t>
      </w:r>
      <w:r w:rsidR="00BD0086" w:rsidRPr="00352839">
        <w:rPr>
          <w:rFonts w:ascii="Arial" w:eastAsia="Arial Unicode MS" w:hAnsi="Arial" w:cs="Arial"/>
          <w:color w:val="000000"/>
          <w:sz w:val="20"/>
          <w:szCs w:val="20"/>
          <w:lang w:val="cs-CZ" w:eastAsia="cs-CZ" w:bidi="ar-SA"/>
        </w:rPr>
        <w:t>ním obvodu naší obce bychom v </w:t>
      </w:r>
      <w:r w:rsidR="008A1606" w:rsidRPr="00352839">
        <w:rPr>
          <w:rFonts w:ascii="Arial" w:eastAsia="Arial Unicode MS" w:hAnsi="Arial" w:cs="Arial"/>
          <w:color w:val="000000"/>
          <w:sz w:val="20"/>
          <w:szCs w:val="20"/>
          <w:lang w:val="cs-CZ" w:eastAsia="cs-CZ" w:bidi="ar-SA"/>
        </w:rPr>
        <w:t>období</w:t>
      </w:r>
      <w:r w:rsidR="00BD0086" w:rsidRPr="00352839">
        <w:rPr>
          <w:rFonts w:ascii="Arial" w:eastAsia="Arial Unicode MS" w:hAnsi="Arial" w:cs="Arial"/>
          <w:color w:val="000000"/>
          <w:sz w:val="20"/>
          <w:szCs w:val="20"/>
          <w:lang w:val="cs-CZ" w:eastAsia="cs-CZ" w:bidi="ar-SA"/>
        </w:rPr>
        <w:t xml:space="preserve"> do roku 1950</w:t>
      </w:r>
      <w:r w:rsidR="008A1606" w:rsidRPr="00352839">
        <w:rPr>
          <w:rFonts w:ascii="Arial" w:eastAsia="Arial Unicode MS" w:hAnsi="Arial" w:cs="Arial"/>
          <w:color w:val="000000"/>
          <w:sz w:val="20"/>
          <w:szCs w:val="20"/>
          <w:lang w:val="cs-CZ" w:eastAsia="cs-CZ" w:bidi="ar-SA"/>
        </w:rPr>
        <w:t xml:space="preserve"> napočítali více jak 40 staveb drobné sakrální architektury. Do dnešních časů jich přežila sotva polovina a z těch je ještě mnoho poškozených nebo neúplných. První vlna, která se neblaze podepsala na existenci těchto lidových památek přišla v šedesátých letech 20. století. Po odsunu původních, vesměs německých obyvatel, kteří zde po generace stavěli pomníky své víry a životního přesvědčení  sem přišli  noví lidé. S nimi přišli samozřejmě i změny životního stylu, jiné nároky na bydlení, na zabezpečení každodenních potřeb. Změny zejména v zemědělské výrobě. Vzdálené a hůře dostupné usedlosti nebyly obydleny a došlo k jejich postupné demolici. S tím a také s nezájmem o drobnou architekturu docházelo k její přímé likvidaci nebo postupnému chátrání. Určitým štěstím je, že z tohoto období  se některé hlavně kamenné stavbičky nebo jejich pozůstatky podaří občas ještě objevit a naskýtá se možnost jejich záchrany. Druhým obdobím, horším co do četnosti ztrát a poškozování prvků drobné arhitektury byla vlna svatokrádeží, která přišla po roce 1989 a i když v menší míře, trvá dodnes. Valná část společnosti si dosud  neuvědomuje, co se to tu v období tzv. demokracie vlastně děje. Častěji než kroky turistů míří k osamělým stavbám zloději, aby kradli.   </w:t>
      </w:r>
    </w:p>
    <w:p w:rsidR="008A1606" w:rsidRPr="00352839" w:rsidRDefault="00B81CD0" w:rsidP="009A66CE">
      <w:pPr>
        <w:ind w:firstLine="0"/>
        <w:rPr>
          <w:rFonts w:ascii="Arial" w:eastAsia="Arial Unicode MS" w:hAnsi="Arial" w:cs="Arial"/>
          <w:color w:val="000000"/>
          <w:sz w:val="20"/>
          <w:szCs w:val="20"/>
          <w:lang w:val="cs-CZ" w:eastAsia="cs-CZ" w:bidi="ar-SA"/>
        </w:rPr>
      </w:pPr>
      <w:r w:rsidRPr="00352839">
        <w:rPr>
          <w:rFonts w:ascii="Arial" w:eastAsia="Arial Unicode MS" w:hAnsi="Arial" w:cs="Arial"/>
          <w:color w:val="000000"/>
          <w:sz w:val="20"/>
          <w:szCs w:val="20"/>
          <w:lang w:val="cs-CZ" w:eastAsia="cs-CZ" w:bidi="ar-SA"/>
        </w:rPr>
        <w:t xml:space="preserve">     </w:t>
      </w:r>
      <w:r w:rsidR="008A1606" w:rsidRPr="00352839">
        <w:rPr>
          <w:rFonts w:ascii="Arial" w:eastAsia="Arial Unicode MS" w:hAnsi="Arial" w:cs="Arial"/>
          <w:color w:val="000000"/>
          <w:sz w:val="20"/>
          <w:szCs w:val="20"/>
          <w:lang w:val="cs-CZ" w:eastAsia="cs-CZ" w:bidi="ar-SA"/>
        </w:rPr>
        <w:t xml:space="preserve">Předchozí generace nám tu cosi zanechaly, je to naše kulturní dědictví. Chápejme to tak, že je naší současnou povinností se o něj starat a pečovat, aby zůstalo zachováno i pro ty další. </w:t>
      </w:r>
      <w:r w:rsidR="0027546C" w:rsidRPr="00352839">
        <w:rPr>
          <w:rFonts w:ascii="Arial" w:eastAsia="Arial Unicode MS" w:hAnsi="Arial" w:cs="Arial"/>
          <w:color w:val="000000"/>
          <w:sz w:val="20"/>
          <w:szCs w:val="20"/>
          <w:lang w:val="cs-CZ" w:eastAsia="cs-CZ" w:bidi="ar-SA"/>
        </w:rPr>
        <w:t xml:space="preserve">V roce 2007 a 2008 </w:t>
      </w:r>
      <w:r w:rsidR="00E02F08" w:rsidRPr="00352839">
        <w:rPr>
          <w:rFonts w:ascii="Arial" w:eastAsia="Arial Unicode MS" w:hAnsi="Arial" w:cs="Arial"/>
          <w:color w:val="000000"/>
          <w:sz w:val="20"/>
          <w:szCs w:val="20"/>
          <w:lang w:val="cs-CZ" w:eastAsia="cs-CZ" w:bidi="ar-SA"/>
        </w:rPr>
        <w:t>nechala obec celkovým nákladem 225 000,- Kč opravit boží muka, dvě zděné</w:t>
      </w:r>
      <w:r w:rsidR="00DF7BBE" w:rsidRPr="00352839">
        <w:rPr>
          <w:rFonts w:ascii="Arial" w:eastAsia="Arial Unicode MS" w:hAnsi="Arial" w:cs="Arial"/>
          <w:color w:val="000000"/>
          <w:sz w:val="20"/>
          <w:szCs w:val="20"/>
          <w:lang w:val="cs-CZ" w:eastAsia="cs-CZ" w:bidi="ar-SA"/>
        </w:rPr>
        <w:t xml:space="preserve"> jednoduché</w:t>
      </w:r>
      <w:r w:rsidR="00E02F08" w:rsidRPr="00352839">
        <w:rPr>
          <w:rFonts w:ascii="Arial" w:eastAsia="Arial Unicode MS" w:hAnsi="Arial" w:cs="Arial"/>
          <w:color w:val="000000"/>
          <w:sz w:val="20"/>
          <w:szCs w:val="20"/>
          <w:lang w:val="cs-CZ" w:eastAsia="cs-CZ" w:bidi="ar-SA"/>
        </w:rPr>
        <w:t xml:space="preserve"> </w:t>
      </w:r>
      <w:r w:rsidR="00DF7BBE" w:rsidRPr="00352839">
        <w:rPr>
          <w:rFonts w:ascii="Arial" w:eastAsia="Arial Unicode MS" w:hAnsi="Arial" w:cs="Arial"/>
          <w:color w:val="000000"/>
          <w:sz w:val="20"/>
          <w:szCs w:val="20"/>
          <w:lang w:val="cs-CZ" w:eastAsia="cs-CZ" w:bidi="ar-SA"/>
        </w:rPr>
        <w:t>výklenkové kapličky a dva kamenné kříže. Další na svojí opravu čekají.</w:t>
      </w:r>
      <w:r w:rsidR="00E02F08" w:rsidRPr="00352839">
        <w:rPr>
          <w:rFonts w:ascii="Arial" w:eastAsia="Arial Unicode MS" w:hAnsi="Arial" w:cs="Arial"/>
          <w:color w:val="000000"/>
          <w:sz w:val="20"/>
          <w:szCs w:val="20"/>
          <w:lang w:val="cs-CZ" w:eastAsia="cs-CZ" w:bidi="ar-SA"/>
        </w:rPr>
        <w:t xml:space="preserve"> </w:t>
      </w:r>
      <w:r w:rsidR="008A1606" w:rsidRPr="00352839">
        <w:rPr>
          <w:rFonts w:ascii="Arial" w:eastAsia="Arial Unicode MS" w:hAnsi="Arial" w:cs="Arial"/>
          <w:color w:val="000000"/>
          <w:sz w:val="20"/>
          <w:szCs w:val="20"/>
          <w:lang w:val="cs-CZ" w:eastAsia="cs-CZ" w:bidi="ar-SA"/>
        </w:rPr>
        <w:t xml:space="preserve">  </w:t>
      </w:r>
    </w:p>
    <w:p w:rsidR="003F3FA1" w:rsidRDefault="003F3FA1" w:rsidP="00213A98">
      <w:pPr>
        <w:ind w:firstLine="0"/>
        <w:rPr>
          <w:rFonts w:ascii="Arial" w:hAnsi="Arial" w:cs="Arial"/>
          <w:sz w:val="20"/>
          <w:szCs w:val="20"/>
        </w:rPr>
      </w:pPr>
    </w:p>
    <w:p w:rsidR="003F3FA1" w:rsidRDefault="003F3FA1" w:rsidP="00213A98">
      <w:pPr>
        <w:ind w:firstLine="0"/>
        <w:rPr>
          <w:rFonts w:ascii="Arial" w:hAnsi="Arial" w:cs="Arial"/>
          <w:sz w:val="20"/>
          <w:szCs w:val="20"/>
        </w:rPr>
      </w:pPr>
    </w:p>
    <w:p w:rsidR="000D75E9" w:rsidRPr="00F452D6" w:rsidRDefault="00F452D6" w:rsidP="000D75E9">
      <w:pPr>
        <w:ind w:firstLine="0"/>
        <w:rPr>
          <w:rFonts w:ascii="Arial" w:hAnsi="Arial" w:cs="Arial"/>
          <w:b/>
          <w:sz w:val="20"/>
          <w:szCs w:val="20"/>
        </w:rPr>
      </w:pPr>
      <w:r w:rsidRPr="00F452D6">
        <w:rPr>
          <w:rFonts w:ascii="Arial" w:hAnsi="Arial" w:cs="Arial"/>
          <w:b/>
          <w:sz w:val="20"/>
          <w:szCs w:val="20"/>
        </w:rPr>
        <w:t xml:space="preserve">     </w:t>
      </w:r>
      <w:r w:rsidR="00213A98" w:rsidRPr="00F452D6">
        <w:rPr>
          <w:rFonts w:ascii="Arial" w:hAnsi="Arial" w:cs="Arial"/>
          <w:b/>
          <w:sz w:val="20"/>
          <w:szCs w:val="20"/>
        </w:rPr>
        <w:t>Tříděný odpad</w:t>
      </w:r>
    </w:p>
    <w:p w:rsidR="009405A1" w:rsidRDefault="000D75E9" w:rsidP="009405A1">
      <w:pPr>
        <w:ind w:firstLine="0"/>
        <w:rPr>
          <w:rFonts w:ascii="Arial" w:hAnsi="Arial" w:cs="Arial"/>
          <w:sz w:val="20"/>
          <w:szCs w:val="20"/>
        </w:rPr>
      </w:pPr>
      <w:r>
        <w:rPr>
          <w:rFonts w:ascii="Arial" w:hAnsi="Arial" w:cs="Arial"/>
          <w:sz w:val="20"/>
          <w:szCs w:val="20"/>
        </w:rPr>
        <w:t xml:space="preserve">     </w:t>
      </w:r>
      <w:r w:rsidR="00713EFA">
        <w:rPr>
          <w:rFonts w:ascii="Arial" w:hAnsi="Arial" w:cs="Arial"/>
          <w:sz w:val="20"/>
          <w:szCs w:val="20"/>
        </w:rPr>
        <w:t>Do soutěže</w:t>
      </w:r>
      <w:r w:rsidR="004362EA">
        <w:rPr>
          <w:rFonts w:ascii="Arial" w:hAnsi="Arial" w:cs="Arial"/>
          <w:sz w:val="20"/>
          <w:szCs w:val="20"/>
          <w:lang w:val="cs-CZ"/>
        </w:rPr>
        <w:t xml:space="preserve"> </w:t>
      </w:r>
      <w:r w:rsidR="004362EA" w:rsidRPr="00213A98">
        <w:rPr>
          <w:rFonts w:ascii="Arial" w:hAnsi="Arial" w:cs="Arial"/>
          <w:sz w:val="20"/>
          <w:szCs w:val="20"/>
          <w:lang w:val="cs-CZ"/>
        </w:rPr>
        <w:t>„Jihočeši třídí odpad“</w:t>
      </w:r>
      <w:r w:rsidR="004362EA">
        <w:rPr>
          <w:rFonts w:ascii="Arial" w:hAnsi="Arial" w:cs="Arial"/>
          <w:sz w:val="20"/>
          <w:szCs w:val="20"/>
          <w:lang w:val="cs-CZ"/>
        </w:rPr>
        <w:t xml:space="preserve"> </w:t>
      </w:r>
      <w:r w:rsidR="00713EFA">
        <w:rPr>
          <w:rFonts w:ascii="Arial" w:hAnsi="Arial" w:cs="Arial"/>
          <w:sz w:val="20"/>
          <w:szCs w:val="20"/>
          <w:lang w:val="cs-CZ"/>
        </w:rPr>
        <w:t xml:space="preserve">je zapojena každá obec, která </w:t>
      </w:r>
      <w:r w:rsidR="00713EFA">
        <w:rPr>
          <w:rFonts w:ascii="Arial" w:hAnsi="Arial" w:cs="Arial"/>
          <w:sz w:val="20"/>
          <w:szCs w:val="20"/>
        </w:rPr>
        <w:t>na základě Smlou</w:t>
      </w:r>
      <w:r w:rsidR="00307256">
        <w:rPr>
          <w:rFonts w:ascii="Arial" w:hAnsi="Arial" w:cs="Arial"/>
          <w:sz w:val="20"/>
          <w:szCs w:val="20"/>
        </w:rPr>
        <w:t>vy o zajištění zpětného odběru</w:t>
      </w:r>
      <w:r w:rsidR="00713EFA">
        <w:rPr>
          <w:rFonts w:ascii="Arial" w:hAnsi="Arial" w:cs="Arial"/>
          <w:sz w:val="20"/>
          <w:szCs w:val="20"/>
        </w:rPr>
        <w:t xml:space="preserve"> a využití odpadů z obalů v systému EKO – KOM</w:t>
      </w:r>
      <w:r w:rsidR="00713EFA">
        <w:rPr>
          <w:rFonts w:ascii="Arial" w:hAnsi="Arial" w:cs="Arial"/>
          <w:sz w:val="20"/>
          <w:szCs w:val="20"/>
          <w:lang w:val="cs-CZ"/>
        </w:rPr>
        <w:t xml:space="preserve"> provádí sběr a shromažďování tříděného komunálního odpadu</w:t>
      </w:r>
      <w:r w:rsidR="00307256">
        <w:rPr>
          <w:rFonts w:ascii="Arial" w:hAnsi="Arial" w:cs="Arial"/>
          <w:sz w:val="20"/>
          <w:szCs w:val="20"/>
          <w:lang w:val="cs-CZ"/>
        </w:rPr>
        <w:t>. Třídění</w:t>
      </w:r>
      <w:r w:rsidR="00262D68">
        <w:rPr>
          <w:rFonts w:ascii="Arial" w:hAnsi="Arial" w:cs="Arial"/>
          <w:sz w:val="20"/>
          <w:szCs w:val="20"/>
          <w:lang w:val="cs-CZ"/>
        </w:rPr>
        <w:t>m</w:t>
      </w:r>
      <w:r w:rsidR="00307256">
        <w:rPr>
          <w:rFonts w:ascii="Arial" w:hAnsi="Arial" w:cs="Arial"/>
          <w:sz w:val="20"/>
          <w:szCs w:val="20"/>
          <w:lang w:val="cs-CZ"/>
        </w:rPr>
        <w:t xml:space="preserve"> komunáln</w:t>
      </w:r>
      <w:r w:rsidR="00262D68">
        <w:rPr>
          <w:rFonts w:ascii="Arial" w:hAnsi="Arial" w:cs="Arial"/>
          <w:sz w:val="20"/>
          <w:szCs w:val="20"/>
          <w:lang w:val="cs-CZ"/>
        </w:rPr>
        <w:t xml:space="preserve">ího odpadu se rozumí </w:t>
      </w:r>
      <w:r w:rsidR="00307256">
        <w:rPr>
          <w:rFonts w:ascii="Arial" w:hAnsi="Arial" w:cs="Arial"/>
          <w:sz w:val="20"/>
          <w:szCs w:val="20"/>
          <w:lang w:val="cs-CZ"/>
        </w:rPr>
        <w:t>sběr a shromažďování</w:t>
      </w:r>
      <w:r w:rsidR="00713EFA">
        <w:rPr>
          <w:rFonts w:ascii="Arial" w:hAnsi="Arial" w:cs="Arial"/>
          <w:sz w:val="20"/>
          <w:szCs w:val="20"/>
          <w:lang w:val="cs-CZ"/>
        </w:rPr>
        <w:t xml:space="preserve"> </w:t>
      </w:r>
      <w:r w:rsidR="00262D68">
        <w:rPr>
          <w:rFonts w:ascii="Arial" w:hAnsi="Arial" w:cs="Arial"/>
          <w:sz w:val="20"/>
          <w:szCs w:val="20"/>
          <w:lang w:val="cs-CZ"/>
        </w:rPr>
        <w:t>papíru, plastů, nápojových kartonů a skla.</w:t>
      </w:r>
      <w:r w:rsidR="00262D68" w:rsidRPr="00262D68">
        <w:rPr>
          <w:rFonts w:ascii="Arial" w:hAnsi="Arial" w:cs="Arial"/>
          <w:sz w:val="20"/>
          <w:szCs w:val="20"/>
          <w:lang w:val="cs-CZ"/>
        </w:rPr>
        <w:t xml:space="preserve"> </w:t>
      </w:r>
      <w:r w:rsidR="00262D68">
        <w:rPr>
          <w:rFonts w:ascii="Arial" w:hAnsi="Arial" w:cs="Arial"/>
          <w:sz w:val="20"/>
          <w:szCs w:val="20"/>
          <w:lang w:val="cs-CZ"/>
        </w:rPr>
        <w:t>Soutěž pro letošní rok byla vypsána na období od 1.10.2012 do 31.9.2013. Zatím jsou známé výsledky jen do konce I. pololetí letošního roku.</w:t>
      </w:r>
      <w:r w:rsidR="009405A1">
        <w:rPr>
          <w:rFonts w:ascii="Arial" w:hAnsi="Arial" w:cs="Arial"/>
          <w:sz w:val="20"/>
          <w:szCs w:val="20"/>
        </w:rPr>
        <w:t xml:space="preserve"> </w:t>
      </w:r>
    </w:p>
    <w:p w:rsidR="00A44A22" w:rsidRDefault="009405A1" w:rsidP="00A44A22">
      <w:pPr>
        <w:ind w:firstLine="0"/>
        <w:rPr>
          <w:rFonts w:ascii="Arial" w:hAnsi="Arial" w:cs="Arial"/>
          <w:sz w:val="20"/>
          <w:szCs w:val="20"/>
          <w:lang w:val="cs-CZ"/>
        </w:rPr>
      </w:pPr>
      <w:r>
        <w:rPr>
          <w:rFonts w:ascii="Arial" w:hAnsi="Arial" w:cs="Arial"/>
          <w:sz w:val="20"/>
          <w:szCs w:val="20"/>
          <w:lang w:val="cs-CZ"/>
        </w:rPr>
        <w:t>O</w:t>
      </w:r>
      <w:r w:rsidR="009D0988">
        <w:rPr>
          <w:rFonts w:ascii="Arial" w:hAnsi="Arial" w:cs="Arial"/>
          <w:sz w:val="20"/>
          <w:szCs w:val="20"/>
          <w:lang w:val="cs-CZ"/>
        </w:rPr>
        <w:t>bec Bujanov</w:t>
      </w:r>
      <w:r w:rsidR="00F237DB" w:rsidRPr="00213A98">
        <w:rPr>
          <w:rFonts w:ascii="Arial" w:hAnsi="Arial" w:cs="Arial"/>
          <w:sz w:val="20"/>
          <w:szCs w:val="20"/>
          <w:lang w:val="cs-CZ"/>
        </w:rPr>
        <w:t xml:space="preserve"> v  kategorii obcí </w:t>
      </w:r>
      <w:r w:rsidR="009D0988">
        <w:rPr>
          <w:rFonts w:ascii="Arial" w:hAnsi="Arial" w:cs="Arial"/>
          <w:sz w:val="20"/>
          <w:szCs w:val="20"/>
          <w:lang w:val="cs-CZ"/>
        </w:rPr>
        <w:t>s 500 – 1999 obyvateli je se ziskem 190 bodů na 107 místě. V této kategorii je</w:t>
      </w:r>
      <w:r w:rsidR="00F237DB" w:rsidRPr="00213A98">
        <w:rPr>
          <w:rFonts w:ascii="Arial" w:hAnsi="Arial" w:cs="Arial"/>
          <w:sz w:val="20"/>
          <w:szCs w:val="20"/>
          <w:lang w:val="cs-CZ"/>
        </w:rPr>
        <w:t xml:space="preserve"> v Jihočeském kraji hodnoc</w:t>
      </w:r>
      <w:r w:rsidR="009D0988">
        <w:rPr>
          <w:rFonts w:ascii="Arial" w:hAnsi="Arial" w:cs="Arial"/>
          <w:sz w:val="20"/>
          <w:szCs w:val="20"/>
          <w:lang w:val="cs-CZ"/>
        </w:rPr>
        <w:t>eno celkem 133</w:t>
      </w:r>
      <w:r w:rsidR="00F237DB" w:rsidRPr="00213A98">
        <w:rPr>
          <w:rFonts w:ascii="Arial" w:hAnsi="Arial" w:cs="Arial"/>
          <w:sz w:val="20"/>
          <w:szCs w:val="20"/>
          <w:lang w:val="cs-CZ"/>
        </w:rPr>
        <w:t xml:space="preserve"> obcí. </w:t>
      </w:r>
    </w:p>
    <w:p w:rsidR="009F694A" w:rsidRDefault="00A44A22" w:rsidP="00A44A22">
      <w:pPr>
        <w:ind w:firstLine="0"/>
        <w:rPr>
          <w:rFonts w:ascii="Arial" w:eastAsia="Times New Roman" w:hAnsi="Arial" w:cs="Arial"/>
          <w:sz w:val="20"/>
          <w:szCs w:val="20"/>
          <w:lang w:val="cs-CZ" w:eastAsia="cs-CZ" w:bidi="ar-SA"/>
        </w:rPr>
      </w:pPr>
      <w:r>
        <w:rPr>
          <w:rFonts w:ascii="Arial" w:hAnsi="Arial" w:cs="Arial"/>
          <w:sz w:val="20"/>
          <w:szCs w:val="20"/>
          <w:lang w:val="cs-CZ"/>
        </w:rPr>
        <w:t>Možná někoho budou zajímat pravidla</w:t>
      </w:r>
      <w:r w:rsidR="00F452D6">
        <w:rPr>
          <w:rFonts w:ascii="Arial" w:hAnsi="Arial" w:cs="Arial"/>
          <w:sz w:val="20"/>
          <w:szCs w:val="20"/>
          <w:lang w:val="cs-CZ"/>
        </w:rPr>
        <w:t xml:space="preserve"> soutěže</w:t>
      </w:r>
      <w:r>
        <w:rPr>
          <w:rFonts w:ascii="Arial" w:hAnsi="Arial" w:cs="Arial"/>
          <w:sz w:val="20"/>
          <w:szCs w:val="20"/>
          <w:lang w:val="cs-CZ"/>
        </w:rPr>
        <w:t xml:space="preserve">, a z nich </w:t>
      </w:r>
      <w:r w:rsidR="00B8081A" w:rsidRPr="00213A98">
        <w:rPr>
          <w:rFonts w:ascii="Arial" w:eastAsia="Times New Roman" w:hAnsi="Arial" w:cs="Arial"/>
          <w:sz w:val="20"/>
          <w:szCs w:val="20"/>
          <w:lang w:val="cs-CZ" w:eastAsia="cs-CZ" w:bidi="ar-SA"/>
        </w:rPr>
        <w:t xml:space="preserve">odvozená kritéria pro čtvrtletní hodnocení. Základem je výtěžnost sběru papíru, plastů, skla a nápojových kartonů v přepočtu na jednoho obyvatele. Za každý kg na obyvatele a čtvrtletí lze získat 10 bodů. </w:t>
      </w:r>
    </w:p>
    <w:p w:rsidR="00F452D6" w:rsidRDefault="009F694A" w:rsidP="00F452D6">
      <w:pPr>
        <w:ind w:firstLine="0"/>
        <w:rPr>
          <w:rFonts w:ascii="Arial" w:hAnsi="Arial" w:cs="Arial"/>
          <w:sz w:val="20"/>
          <w:szCs w:val="20"/>
        </w:rPr>
      </w:pPr>
      <w:r>
        <w:rPr>
          <w:rFonts w:ascii="Arial" w:eastAsia="Times New Roman" w:hAnsi="Arial" w:cs="Arial"/>
          <w:sz w:val="20"/>
          <w:szCs w:val="20"/>
          <w:lang w:val="cs-CZ" w:eastAsia="cs-CZ" w:bidi="ar-SA"/>
        </w:rPr>
        <w:t xml:space="preserve">Pokud v obci jsou sbírány </w:t>
      </w:r>
      <w:r w:rsidR="00B8081A" w:rsidRPr="00213A98">
        <w:rPr>
          <w:rFonts w:ascii="Arial" w:eastAsia="Times New Roman" w:hAnsi="Arial" w:cs="Arial"/>
          <w:sz w:val="20"/>
          <w:szCs w:val="20"/>
          <w:lang w:val="cs-CZ" w:eastAsia="cs-CZ" w:bidi="ar-SA"/>
        </w:rPr>
        <w:t xml:space="preserve">všechny čtyři dané komodity (papír, </w:t>
      </w:r>
      <w:r>
        <w:rPr>
          <w:rFonts w:ascii="Arial" w:eastAsia="Times New Roman" w:hAnsi="Arial" w:cs="Arial"/>
          <w:sz w:val="20"/>
          <w:szCs w:val="20"/>
          <w:lang w:val="cs-CZ" w:eastAsia="cs-CZ" w:bidi="ar-SA"/>
        </w:rPr>
        <w:t xml:space="preserve">plast, sklo, nápojové kartony)  získá obec </w:t>
      </w:r>
      <w:r w:rsidR="00B8081A" w:rsidRPr="00213A98">
        <w:rPr>
          <w:rFonts w:ascii="Arial" w:eastAsia="Times New Roman" w:hAnsi="Arial" w:cs="Arial"/>
          <w:sz w:val="20"/>
          <w:szCs w:val="20"/>
          <w:lang w:val="cs-CZ" w:eastAsia="cs-CZ" w:bidi="ar-SA"/>
        </w:rPr>
        <w:t>dalších 10 bodů za každé čtvrtletí.  Za s</w:t>
      </w:r>
      <w:r>
        <w:rPr>
          <w:rFonts w:ascii="Arial" w:eastAsia="Times New Roman" w:hAnsi="Arial" w:cs="Arial"/>
          <w:sz w:val="20"/>
          <w:szCs w:val="20"/>
          <w:lang w:val="cs-CZ" w:eastAsia="cs-CZ" w:bidi="ar-SA"/>
        </w:rPr>
        <w:t>ólo vytřídění čirého skla je navíc</w:t>
      </w:r>
      <w:r w:rsidR="00B8081A" w:rsidRPr="00213A98">
        <w:rPr>
          <w:rFonts w:ascii="Arial" w:eastAsia="Times New Roman" w:hAnsi="Arial" w:cs="Arial"/>
          <w:sz w:val="20"/>
          <w:szCs w:val="20"/>
          <w:lang w:val="cs-CZ" w:eastAsia="cs-CZ" w:bidi="ar-SA"/>
        </w:rPr>
        <w:t xml:space="preserve"> 10 bodů,</w:t>
      </w:r>
      <w:r>
        <w:rPr>
          <w:rFonts w:ascii="Arial" w:eastAsia="Times New Roman" w:hAnsi="Arial" w:cs="Arial"/>
          <w:sz w:val="20"/>
          <w:szCs w:val="20"/>
          <w:lang w:val="cs-CZ" w:eastAsia="cs-CZ" w:bidi="ar-SA"/>
        </w:rPr>
        <w:t xml:space="preserve"> za sběr kovů  také</w:t>
      </w:r>
      <w:r w:rsidR="00B8081A" w:rsidRPr="00213A98">
        <w:rPr>
          <w:rFonts w:ascii="Arial" w:eastAsia="Times New Roman" w:hAnsi="Arial" w:cs="Arial"/>
          <w:sz w:val="20"/>
          <w:szCs w:val="20"/>
          <w:lang w:val="cs-CZ" w:eastAsia="cs-CZ" w:bidi="ar-SA"/>
        </w:rPr>
        <w:t xml:space="preserve"> 10 bodů.</w:t>
      </w:r>
    </w:p>
    <w:p w:rsidR="00F452D6" w:rsidRDefault="00F452D6" w:rsidP="00F452D6">
      <w:pPr>
        <w:ind w:firstLine="0"/>
        <w:rPr>
          <w:rFonts w:ascii="Arial" w:hAnsi="Arial" w:cs="Arial"/>
          <w:sz w:val="20"/>
          <w:szCs w:val="20"/>
        </w:rPr>
      </w:pPr>
      <w:r>
        <w:rPr>
          <w:rFonts w:ascii="Arial" w:eastAsia="Times New Roman" w:hAnsi="Arial" w:cs="Arial"/>
          <w:sz w:val="20"/>
          <w:szCs w:val="20"/>
          <w:lang w:val="cs-CZ" w:eastAsia="cs-CZ" w:bidi="ar-SA"/>
        </w:rPr>
        <w:t xml:space="preserve">Dalších 5 bodů </w:t>
      </w:r>
      <w:r w:rsidR="00B8081A" w:rsidRPr="00213A98">
        <w:rPr>
          <w:rFonts w:ascii="Arial" w:eastAsia="Times New Roman" w:hAnsi="Arial" w:cs="Arial"/>
          <w:sz w:val="20"/>
          <w:szCs w:val="20"/>
          <w:lang w:val="cs-CZ" w:eastAsia="cs-CZ" w:bidi="ar-SA"/>
        </w:rPr>
        <w:t>obec získá, pokud po uplynutí čtvrtletí včas vykáže přehled o celkovém sběru, přičemž dalších 5 bodů dostane za správné vyplnění tohoto přehledu (tzv. výkaz zasílaný společnosti EKO-KOM). Za podpo</w:t>
      </w:r>
      <w:r w:rsidR="00586E82">
        <w:rPr>
          <w:rFonts w:ascii="Arial" w:eastAsia="Times New Roman" w:hAnsi="Arial" w:cs="Arial"/>
          <w:sz w:val="20"/>
          <w:szCs w:val="20"/>
          <w:lang w:val="cs-CZ" w:eastAsia="cs-CZ" w:bidi="ar-SA"/>
        </w:rPr>
        <w:t>ru třídění odpadů v termínu od 1</w:t>
      </w:r>
      <w:r w:rsidR="00B8081A" w:rsidRPr="00213A98">
        <w:rPr>
          <w:rFonts w:ascii="Arial" w:eastAsia="Times New Roman" w:hAnsi="Arial" w:cs="Arial"/>
          <w:sz w:val="20"/>
          <w:szCs w:val="20"/>
          <w:lang w:val="cs-CZ" w:eastAsia="cs-CZ" w:bidi="ar-SA"/>
        </w:rPr>
        <w:t>. ledna (fungující web, fotokopie článků v tisku, f</w:t>
      </w:r>
      <w:r w:rsidR="006A0440">
        <w:rPr>
          <w:rFonts w:ascii="Arial" w:eastAsia="Times New Roman" w:hAnsi="Arial" w:cs="Arial"/>
          <w:sz w:val="20"/>
          <w:szCs w:val="20"/>
          <w:lang w:val="cs-CZ" w:eastAsia="cs-CZ" w:bidi="ar-SA"/>
        </w:rPr>
        <w:t>otografie, plakáty</w:t>
      </w:r>
      <w:r>
        <w:rPr>
          <w:rFonts w:ascii="Arial" w:eastAsia="Times New Roman" w:hAnsi="Arial" w:cs="Arial"/>
          <w:sz w:val="20"/>
          <w:szCs w:val="20"/>
          <w:lang w:val="cs-CZ" w:eastAsia="cs-CZ" w:bidi="ar-SA"/>
        </w:rPr>
        <w:t>) lze získat jednorázově</w:t>
      </w:r>
      <w:r w:rsidR="00B8081A" w:rsidRPr="00213A98">
        <w:rPr>
          <w:rFonts w:ascii="Arial" w:eastAsia="Times New Roman" w:hAnsi="Arial" w:cs="Arial"/>
          <w:sz w:val="20"/>
          <w:szCs w:val="20"/>
          <w:lang w:val="cs-CZ" w:eastAsia="cs-CZ" w:bidi="ar-SA"/>
        </w:rPr>
        <w:t xml:space="preserve"> 50 bodů.</w:t>
      </w:r>
    </w:p>
    <w:p w:rsidR="00B8081A" w:rsidRDefault="00F452D6" w:rsidP="00F452D6">
      <w:pPr>
        <w:ind w:firstLine="0"/>
        <w:rPr>
          <w:rFonts w:ascii="Arial" w:eastAsia="Times New Roman" w:hAnsi="Arial" w:cs="Arial"/>
          <w:sz w:val="20"/>
          <w:szCs w:val="20"/>
          <w:lang w:val="cs-CZ" w:eastAsia="cs-CZ" w:bidi="ar-SA"/>
        </w:rPr>
      </w:pPr>
      <w:r>
        <w:rPr>
          <w:rFonts w:ascii="Arial" w:eastAsia="Times New Roman" w:hAnsi="Arial" w:cs="Arial"/>
          <w:sz w:val="20"/>
          <w:szCs w:val="20"/>
          <w:lang w:val="cs-CZ" w:eastAsia="cs-CZ" w:bidi="ar-SA"/>
        </w:rPr>
        <w:t>N</w:t>
      </w:r>
      <w:r w:rsidR="00B8081A" w:rsidRPr="00213A98">
        <w:rPr>
          <w:rFonts w:ascii="Arial" w:eastAsia="Times New Roman" w:hAnsi="Arial" w:cs="Arial"/>
          <w:sz w:val="20"/>
          <w:szCs w:val="20"/>
          <w:lang w:val="cs-CZ" w:eastAsia="cs-CZ" w:bidi="ar-SA"/>
        </w:rPr>
        <w:t>a závěr letošního ročníku soutěže</w:t>
      </w:r>
      <w:r w:rsidR="00586E82">
        <w:rPr>
          <w:rFonts w:ascii="Arial" w:eastAsia="Times New Roman" w:hAnsi="Arial" w:cs="Arial"/>
          <w:sz w:val="20"/>
          <w:szCs w:val="20"/>
          <w:lang w:val="cs-CZ" w:eastAsia="cs-CZ" w:bidi="ar-SA"/>
        </w:rPr>
        <w:t>,</w:t>
      </w:r>
      <w:r w:rsidRPr="00F452D6">
        <w:rPr>
          <w:rFonts w:ascii="Arial" w:eastAsia="Times New Roman" w:hAnsi="Arial" w:cs="Arial"/>
          <w:sz w:val="20"/>
          <w:szCs w:val="20"/>
          <w:lang w:val="cs-CZ" w:eastAsia="cs-CZ" w:bidi="ar-SA"/>
        </w:rPr>
        <w:t xml:space="preserve"> </w:t>
      </w:r>
      <w:r>
        <w:rPr>
          <w:rFonts w:ascii="Arial" w:eastAsia="Times New Roman" w:hAnsi="Arial" w:cs="Arial"/>
          <w:sz w:val="20"/>
          <w:szCs w:val="20"/>
          <w:lang w:val="cs-CZ" w:eastAsia="cs-CZ" w:bidi="ar-SA"/>
        </w:rPr>
        <w:t>budou jednorázově uděleny</w:t>
      </w:r>
      <w:r w:rsidR="006A0440">
        <w:rPr>
          <w:rFonts w:ascii="Arial" w:eastAsia="Times New Roman" w:hAnsi="Arial" w:cs="Arial"/>
          <w:sz w:val="20"/>
          <w:szCs w:val="20"/>
          <w:lang w:val="cs-CZ" w:eastAsia="cs-CZ" w:bidi="ar-SA"/>
        </w:rPr>
        <w:t xml:space="preserve"> bonusové</w:t>
      </w:r>
      <w:r>
        <w:rPr>
          <w:rFonts w:ascii="Arial" w:eastAsia="Times New Roman" w:hAnsi="Arial" w:cs="Arial"/>
          <w:sz w:val="20"/>
          <w:szCs w:val="20"/>
          <w:lang w:val="cs-CZ" w:eastAsia="cs-CZ" w:bidi="ar-SA"/>
        </w:rPr>
        <w:t xml:space="preserve"> body</w:t>
      </w:r>
      <w:r w:rsidR="006A0440">
        <w:rPr>
          <w:rFonts w:ascii="Arial" w:eastAsia="Times New Roman" w:hAnsi="Arial" w:cs="Arial"/>
          <w:sz w:val="20"/>
          <w:szCs w:val="20"/>
          <w:lang w:val="cs-CZ" w:eastAsia="cs-CZ" w:bidi="ar-SA"/>
        </w:rPr>
        <w:t xml:space="preserve"> </w:t>
      </w:r>
      <w:r w:rsidR="00B8081A" w:rsidRPr="00213A98">
        <w:rPr>
          <w:rFonts w:ascii="Arial" w:eastAsia="Times New Roman" w:hAnsi="Arial" w:cs="Arial"/>
          <w:sz w:val="20"/>
          <w:szCs w:val="20"/>
          <w:lang w:val="cs-CZ" w:eastAsia="cs-CZ" w:bidi="ar-SA"/>
        </w:rPr>
        <w:t>za pravidelný sběr všech čtyř komodit ve dvou čtvrtletích po sobě jdoucích 30 bodů, ve třech po sobě jdoucích 40 bodů a ve čtyřech 50 bodů.</w:t>
      </w:r>
    </w:p>
    <w:p w:rsidR="005446B6" w:rsidRDefault="005446B6" w:rsidP="00F452D6">
      <w:pPr>
        <w:ind w:firstLine="0"/>
        <w:rPr>
          <w:rFonts w:ascii="Arial" w:eastAsia="Times New Roman" w:hAnsi="Arial" w:cs="Arial"/>
          <w:sz w:val="20"/>
          <w:szCs w:val="20"/>
          <w:lang w:val="cs-CZ" w:eastAsia="cs-CZ" w:bidi="ar-SA"/>
        </w:rPr>
      </w:pPr>
    </w:p>
    <w:p w:rsidR="00D07E4B" w:rsidRDefault="00D07E4B" w:rsidP="00F452D6">
      <w:pPr>
        <w:ind w:firstLine="0"/>
        <w:rPr>
          <w:rFonts w:ascii="Arial" w:eastAsia="Times New Roman" w:hAnsi="Arial" w:cs="Arial"/>
          <w:sz w:val="20"/>
          <w:szCs w:val="20"/>
          <w:lang w:val="cs-CZ" w:eastAsia="cs-CZ" w:bidi="ar-SA"/>
        </w:rPr>
      </w:pPr>
    </w:p>
    <w:p w:rsidR="00D07E4B" w:rsidRDefault="00D07E4B" w:rsidP="00F452D6">
      <w:pPr>
        <w:ind w:firstLine="0"/>
        <w:rPr>
          <w:rFonts w:ascii="Arial" w:eastAsia="Times New Roman" w:hAnsi="Arial" w:cs="Arial"/>
          <w:sz w:val="20"/>
          <w:szCs w:val="20"/>
          <w:lang w:val="cs-CZ" w:eastAsia="cs-CZ" w:bidi="ar-SA"/>
        </w:rPr>
      </w:pPr>
    </w:p>
    <w:p w:rsidR="005446B6" w:rsidRPr="005446B6" w:rsidRDefault="005446B6" w:rsidP="005446B6">
      <w:pPr>
        <w:ind w:firstLine="0"/>
        <w:rPr>
          <w:rFonts w:ascii="Arial" w:eastAsia="Times New Roman" w:hAnsi="Arial" w:cs="Arial"/>
          <w:b/>
          <w:sz w:val="20"/>
          <w:szCs w:val="20"/>
          <w:lang w:val="cs-CZ" w:eastAsia="cs-CZ" w:bidi="ar-SA"/>
        </w:rPr>
      </w:pPr>
      <w:r w:rsidRPr="005446B6">
        <w:rPr>
          <w:rFonts w:ascii="Arial" w:eastAsia="Times New Roman" w:hAnsi="Arial" w:cs="Arial"/>
          <w:b/>
          <w:sz w:val="20"/>
          <w:szCs w:val="20"/>
          <w:lang w:val="cs-CZ" w:eastAsia="cs-CZ" w:bidi="ar-SA"/>
        </w:rPr>
        <w:t>Tvořivá dílna</w:t>
      </w:r>
    </w:p>
    <w:p w:rsidR="00F55987" w:rsidRDefault="00A54706" w:rsidP="005446B6">
      <w:pPr>
        <w:ind w:firstLine="0"/>
        <w:rPr>
          <w:rFonts w:ascii="Arial" w:eastAsia="Times New Roman" w:hAnsi="Arial" w:cs="Arial"/>
          <w:color w:val="000000"/>
          <w:kern w:val="36"/>
          <w:sz w:val="20"/>
          <w:szCs w:val="20"/>
          <w:lang w:val="cs-CZ" w:eastAsia="cs-CZ" w:bidi="ar-SA"/>
        </w:rPr>
      </w:pPr>
      <w:r>
        <w:rPr>
          <w:rFonts w:ascii="Arial" w:eastAsia="Times New Roman" w:hAnsi="Arial" w:cs="Arial"/>
          <w:color w:val="000000"/>
          <w:kern w:val="36"/>
          <w:sz w:val="20"/>
          <w:szCs w:val="20"/>
          <w:lang w:val="cs-CZ" w:eastAsia="cs-CZ" w:bidi="ar-SA"/>
        </w:rPr>
        <w:t>Kulturní výbor připravil pro všechny děti školou povinné tvořiv</w:t>
      </w:r>
      <w:r w:rsidR="0036354C">
        <w:rPr>
          <w:rFonts w:ascii="Arial" w:eastAsia="Times New Roman" w:hAnsi="Arial" w:cs="Arial"/>
          <w:color w:val="000000"/>
          <w:kern w:val="36"/>
          <w:sz w:val="20"/>
          <w:szCs w:val="20"/>
          <w:lang w:val="cs-CZ" w:eastAsia="cs-CZ" w:bidi="ar-SA"/>
        </w:rPr>
        <w:t>ou dílničku, kde si budete tvořit a zdobit punčochu na Mikulášskou nadílku. Přijďte v neděli 10. listopadu 2013 ve 14</w:t>
      </w:r>
      <w:r w:rsidR="00586E82">
        <w:rPr>
          <w:rFonts w:ascii="Arial" w:eastAsia="Times New Roman" w:hAnsi="Arial" w:cs="Arial"/>
          <w:color w:val="000000"/>
          <w:kern w:val="36"/>
          <w:sz w:val="20"/>
          <w:szCs w:val="20"/>
          <w:lang w:val="cs-CZ" w:eastAsia="cs-CZ" w:bidi="ar-SA"/>
        </w:rPr>
        <w:t>:</w:t>
      </w:r>
      <w:r w:rsidR="0036354C">
        <w:rPr>
          <w:rFonts w:ascii="Arial" w:eastAsia="Times New Roman" w:hAnsi="Arial" w:cs="Arial"/>
          <w:color w:val="000000"/>
          <w:kern w:val="36"/>
          <w:sz w:val="20"/>
          <w:szCs w:val="20"/>
          <w:lang w:val="cs-CZ" w:eastAsia="cs-CZ" w:bidi="ar-SA"/>
        </w:rPr>
        <w:t>00 hodin na Obecní úřad v Bujanově, kde budete očekáváni.</w:t>
      </w:r>
    </w:p>
    <w:p w:rsidR="005446B6" w:rsidRDefault="005446B6" w:rsidP="005446B6">
      <w:pPr>
        <w:ind w:firstLine="0"/>
        <w:rPr>
          <w:rFonts w:ascii="Arial" w:eastAsia="Times New Roman" w:hAnsi="Arial" w:cs="Arial"/>
          <w:color w:val="000000"/>
          <w:kern w:val="36"/>
          <w:sz w:val="20"/>
          <w:szCs w:val="20"/>
          <w:lang w:val="cs-CZ" w:eastAsia="cs-CZ" w:bidi="ar-SA"/>
        </w:rPr>
      </w:pPr>
    </w:p>
    <w:p w:rsidR="005446B6" w:rsidRPr="005446B6" w:rsidRDefault="005446B6" w:rsidP="005446B6">
      <w:pPr>
        <w:ind w:firstLine="0"/>
        <w:rPr>
          <w:rFonts w:ascii="Arial" w:eastAsia="Times New Roman" w:hAnsi="Arial" w:cs="Arial"/>
          <w:b/>
          <w:sz w:val="20"/>
          <w:szCs w:val="20"/>
          <w:lang w:val="cs-CZ" w:eastAsia="cs-CZ" w:bidi="ar-SA"/>
        </w:rPr>
      </w:pPr>
      <w:r w:rsidRPr="005446B6">
        <w:rPr>
          <w:rFonts w:ascii="Arial" w:eastAsia="Times New Roman" w:hAnsi="Arial" w:cs="Arial"/>
          <w:b/>
          <w:color w:val="000000"/>
          <w:kern w:val="36"/>
          <w:sz w:val="20"/>
          <w:szCs w:val="20"/>
          <w:lang w:val="cs-CZ" w:eastAsia="cs-CZ" w:bidi="ar-SA"/>
        </w:rPr>
        <w:t>Hostinec Bujanov</w:t>
      </w:r>
    </w:p>
    <w:p w:rsidR="00AC662E" w:rsidRDefault="006D3EDD" w:rsidP="005446B6">
      <w:pPr>
        <w:ind w:firstLine="0"/>
        <w:rPr>
          <w:rFonts w:ascii="Arial" w:eastAsia="Times New Roman" w:hAnsi="Arial" w:cs="Arial"/>
          <w:color w:val="000000"/>
          <w:kern w:val="36"/>
          <w:sz w:val="20"/>
          <w:szCs w:val="20"/>
          <w:lang w:val="cs-CZ" w:eastAsia="cs-CZ" w:bidi="ar-SA"/>
        </w:rPr>
      </w:pPr>
      <w:r>
        <w:rPr>
          <w:rFonts w:ascii="Arial" w:eastAsia="Times New Roman" w:hAnsi="Arial" w:cs="Arial"/>
          <w:color w:val="000000"/>
          <w:kern w:val="36"/>
          <w:sz w:val="20"/>
          <w:szCs w:val="20"/>
          <w:lang w:val="cs-CZ" w:eastAsia="cs-CZ" w:bidi="ar-SA"/>
        </w:rPr>
        <w:t>Paní Dominika Mladá z pohostinství „U koněspřežky“ v Bujanově dává na vědomí: V současné době nabírá na tempu rekonstrukce v naší bujanovské hospůdce. Máme před sebou slavnostní zahájení provozu – v</w:t>
      </w:r>
      <w:r w:rsidR="00586E82">
        <w:rPr>
          <w:rFonts w:ascii="Arial" w:eastAsia="Times New Roman" w:hAnsi="Arial" w:cs="Arial"/>
          <w:color w:val="000000"/>
          <w:kern w:val="36"/>
          <w:sz w:val="20"/>
          <w:szCs w:val="20"/>
          <w:lang w:val="cs-CZ" w:eastAsia="cs-CZ" w:bidi="ar-SA"/>
        </w:rPr>
        <w:t> pátek 15. listopadu 2013 od 20:</w:t>
      </w:r>
      <w:r>
        <w:rPr>
          <w:rFonts w:ascii="Arial" w:eastAsia="Times New Roman" w:hAnsi="Arial" w:cs="Arial"/>
          <w:color w:val="000000"/>
          <w:kern w:val="36"/>
          <w:sz w:val="20"/>
          <w:szCs w:val="20"/>
          <w:lang w:val="cs-CZ" w:eastAsia="cs-CZ" w:bidi="ar-SA"/>
        </w:rPr>
        <w:t xml:space="preserve">00 hodin, na které se všichni těšíme a pečlivě se na něj chystáme. V plánu je koncert </w:t>
      </w:r>
      <w:r w:rsidR="00F55987">
        <w:rPr>
          <w:rFonts w:ascii="Arial" w:eastAsia="Times New Roman" w:hAnsi="Arial" w:cs="Arial"/>
          <w:color w:val="000000"/>
          <w:kern w:val="36"/>
          <w:sz w:val="20"/>
          <w:szCs w:val="20"/>
          <w:lang w:val="cs-CZ" w:eastAsia="cs-CZ" w:bidi="ar-SA"/>
        </w:rPr>
        <w:t xml:space="preserve"> </w:t>
      </w:r>
      <w:r>
        <w:rPr>
          <w:rFonts w:ascii="Arial" w:eastAsia="Times New Roman" w:hAnsi="Arial" w:cs="Arial"/>
          <w:color w:val="000000"/>
          <w:kern w:val="36"/>
          <w:sz w:val="20"/>
          <w:szCs w:val="20"/>
          <w:lang w:val="cs-CZ" w:eastAsia="cs-CZ" w:bidi="ar-SA"/>
        </w:rPr>
        <w:t>2 kapel, dis</w:t>
      </w:r>
      <w:r w:rsidR="00A5664C">
        <w:rPr>
          <w:rFonts w:ascii="Arial" w:eastAsia="Times New Roman" w:hAnsi="Arial" w:cs="Arial"/>
          <w:color w:val="000000"/>
          <w:kern w:val="36"/>
          <w:sz w:val="20"/>
          <w:szCs w:val="20"/>
          <w:lang w:val="cs-CZ" w:eastAsia="cs-CZ" w:bidi="ar-SA"/>
        </w:rPr>
        <w:t xml:space="preserve">kotéka a milé překvapení, z jídla a pití pak točená Plzeň, domácí zelňáky, gulášek a bujanovské koláče, takže bude postaráno nejenom o příjemnou zábavu, ale i o uspokojení Vašich chuťových pohárků. O přesném programu večera Vás budeme ještě informovat na facebooku  (Hostinec U koněspřežky) a na plakátech. Srdečně Vás všechny zveme </w:t>
      </w:r>
      <w:r w:rsidR="00F55987">
        <w:rPr>
          <w:rFonts w:ascii="Arial" w:eastAsia="Times New Roman" w:hAnsi="Arial" w:cs="Arial"/>
          <w:color w:val="000000"/>
          <w:kern w:val="36"/>
          <w:sz w:val="20"/>
          <w:szCs w:val="20"/>
          <w:lang w:val="cs-CZ" w:eastAsia="cs-CZ" w:bidi="ar-SA"/>
        </w:rPr>
        <w:t>k nám do Bujanova.</w:t>
      </w:r>
    </w:p>
    <w:p w:rsidR="005446B6" w:rsidRDefault="005446B6" w:rsidP="005446B6">
      <w:pPr>
        <w:ind w:firstLine="0"/>
        <w:rPr>
          <w:rFonts w:ascii="Arial" w:eastAsia="Times New Roman" w:hAnsi="Arial" w:cs="Arial"/>
          <w:color w:val="000000"/>
          <w:kern w:val="36"/>
          <w:sz w:val="20"/>
          <w:szCs w:val="20"/>
          <w:lang w:val="cs-CZ" w:eastAsia="cs-CZ" w:bidi="ar-SA"/>
        </w:rPr>
      </w:pPr>
    </w:p>
    <w:p w:rsidR="005446B6" w:rsidRPr="005446B6" w:rsidRDefault="005446B6" w:rsidP="005446B6">
      <w:pPr>
        <w:ind w:firstLine="0"/>
        <w:rPr>
          <w:rFonts w:ascii="Arial" w:eastAsia="Times New Roman" w:hAnsi="Arial" w:cs="Arial"/>
          <w:b/>
          <w:sz w:val="20"/>
          <w:szCs w:val="20"/>
          <w:lang w:val="cs-CZ" w:eastAsia="cs-CZ" w:bidi="ar-SA"/>
        </w:rPr>
      </w:pPr>
      <w:r w:rsidRPr="005446B6">
        <w:rPr>
          <w:rFonts w:ascii="Arial" w:eastAsia="Times New Roman" w:hAnsi="Arial" w:cs="Arial"/>
          <w:b/>
          <w:color w:val="000000"/>
          <w:kern w:val="36"/>
          <w:sz w:val="20"/>
          <w:szCs w:val="20"/>
          <w:lang w:val="cs-CZ" w:eastAsia="cs-CZ" w:bidi="ar-SA"/>
        </w:rPr>
        <w:t>Vítání občánků</w:t>
      </w:r>
    </w:p>
    <w:p w:rsidR="00FD43A7" w:rsidRDefault="00FD43A7" w:rsidP="005446B6">
      <w:pPr>
        <w:ind w:firstLine="0"/>
        <w:rPr>
          <w:rFonts w:ascii="Arial" w:eastAsia="Times New Roman" w:hAnsi="Arial" w:cs="Arial"/>
          <w:color w:val="000000"/>
          <w:kern w:val="36"/>
          <w:sz w:val="20"/>
          <w:szCs w:val="20"/>
          <w:lang w:val="cs-CZ" w:eastAsia="cs-CZ" w:bidi="ar-SA"/>
        </w:rPr>
      </w:pPr>
      <w:r>
        <w:rPr>
          <w:rFonts w:ascii="Arial" w:eastAsia="Times New Roman" w:hAnsi="Arial" w:cs="Arial"/>
          <w:color w:val="000000"/>
          <w:kern w:val="36"/>
          <w:sz w:val="20"/>
          <w:szCs w:val="20"/>
          <w:lang w:val="cs-CZ" w:eastAsia="cs-CZ" w:bidi="ar-SA"/>
        </w:rPr>
        <w:t xml:space="preserve">Vítání nových občánků </w:t>
      </w:r>
      <w:r w:rsidR="00586E82">
        <w:rPr>
          <w:rFonts w:ascii="Arial" w:eastAsia="Times New Roman" w:hAnsi="Arial" w:cs="Arial"/>
          <w:color w:val="000000"/>
          <w:kern w:val="36"/>
          <w:sz w:val="20"/>
          <w:szCs w:val="20"/>
          <w:lang w:val="cs-CZ" w:eastAsia="cs-CZ" w:bidi="ar-SA"/>
        </w:rPr>
        <w:t>se uskuteční 29. listopadu 2013 ve 14:00.</w:t>
      </w:r>
      <w:r>
        <w:rPr>
          <w:rFonts w:ascii="Arial" w:eastAsia="Times New Roman" w:hAnsi="Arial" w:cs="Arial"/>
          <w:color w:val="000000"/>
          <w:kern w:val="36"/>
          <w:sz w:val="20"/>
          <w:szCs w:val="20"/>
          <w:lang w:val="cs-CZ" w:eastAsia="cs-CZ" w:bidi="ar-SA"/>
        </w:rPr>
        <w:t xml:space="preserve"> </w:t>
      </w:r>
      <w:r w:rsidR="001E01AB">
        <w:rPr>
          <w:rFonts w:ascii="Arial" w:eastAsia="Times New Roman" w:hAnsi="Arial" w:cs="Arial"/>
          <w:color w:val="000000"/>
          <w:kern w:val="36"/>
          <w:sz w:val="20"/>
          <w:szCs w:val="20"/>
          <w:lang w:val="cs-CZ" w:eastAsia="cs-CZ" w:bidi="ar-SA"/>
        </w:rPr>
        <w:t>Na tomto slavnostním setkání přivítá v zasedací místnosti obecního úřadu pan starosta mezi občany obce 11 dětí. 3 holčičky a 8 kluků.</w:t>
      </w:r>
    </w:p>
    <w:p w:rsidR="00CD1A65" w:rsidRDefault="00CD1A65" w:rsidP="005446B6">
      <w:pPr>
        <w:ind w:firstLine="0"/>
        <w:rPr>
          <w:rFonts w:ascii="Arial" w:eastAsia="Times New Roman" w:hAnsi="Arial" w:cs="Arial"/>
          <w:color w:val="000000"/>
          <w:kern w:val="36"/>
          <w:sz w:val="20"/>
          <w:szCs w:val="20"/>
          <w:lang w:val="cs-CZ" w:eastAsia="cs-CZ" w:bidi="ar-SA"/>
        </w:rPr>
      </w:pPr>
    </w:p>
    <w:p w:rsidR="00CD1A65" w:rsidRPr="00CD1A65" w:rsidRDefault="00CD1A65" w:rsidP="00CD1A65">
      <w:pPr>
        <w:ind w:firstLine="0"/>
        <w:rPr>
          <w:rFonts w:ascii="Arial" w:eastAsia="Times New Roman" w:hAnsi="Arial" w:cs="Arial"/>
          <w:b/>
          <w:sz w:val="20"/>
          <w:szCs w:val="20"/>
          <w:lang w:val="cs-CZ" w:eastAsia="cs-CZ" w:bidi="ar-SA"/>
        </w:rPr>
      </w:pPr>
      <w:r w:rsidRPr="00CD1A65">
        <w:rPr>
          <w:rFonts w:ascii="Arial" w:eastAsia="Times New Roman" w:hAnsi="Arial" w:cs="Arial"/>
          <w:b/>
          <w:color w:val="000000"/>
          <w:kern w:val="36"/>
          <w:sz w:val="20"/>
          <w:szCs w:val="20"/>
          <w:lang w:val="cs-CZ" w:eastAsia="cs-CZ" w:bidi="ar-SA"/>
        </w:rPr>
        <w:t>Advent</w:t>
      </w:r>
    </w:p>
    <w:p w:rsidR="00A54706" w:rsidRDefault="00267334" w:rsidP="00CD1A65">
      <w:pPr>
        <w:ind w:firstLine="0"/>
        <w:rPr>
          <w:rFonts w:ascii="Arial" w:eastAsia="Times New Roman" w:hAnsi="Arial" w:cs="Arial"/>
          <w:color w:val="000000"/>
          <w:kern w:val="36"/>
          <w:sz w:val="20"/>
          <w:szCs w:val="20"/>
          <w:lang w:val="cs-CZ" w:eastAsia="cs-CZ" w:bidi="ar-SA"/>
        </w:rPr>
      </w:pPr>
      <w:r>
        <w:rPr>
          <w:rFonts w:ascii="Arial" w:eastAsia="Times New Roman" w:hAnsi="Arial" w:cs="Arial"/>
          <w:color w:val="000000"/>
          <w:kern w:val="36"/>
          <w:sz w:val="20"/>
          <w:szCs w:val="20"/>
          <w:lang w:val="cs-CZ" w:eastAsia="cs-CZ" w:bidi="ar-SA"/>
        </w:rPr>
        <w:t>Jen za několik málo dnů začně 4 týdenní doba adventu, jenž je velice oblíbeným obdobím ve kterém se připravujeme na Vánoce. Letošní advent začína 1.prosince. Na jeho společné zahájení a rozsvícení vánočního stromu, které se uskuteční v sobotu 30. listopadu 2013 zvou srdečně všechny občany kulturní výbor a obecní úřad.</w:t>
      </w:r>
    </w:p>
    <w:p w:rsidR="00CD1A65" w:rsidRDefault="00CD1A65" w:rsidP="00CD1A65">
      <w:pPr>
        <w:ind w:firstLine="0"/>
        <w:rPr>
          <w:rFonts w:ascii="Arial" w:eastAsia="Times New Roman" w:hAnsi="Arial" w:cs="Arial"/>
          <w:color w:val="000000"/>
          <w:kern w:val="36"/>
          <w:sz w:val="20"/>
          <w:szCs w:val="20"/>
          <w:lang w:val="cs-CZ" w:eastAsia="cs-CZ" w:bidi="ar-SA"/>
        </w:rPr>
      </w:pPr>
    </w:p>
    <w:p w:rsidR="00CD1A65" w:rsidRPr="00CD1A65" w:rsidRDefault="00CD1A65" w:rsidP="00CD1A65">
      <w:pPr>
        <w:ind w:firstLine="0"/>
        <w:rPr>
          <w:rFonts w:ascii="Arial" w:eastAsia="Times New Roman" w:hAnsi="Arial" w:cs="Arial"/>
          <w:b/>
          <w:sz w:val="20"/>
          <w:szCs w:val="20"/>
          <w:lang w:val="cs-CZ" w:eastAsia="cs-CZ" w:bidi="ar-SA"/>
        </w:rPr>
      </w:pPr>
      <w:r w:rsidRPr="00CD1A65">
        <w:rPr>
          <w:rFonts w:ascii="Arial" w:eastAsia="Times New Roman" w:hAnsi="Arial" w:cs="Arial"/>
          <w:b/>
          <w:color w:val="000000"/>
          <w:kern w:val="36"/>
          <w:sz w:val="20"/>
          <w:szCs w:val="20"/>
          <w:lang w:val="cs-CZ" w:eastAsia="cs-CZ" w:bidi="ar-SA"/>
        </w:rPr>
        <w:t>Mikulášské disco</w:t>
      </w:r>
    </w:p>
    <w:p w:rsidR="001E01AB" w:rsidRDefault="00F0666D" w:rsidP="00CD1A65">
      <w:pPr>
        <w:ind w:firstLine="0"/>
        <w:rPr>
          <w:rFonts w:ascii="Arial" w:eastAsia="Times New Roman" w:hAnsi="Arial" w:cs="Arial"/>
          <w:color w:val="000000"/>
          <w:kern w:val="36"/>
          <w:sz w:val="20"/>
          <w:szCs w:val="20"/>
          <w:lang w:val="cs-CZ" w:eastAsia="cs-CZ" w:bidi="ar-SA"/>
        </w:rPr>
      </w:pPr>
      <w:r>
        <w:rPr>
          <w:rFonts w:ascii="Arial" w:eastAsia="Times New Roman" w:hAnsi="Arial" w:cs="Arial"/>
          <w:color w:val="000000"/>
          <w:kern w:val="36"/>
          <w:sz w:val="20"/>
          <w:szCs w:val="20"/>
          <w:lang w:val="cs-CZ" w:eastAsia="cs-CZ" w:bidi="ar-SA"/>
        </w:rPr>
        <w:t>V pátek 6. prosince 2013 jsou všechny děti zvány do pohostinství „U koněspřežky</w:t>
      </w:r>
      <w:r w:rsidR="00AC662E">
        <w:rPr>
          <w:rFonts w:ascii="Arial" w:eastAsia="Times New Roman" w:hAnsi="Arial" w:cs="Arial"/>
          <w:color w:val="000000"/>
          <w:kern w:val="36"/>
          <w:sz w:val="20"/>
          <w:szCs w:val="20"/>
          <w:lang w:val="cs-CZ" w:eastAsia="cs-CZ" w:bidi="ar-SA"/>
        </w:rPr>
        <w:t>“ v Bujanově. Bude se konat velké Mikulášské disco.</w:t>
      </w:r>
      <w:r>
        <w:rPr>
          <w:rFonts w:ascii="Arial" w:eastAsia="Times New Roman" w:hAnsi="Arial" w:cs="Arial"/>
          <w:color w:val="000000"/>
          <w:kern w:val="36"/>
          <w:sz w:val="20"/>
          <w:szCs w:val="20"/>
          <w:lang w:val="cs-CZ" w:eastAsia="cs-CZ" w:bidi="ar-SA"/>
        </w:rPr>
        <w:t xml:space="preserve"> </w:t>
      </w:r>
    </w:p>
    <w:p w:rsidR="00CD1A65" w:rsidRDefault="00CD1A65" w:rsidP="00CD1A65">
      <w:pPr>
        <w:ind w:firstLine="0"/>
        <w:rPr>
          <w:rFonts w:ascii="Arial" w:eastAsia="Times New Roman" w:hAnsi="Arial" w:cs="Arial"/>
          <w:color w:val="000000"/>
          <w:kern w:val="36"/>
          <w:sz w:val="20"/>
          <w:szCs w:val="20"/>
          <w:lang w:val="cs-CZ" w:eastAsia="cs-CZ" w:bidi="ar-SA"/>
        </w:rPr>
      </w:pPr>
    </w:p>
    <w:p w:rsidR="00CD1A65" w:rsidRPr="00CD1A65" w:rsidRDefault="00CD1A65" w:rsidP="00CD1A65">
      <w:pPr>
        <w:ind w:firstLine="0"/>
        <w:rPr>
          <w:rFonts w:ascii="Arial" w:eastAsia="Times New Roman" w:hAnsi="Arial" w:cs="Arial"/>
          <w:b/>
          <w:sz w:val="20"/>
          <w:szCs w:val="20"/>
          <w:lang w:val="cs-CZ" w:eastAsia="cs-CZ" w:bidi="ar-SA"/>
        </w:rPr>
      </w:pPr>
      <w:r w:rsidRPr="00CD1A65">
        <w:rPr>
          <w:rFonts w:ascii="Arial" w:eastAsia="Times New Roman" w:hAnsi="Arial" w:cs="Arial"/>
          <w:b/>
          <w:color w:val="000000"/>
          <w:kern w:val="36"/>
          <w:sz w:val="20"/>
          <w:szCs w:val="20"/>
          <w:lang w:val="cs-CZ" w:eastAsia="cs-CZ" w:bidi="ar-SA"/>
        </w:rPr>
        <w:t>Poslední leč</w:t>
      </w:r>
    </w:p>
    <w:p w:rsidR="009A00BB" w:rsidRDefault="006A0440" w:rsidP="00B970C0">
      <w:pPr>
        <w:ind w:firstLine="0"/>
        <w:rPr>
          <w:rFonts w:ascii="Arial" w:hAnsi="Arial" w:cs="Arial"/>
          <w:sz w:val="20"/>
          <w:szCs w:val="20"/>
        </w:rPr>
      </w:pPr>
      <w:r>
        <w:rPr>
          <w:rFonts w:ascii="Arial" w:eastAsia="Times New Roman" w:hAnsi="Arial" w:cs="Arial"/>
          <w:sz w:val="20"/>
          <w:szCs w:val="20"/>
          <w:lang w:val="cs-CZ" w:eastAsia="cs-CZ" w:bidi="ar-SA"/>
        </w:rPr>
        <w:t xml:space="preserve">Členové Mysliveckého sdružení Lišák Bujanov zvou na Poslední leč. Bude se konat v nově upravených prostorách </w:t>
      </w:r>
      <w:r w:rsidR="00664AFA">
        <w:rPr>
          <w:rFonts w:ascii="Arial" w:eastAsia="Times New Roman" w:hAnsi="Arial" w:cs="Arial"/>
          <w:sz w:val="20"/>
          <w:szCs w:val="20"/>
          <w:lang w:val="cs-CZ" w:eastAsia="cs-CZ" w:bidi="ar-SA"/>
        </w:rPr>
        <w:t xml:space="preserve">pohostinství </w:t>
      </w:r>
      <w:r w:rsidR="00AC662E">
        <w:rPr>
          <w:rFonts w:ascii="Arial" w:eastAsia="Times New Roman" w:hAnsi="Arial" w:cs="Arial"/>
          <w:color w:val="000000"/>
          <w:kern w:val="36"/>
          <w:sz w:val="20"/>
          <w:szCs w:val="20"/>
          <w:lang w:val="cs-CZ" w:eastAsia="cs-CZ" w:bidi="ar-SA"/>
        </w:rPr>
        <w:t xml:space="preserve">„U koněspřežky“ </w:t>
      </w:r>
      <w:r w:rsidR="00664AFA">
        <w:rPr>
          <w:rFonts w:ascii="Arial" w:eastAsia="Times New Roman" w:hAnsi="Arial" w:cs="Arial"/>
          <w:sz w:val="20"/>
          <w:szCs w:val="20"/>
          <w:lang w:val="cs-CZ" w:eastAsia="cs-CZ" w:bidi="ar-SA"/>
        </w:rPr>
        <w:t>v Bujanově 7. prosince 2013. K tanci a poslechu bude hrát dechová hudba „Hájovanka“. Připravuje se tradičně bohatá a hodnotná tombola. Nenechte si ujít příležitost k dobré zábavě</w:t>
      </w:r>
      <w:r w:rsidR="00DB268E">
        <w:rPr>
          <w:rFonts w:ascii="Arial" w:eastAsia="Times New Roman" w:hAnsi="Arial" w:cs="Arial"/>
          <w:sz w:val="20"/>
          <w:szCs w:val="20"/>
          <w:lang w:val="cs-CZ" w:eastAsia="cs-CZ" w:bidi="ar-SA"/>
        </w:rPr>
        <w:t>.</w:t>
      </w:r>
      <w:r w:rsidR="00664AFA">
        <w:rPr>
          <w:rFonts w:ascii="Arial" w:eastAsia="Times New Roman" w:hAnsi="Arial" w:cs="Arial"/>
          <w:sz w:val="20"/>
          <w:szCs w:val="20"/>
          <w:lang w:val="cs-CZ" w:eastAsia="cs-CZ" w:bidi="ar-SA"/>
        </w:rPr>
        <w:t xml:space="preserve"> </w:t>
      </w:r>
    </w:p>
    <w:p w:rsidR="009A00BB" w:rsidRDefault="009A00BB" w:rsidP="00A616F0">
      <w:pPr>
        <w:rPr>
          <w:rFonts w:ascii="Arial" w:hAnsi="Arial" w:cs="Arial"/>
          <w:sz w:val="20"/>
          <w:szCs w:val="20"/>
        </w:rPr>
      </w:pPr>
    </w:p>
    <w:p w:rsidR="009A00BB" w:rsidRDefault="009A00BB" w:rsidP="00A616F0">
      <w:pPr>
        <w:rPr>
          <w:rFonts w:ascii="Arial" w:hAnsi="Arial" w:cs="Arial"/>
          <w:sz w:val="20"/>
          <w:szCs w:val="20"/>
        </w:rPr>
      </w:pPr>
    </w:p>
    <w:p w:rsidR="009A00BB" w:rsidRDefault="009A00BB" w:rsidP="009A00BB">
      <w:pPr>
        <w:rPr>
          <w:rFonts w:ascii="Arial" w:hAnsi="Arial" w:cs="Arial"/>
          <w:sz w:val="20"/>
        </w:rPr>
      </w:pPr>
      <w:r>
        <w:rPr>
          <w:rFonts w:ascii="Arial" w:hAnsi="Arial" w:cs="Arial"/>
          <w:sz w:val="20"/>
          <w:szCs w:val="20"/>
        </w:rPr>
        <w:t>V době, kdy se již  neodvratně  přihlásil</w:t>
      </w:r>
      <w:r w:rsidRPr="001073E5">
        <w:rPr>
          <w:rFonts w:ascii="Arial" w:hAnsi="Arial" w:cs="Arial"/>
          <w:sz w:val="20"/>
          <w:szCs w:val="20"/>
        </w:rPr>
        <w:t xml:space="preserve"> podzim</w:t>
      </w:r>
      <w:r w:rsidR="00586E82">
        <w:rPr>
          <w:rFonts w:ascii="Arial" w:hAnsi="Arial" w:cs="Arial"/>
          <w:sz w:val="20"/>
          <w:szCs w:val="20"/>
        </w:rPr>
        <w:t>,</w:t>
      </w:r>
      <w:r w:rsidRPr="001073E5">
        <w:rPr>
          <w:rFonts w:ascii="Arial" w:hAnsi="Arial" w:cs="Arial"/>
          <w:sz w:val="20"/>
          <w:szCs w:val="20"/>
        </w:rPr>
        <w:t xml:space="preserve"> možná neuškodí malé ohlédnutí za </w:t>
      </w:r>
      <w:r>
        <w:rPr>
          <w:rFonts w:ascii="Arial" w:hAnsi="Arial" w:cs="Arial"/>
          <w:sz w:val="20"/>
          <w:szCs w:val="20"/>
        </w:rPr>
        <w:t xml:space="preserve">uplynulým  obdobím, kdy </w:t>
      </w:r>
      <w:r>
        <w:rPr>
          <w:rFonts w:ascii="Arial" w:hAnsi="Arial" w:cs="Arial"/>
          <w:sz w:val="20"/>
        </w:rPr>
        <w:t xml:space="preserve">obec a kulturní výbor  připravil pro naše občany, dospělé i děti  několik kulturních a společenských akcí.  O nich přinášíme krátké informace.  </w:t>
      </w:r>
    </w:p>
    <w:p w:rsidR="00586E82" w:rsidRDefault="009A00BB" w:rsidP="009A00BB">
      <w:pPr>
        <w:rPr>
          <w:rFonts w:ascii="Arial" w:hAnsi="Arial" w:cs="Arial"/>
          <w:sz w:val="20"/>
          <w:szCs w:val="20"/>
        </w:rPr>
      </w:pPr>
      <w:r>
        <w:rPr>
          <w:rFonts w:ascii="Arial" w:hAnsi="Arial" w:cs="Arial"/>
          <w:sz w:val="20"/>
        </w:rPr>
        <w:t>V červenci, krom</w:t>
      </w:r>
      <w:r>
        <w:rPr>
          <w:rFonts w:ascii="Arial" w:hAnsi="Arial" w:cs="Arial"/>
          <w:sz w:val="20"/>
          <w:szCs w:val="20"/>
        </w:rPr>
        <w:t xml:space="preserve"> pěkných slunečných dnů, často s tropickými teplotami, kdy rtuť teploměru vystupovala  nad hranici 30</w:t>
      </w:r>
      <w:r>
        <w:rPr>
          <w:rFonts w:ascii="Arial" w:hAnsi="Arial" w:cs="Arial"/>
          <w:sz w:val="20"/>
          <w:szCs w:val="20"/>
          <w:vertAlign w:val="superscript"/>
        </w:rPr>
        <w:t>0</w:t>
      </w:r>
      <w:r>
        <w:rPr>
          <w:rFonts w:ascii="Arial" w:hAnsi="Arial" w:cs="Arial"/>
          <w:sz w:val="20"/>
          <w:szCs w:val="20"/>
        </w:rPr>
        <w:t>C</w:t>
      </w:r>
      <w:r w:rsidR="00586E82">
        <w:rPr>
          <w:rFonts w:ascii="Arial" w:hAnsi="Arial" w:cs="Arial"/>
          <w:sz w:val="20"/>
          <w:szCs w:val="20"/>
        </w:rPr>
        <w:t>,</w:t>
      </w:r>
      <w:r>
        <w:rPr>
          <w:rFonts w:ascii="Arial" w:hAnsi="Arial" w:cs="Arial"/>
          <w:sz w:val="20"/>
          <w:szCs w:val="20"/>
        </w:rPr>
        <w:t xml:space="preserve"> si můžeme připomenout konání tradičních „Koláčových slavností”. </w:t>
      </w:r>
    </w:p>
    <w:p w:rsidR="009A00BB" w:rsidRPr="00D10ADC" w:rsidRDefault="009A00BB" w:rsidP="00586E82">
      <w:pPr>
        <w:ind w:firstLine="0"/>
        <w:rPr>
          <w:rFonts w:ascii="Arial" w:hAnsi="Arial" w:cs="Arial"/>
          <w:sz w:val="20"/>
        </w:rPr>
      </w:pPr>
      <w:r>
        <w:rPr>
          <w:rFonts w:ascii="Arial" w:hAnsi="Arial" w:cs="Arial"/>
          <w:sz w:val="20"/>
          <w:szCs w:val="20"/>
        </w:rPr>
        <w:t>Ty letošní byly pojaté ve velkém stylu a povedly se.  Na pozvání sdružení Hrady na Malši jsme měli možnost</w:t>
      </w:r>
      <w:r w:rsidR="00582039">
        <w:rPr>
          <w:rFonts w:ascii="Arial" w:hAnsi="Arial" w:cs="Arial"/>
          <w:sz w:val="20"/>
          <w:szCs w:val="20"/>
        </w:rPr>
        <w:t xml:space="preserve"> se 14. září zúčastnit</w:t>
      </w:r>
      <w:r>
        <w:rPr>
          <w:rFonts w:ascii="Arial" w:hAnsi="Arial" w:cs="Arial"/>
          <w:sz w:val="20"/>
          <w:szCs w:val="20"/>
        </w:rPr>
        <w:t xml:space="preserve"> na hradě Pořešín speciální akce pro rodiče a jejich děti s názvem „Chlapi vaří, ženy pijou …”.  Počasí vyšlo, chlapi vařili, ženy nepily. Týden na to se konaly na Přibyslavi rybářské závody a některé úlovky bylo možno označit jako kapitální. Poslední zářijovou sobotu zavítala na Louzek Popelka.  Poslední akcí, o které nás informuje sl.</w:t>
      </w:r>
      <w:r w:rsidR="00582039">
        <w:rPr>
          <w:rFonts w:ascii="Arial" w:hAnsi="Arial" w:cs="Arial"/>
          <w:sz w:val="20"/>
          <w:szCs w:val="20"/>
        </w:rPr>
        <w:t xml:space="preserve"> Olga</w:t>
      </w:r>
      <w:r>
        <w:rPr>
          <w:rFonts w:ascii="Arial" w:hAnsi="Arial" w:cs="Arial"/>
          <w:sz w:val="20"/>
          <w:szCs w:val="20"/>
        </w:rPr>
        <w:t xml:space="preserve"> Korecká </w:t>
      </w:r>
      <w:r w:rsidR="00582039">
        <w:rPr>
          <w:rFonts w:ascii="Arial" w:hAnsi="Arial" w:cs="Arial"/>
          <w:sz w:val="20"/>
          <w:szCs w:val="20"/>
        </w:rPr>
        <w:t xml:space="preserve">  byla ří</w:t>
      </w:r>
      <w:r>
        <w:rPr>
          <w:rFonts w:ascii="Arial" w:hAnsi="Arial" w:cs="Arial"/>
          <w:sz w:val="20"/>
          <w:szCs w:val="20"/>
        </w:rPr>
        <w:t>jnová Drakiáda s několika soutěžemi.</w:t>
      </w:r>
    </w:p>
    <w:p w:rsidR="009A00BB" w:rsidRDefault="009A00BB" w:rsidP="009A00BB">
      <w:pPr>
        <w:ind w:firstLine="0"/>
        <w:rPr>
          <w:rFonts w:ascii="Arial" w:hAnsi="Arial" w:cs="Arial"/>
          <w:b/>
        </w:rPr>
      </w:pPr>
    </w:p>
    <w:p w:rsidR="009A00BB" w:rsidRDefault="009A00BB" w:rsidP="009A00BB">
      <w:pPr>
        <w:ind w:firstLine="0"/>
        <w:rPr>
          <w:rFonts w:ascii="Arial" w:hAnsi="Arial" w:cs="Arial"/>
          <w:b/>
        </w:rPr>
      </w:pPr>
      <w:r>
        <w:rPr>
          <w:rFonts w:ascii="Arial" w:hAnsi="Arial" w:cs="Arial"/>
          <w:b/>
        </w:rPr>
        <w:t xml:space="preserve">     </w:t>
      </w:r>
      <w:r w:rsidRPr="00324E01">
        <w:rPr>
          <w:rFonts w:ascii="Arial" w:hAnsi="Arial" w:cs="Arial"/>
          <w:b/>
        </w:rPr>
        <w:t>Koláčové slavnosti</w:t>
      </w:r>
    </w:p>
    <w:p w:rsidR="009A00BB" w:rsidRDefault="009A00BB" w:rsidP="009A00BB">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723776" behindDoc="1" locked="0" layoutInCell="1" allowOverlap="1">
            <wp:simplePos x="0" y="0"/>
            <wp:positionH relativeFrom="column">
              <wp:posOffset>3918585</wp:posOffset>
            </wp:positionH>
            <wp:positionV relativeFrom="paragraph">
              <wp:posOffset>1123315</wp:posOffset>
            </wp:positionV>
            <wp:extent cx="1791970" cy="1207135"/>
            <wp:effectExtent l="19050" t="0" r="0" b="0"/>
            <wp:wrapTight wrapText="bothSides">
              <wp:wrapPolygon edited="0">
                <wp:start x="-230" y="0"/>
                <wp:lineTo x="-230" y="21134"/>
                <wp:lineTo x="21585" y="21134"/>
                <wp:lineTo x="21585" y="0"/>
                <wp:lineTo x="-230" y="0"/>
              </wp:wrapPolygon>
            </wp:wrapTight>
            <wp:docPr id="30" name="obrázek 8" descr="C:\Documents and Settings\Bořivoj Vojče\Dokumenty\Obrazy\Koláčové slavnosti 20.7.201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Bořivoj Vojče\Dokumenty\Obrazy\Koláčové slavnosti 20.7.2013\126.jpg"/>
                    <pic:cNvPicPr>
                      <a:picLocks noChangeAspect="1" noChangeArrowheads="1"/>
                    </pic:cNvPicPr>
                  </pic:nvPicPr>
                  <pic:blipFill>
                    <a:blip r:embed="rId20" cstate="print">
                      <a:lum bright="16000" contrast="40000"/>
                    </a:blip>
                    <a:srcRect l="11050" t="7585" r="-682" b="11708"/>
                    <a:stretch>
                      <a:fillRect/>
                    </a:stretch>
                  </pic:blipFill>
                  <pic:spPr bwMode="auto">
                    <a:xfrm>
                      <a:off x="0" y="0"/>
                      <a:ext cx="1791970" cy="1207135"/>
                    </a:xfrm>
                    <a:prstGeom prst="rect">
                      <a:avLst/>
                    </a:prstGeom>
                    <a:noFill/>
                    <a:ln w="9525">
                      <a:noFill/>
                      <a:miter lim="800000"/>
                      <a:headEnd/>
                      <a:tailEnd/>
                    </a:ln>
                  </pic:spPr>
                </pic:pic>
              </a:graphicData>
            </a:graphic>
          </wp:anchor>
        </w:drawing>
      </w:r>
      <w:r>
        <w:rPr>
          <w:rFonts w:ascii="Arial" w:hAnsi="Arial" w:cs="Arial"/>
          <w:sz w:val="20"/>
          <w:szCs w:val="20"/>
        </w:rPr>
        <w:t>Letos v pořadí již sedmnácté se konaly 20. července. Zábavné odpoledne vypuklo na školní zahradě o druhé hodině odpolední. K poslechu a k vidění toho bylo vskutku d</w:t>
      </w:r>
      <w:r w:rsidR="00582039">
        <w:rPr>
          <w:rFonts w:ascii="Arial" w:hAnsi="Arial" w:cs="Arial"/>
          <w:sz w:val="20"/>
          <w:szCs w:val="20"/>
        </w:rPr>
        <w:t>ost. O hudbu a zpěv se postarala</w:t>
      </w:r>
      <w:r>
        <w:rPr>
          <w:rFonts w:ascii="Arial" w:hAnsi="Arial" w:cs="Arial"/>
          <w:sz w:val="20"/>
          <w:szCs w:val="20"/>
        </w:rPr>
        <w:t xml:space="preserve"> Agria</w:t>
      </w:r>
      <w:r w:rsidR="00582039">
        <w:rPr>
          <w:rFonts w:ascii="Arial" w:hAnsi="Arial" w:cs="Arial"/>
          <w:sz w:val="20"/>
          <w:szCs w:val="20"/>
        </w:rPr>
        <w:t xml:space="preserve"> Band z Kaplice a Country kapela</w:t>
      </w:r>
      <w:r>
        <w:rPr>
          <w:rFonts w:ascii="Arial" w:hAnsi="Arial" w:cs="Arial"/>
          <w:sz w:val="20"/>
          <w:szCs w:val="20"/>
        </w:rPr>
        <w:t xml:space="preserve"> Harley. Kolem třetí hodiny odpolední se pohledy účastníků soustředily k tanečnímu parketu. Mnohé diváky určitě nadchlo předvedení Staročeské  besedy v podání taneční skupiny z Obce baráčníků z Věžovaté Pláně. Vzápětí po nich ovládly parket mažoretky „Panenky” z Českých Budějovic. V podvečer pak patřil country tancům kaplické skupiny Brajgl. Nakonec a až do nočních hodin posloužil</w:t>
      </w:r>
      <w:r w:rsidR="00037958">
        <w:rPr>
          <w:rFonts w:ascii="Arial" w:hAnsi="Arial" w:cs="Arial"/>
          <w:sz w:val="20"/>
          <w:szCs w:val="20"/>
        </w:rPr>
        <w:t xml:space="preserve"> parket</w:t>
      </w:r>
      <w:r>
        <w:rPr>
          <w:rFonts w:ascii="Arial" w:hAnsi="Arial" w:cs="Arial"/>
          <w:sz w:val="20"/>
          <w:szCs w:val="20"/>
        </w:rPr>
        <w:t xml:space="preserve"> veřejnosti.</w:t>
      </w:r>
    </w:p>
    <w:p w:rsidR="009A00BB" w:rsidRDefault="009A00BB" w:rsidP="009A00BB">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722752" behindDoc="1" locked="0" layoutInCell="1" allowOverlap="1">
            <wp:simplePos x="0" y="0"/>
            <wp:positionH relativeFrom="column">
              <wp:posOffset>2017395</wp:posOffset>
            </wp:positionH>
            <wp:positionV relativeFrom="paragraph">
              <wp:posOffset>100965</wp:posOffset>
            </wp:positionV>
            <wp:extent cx="1774825" cy="1207135"/>
            <wp:effectExtent l="19050" t="0" r="0" b="0"/>
            <wp:wrapTight wrapText="bothSides">
              <wp:wrapPolygon edited="0">
                <wp:start x="-232" y="0"/>
                <wp:lineTo x="-232" y="21134"/>
                <wp:lineTo x="21561" y="21134"/>
                <wp:lineTo x="21561" y="0"/>
                <wp:lineTo x="-232" y="0"/>
              </wp:wrapPolygon>
            </wp:wrapTight>
            <wp:docPr id="31" name="obrázek 7" descr="C:\Documents and Settings\Bořivoj Vojče\Dokumenty\Obrazy\Koláčové slavnosti 20.7.201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Bořivoj Vojče\Dokumenty\Obrazy\Koláčové slavnosti 20.7.2013\106.jpg"/>
                    <pic:cNvPicPr>
                      <a:picLocks noChangeAspect="1" noChangeArrowheads="1"/>
                    </pic:cNvPicPr>
                  </pic:nvPicPr>
                  <pic:blipFill>
                    <a:blip r:embed="rId21" cstate="print">
                      <a:lum bright="15000" contrast="20000"/>
                    </a:blip>
                    <a:srcRect l="12328" t="25311" r="8494" b="34509"/>
                    <a:stretch>
                      <a:fillRect/>
                    </a:stretch>
                  </pic:blipFill>
                  <pic:spPr bwMode="auto">
                    <a:xfrm>
                      <a:off x="0" y="0"/>
                      <a:ext cx="1774825" cy="1207135"/>
                    </a:xfrm>
                    <a:prstGeom prst="rect">
                      <a:avLst/>
                    </a:prstGeom>
                    <a:noFill/>
                    <a:ln w="9525">
                      <a:noFill/>
                      <a:miter lim="800000"/>
                      <a:headEnd/>
                      <a:tailEnd/>
                    </a:ln>
                  </pic:spPr>
                </pic:pic>
              </a:graphicData>
            </a:graphic>
          </wp:anchor>
        </w:drawing>
      </w:r>
      <w:r>
        <w:rPr>
          <w:rFonts w:ascii="Arial" w:hAnsi="Arial" w:cs="Arial"/>
          <w:noProof/>
          <w:sz w:val="20"/>
          <w:szCs w:val="20"/>
          <w:lang w:val="cs-CZ" w:eastAsia="cs-CZ" w:bidi="ar-SA"/>
        </w:rPr>
        <w:drawing>
          <wp:anchor distT="0" distB="0" distL="114300" distR="114300" simplePos="0" relativeHeight="251721728" behindDoc="1" locked="0" layoutInCell="1" allowOverlap="1">
            <wp:simplePos x="0" y="0"/>
            <wp:positionH relativeFrom="column">
              <wp:posOffset>34925</wp:posOffset>
            </wp:positionH>
            <wp:positionV relativeFrom="paragraph">
              <wp:posOffset>100965</wp:posOffset>
            </wp:positionV>
            <wp:extent cx="1774825" cy="1207135"/>
            <wp:effectExtent l="19050" t="0" r="0" b="0"/>
            <wp:wrapTight wrapText="bothSides">
              <wp:wrapPolygon edited="0">
                <wp:start x="-232" y="0"/>
                <wp:lineTo x="-232" y="21134"/>
                <wp:lineTo x="21561" y="21134"/>
                <wp:lineTo x="21561" y="0"/>
                <wp:lineTo x="-232" y="0"/>
              </wp:wrapPolygon>
            </wp:wrapTight>
            <wp:docPr id="32" name="obrázek 6" descr="C:\Documents and Settings\Bořivoj Vojče\Dokumenty\Obrazy\Koláčové slavnosti 20.7.201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Bořivoj Vojče\Dokumenty\Obrazy\Koláčové slavnosti 20.7.2013\79.jpg"/>
                    <pic:cNvPicPr>
                      <a:picLocks noChangeAspect="1" noChangeArrowheads="1"/>
                    </pic:cNvPicPr>
                  </pic:nvPicPr>
                  <pic:blipFill>
                    <a:blip r:embed="rId22" cstate="print">
                      <a:lum bright="19000" contrast="43000"/>
                    </a:blip>
                    <a:srcRect l="8355" t="3014" r="2547" b="16088"/>
                    <a:stretch>
                      <a:fillRect/>
                    </a:stretch>
                  </pic:blipFill>
                  <pic:spPr bwMode="auto">
                    <a:xfrm>
                      <a:off x="0" y="0"/>
                      <a:ext cx="1774825" cy="1207135"/>
                    </a:xfrm>
                    <a:prstGeom prst="rect">
                      <a:avLst/>
                    </a:prstGeom>
                    <a:noFill/>
                    <a:ln w="9525">
                      <a:noFill/>
                      <a:miter lim="800000"/>
                      <a:headEnd/>
                      <a:tailEnd/>
                    </a:ln>
                  </pic:spPr>
                </pic:pic>
              </a:graphicData>
            </a:graphic>
          </wp:anchor>
        </w:drawing>
      </w:r>
    </w:p>
    <w:p w:rsidR="009A00BB" w:rsidRDefault="009A00BB" w:rsidP="009A00BB">
      <w:pPr>
        <w:ind w:firstLine="0"/>
        <w:rPr>
          <w:rFonts w:ascii="Arial" w:hAnsi="Arial" w:cs="Arial"/>
          <w:sz w:val="20"/>
          <w:szCs w:val="20"/>
        </w:rPr>
      </w:pPr>
      <w:r>
        <w:rPr>
          <w:rFonts w:ascii="Arial" w:hAnsi="Arial" w:cs="Arial"/>
          <w:sz w:val="20"/>
          <w:szCs w:val="20"/>
        </w:rPr>
        <w:t xml:space="preserve">     Ke spokojenosti účastníků přispělo jistě i bohaté občerstvení zajišťené česk</w:t>
      </w:r>
      <w:r w:rsidR="00582039">
        <w:rPr>
          <w:rFonts w:ascii="Arial" w:hAnsi="Arial" w:cs="Arial"/>
          <w:sz w:val="20"/>
          <w:szCs w:val="20"/>
        </w:rPr>
        <w:t>obudějovickým Budvarem. K  chuti přišla i nějaká</w:t>
      </w:r>
      <w:r>
        <w:rPr>
          <w:rFonts w:ascii="Arial" w:hAnsi="Arial" w:cs="Arial"/>
          <w:sz w:val="20"/>
          <w:szCs w:val="20"/>
        </w:rPr>
        <w:t xml:space="preserve"> ta porce</w:t>
      </w:r>
      <w:r w:rsidR="00582039">
        <w:rPr>
          <w:rFonts w:ascii="Arial" w:hAnsi="Arial" w:cs="Arial"/>
          <w:sz w:val="20"/>
          <w:szCs w:val="20"/>
        </w:rPr>
        <w:t>,</w:t>
      </w:r>
      <w:r>
        <w:rPr>
          <w:rFonts w:ascii="Arial" w:hAnsi="Arial" w:cs="Arial"/>
          <w:sz w:val="20"/>
          <w:szCs w:val="20"/>
        </w:rPr>
        <w:t xml:space="preserve"> v režii bujanovských myslivců</w:t>
      </w:r>
      <w:r w:rsidR="00582039">
        <w:rPr>
          <w:rFonts w:ascii="Arial" w:hAnsi="Arial" w:cs="Arial"/>
          <w:sz w:val="20"/>
          <w:szCs w:val="20"/>
        </w:rPr>
        <w:t>,</w:t>
      </w:r>
      <w:r>
        <w:rPr>
          <w:rFonts w:ascii="Arial" w:hAnsi="Arial" w:cs="Arial"/>
          <w:sz w:val="20"/>
          <w:szCs w:val="20"/>
        </w:rPr>
        <w:t xml:space="preserve">  pečeného prasete. K mání byly též staročeské placky s česnekem či povidly od Spolku přátel města Velešína. Jak se zdá, stává se v poslední době hitem při pořádání podobných akcí nabídka chleba se sádlem a cibulí.  A hlavně byly koláče. Letos jich hospodyňky napekly více jak 600. I kdyby jich bylo </w:t>
      </w:r>
      <w:r w:rsidR="00582039">
        <w:rPr>
          <w:rFonts w:ascii="Arial" w:hAnsi="Arial" w:cs="Arial"/>
          <w:sz w:val="20"/>
          <w:szCs w:val="20"/>
        </w:rPr>
        <w:t>vice,</w:t>
      </w:r>
      <w:r>
        <w:rPr>
          <w:rFonts w:ascii="Arial" w:hAnsi="Arial" w:cs="Arial"/>
          <w:sz w:val="20"/>
          <w:szCs w:val="20"/>
        </w:rPr>
        <w:t xml:space="preserve"> všechny by udaly. Ten největší, o průměru půl </w:t>
      </w:r>
      <w:r w:rsidR="00582039">
        <w:rPr>
          <w:rFonts w:ascii="Arial" w:hAnsi="Arial" w:cs="Arial"/>
          <w:sz w:val="20"/>
          <w:szCs w:val="20"/>
        </w:rPr>
        <w:t>metro,</w:t>
      </w:r>
      <w:r>
        <w:rPr>
          <w:rFonts w:ascii="Arial" w:hAnsi="Arial" w:cs="Arial"/>
          <w:sz w:val="20"/>
          <w:szCs w:val="20"/>
        </w:rPr>
        <w:t xml:space="preserve"> šel do dražby. Šťastná vydražitelka ho získala za 2 000,- Kč. Osud koláče byl však krátký a smutný. Byl na místě rozřezán a snězen. Pro zdejší koláč si též nechal zastavit pražský rychlík jeho průvodčí.</w:t>
      </w:r>
    </w:p>
    <w:p w:rsidR="009A00BB" w:rsidRDefault="009A00BB" w:rsidP="009A00BB">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725824" behindDoc="1" locked="0" layoutInCell="1" allowOverlap="1">
            <wp:simplePos x="0" y="0"/>
            <wp:positionH relativeFrom="column">
              <wp:posOffset>447675</wp:posOffset>
            </wp:positionH>
            <wp:positionV relativeFrom="paragraph">
              <wp:posOffset>112395</wp:posOffset>
            </wp:positionV>
            <wp:extent cx="1142365" cy="1397000"/>
            <wp:effectExtent l="19050" t="0" r="635" b="0"/>
            <wp:wrapTight wrapText="bothSides">
              <wp:wrapPolygon edited="0">
                <wp:start x="-360" y="0"/>
                <wp:lineTo x="-360" y="21207"/>
                <wp:lineTo x="21612" y="21207"/>
                <wp:lineTo x="21612" y="0"/>
                <wp:lineTo x="-360" y="0"/>
              </wp:wrapPolygon>
            </wp:wrapTight>
            <wp:docPr id="33" name="obrázek 1" descr="C:\Documents and Settings\Bořivoj Vojče\Dokumenty\Obrazy\Koláčové slavnosti 20.7.20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Obrazy\Koláčové slavnosti 20.7.2013\49.jpg"/>
                    <pic:cNvPicPr>
                      <a:picLocks noChangeAspect="1" noChangeArrowheads="1"/>
                    </pic:cNvPicPr>
                  </pic:nvPicPr>
                  <pic:blipFill>
                    <a:blip r:embed="rId23" cstate="print">
                      <a:lum bright="10000" contrast="26000"/>
                    </a:blip>
                    <a:srcRect l="3575" t="3176" r="12663" b="19636"/>
                    <a:stretch>
                      <a:fillRect/>
                    </a:stretch>
                  </pic:blipFill>
                  <pic:spPr bwMode="auto">
                    <a:xfrm>
                      <a:off x="0" y="0"/>
                      <a:ext cx="1142365" cy="1397000"/>
                    </a:xfrm>
                    <a:prstGeom prst="rect">
                      <a:avLst/>
                    </a:prstGeom>
                    <a:noFill/>
                    <a:ln w="9525">
                      <a:noFill/>
                      <a:miter lim="800000"/>
                      <a:headEnd/>
                      <a:tailEnd/>
                    </a:ln>
                  </pic:spPr>
                </pic:pic>
              </a:graphicData>
            </a:graphic>
          </wp:anchor>
        </w:drawing>
      </w:r>
      <w:r>
        <w:rPr>
          <w:rFonts w:ascii="Arial" w:hAnsi="Arial" w:cs="Arial"/>
          <w:noProof/>
          <w:sz w:val="20"/>
          <w:szCs w:val="20"/>
          <w:lang w:val="cs-CZ" w:eastAsia="cs-CZ" w:bidi="ar-SA"/>
        </w:rPr>
        <w:drawing>
          <wp:anchor distT="0" distB="0" distL="114300" distR="114300" simplePos="0" relativeHeight="251715584" behindDoc="1" locked="0" layoutInCell="1" allowOverlap="1">
            <wp:simplePos x="0" y="0"/>
            <wp:positionH relativeFrom="column">
              <wp:posOffset>4225925</wp:posOffset>
            </wp:positionH>
            <wp:positionV relativeFrom="paragraph">
              <wp:posOffset>112395</wp:posOffset>
            </wp:positionV>
            <wp:extent cx="1170940" cy="1397000"/>
            <wp:effectExtent l="19050" t="0" r="0" b="0"/>
            <wp:wrapTight wrapText="bothSides">
              <wp:wrapPolygon edited="0">
                <wp:start x="-351" y="0"/>
                <wp:lineTo x="-351" y="21207"/>
                <wp:lineTo x="21436" y="21207"/>
                <wp:lineTo x="21436" y="0"/>
                <wp:lineTo x="-351" y="0"/>
              </wp:wrapPolygon>
            </wp:wrapTight>
            <wp:docPr id="34" name="obrázek 1" descr="C:\Documents and Settings\Bořivoj Vojče\Dokumenty\Obrazy\Koláčové slavnosti 20.7.201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Obrazy\Koláčové slavnosti 20.7.2013\142.jpg"/>
                    <pic:cNvPicPr>
                      <a:picLocks noChangeAspect="1" noChangeArrowheads="1"/>
                    </pic:cNvPicPr>
                  </pic:nvPicPr>
                  <pic:blipFill>
                    <a:blip r:embed="rId24" cstate="print">
                      <a:lum contrast="13000"/>
                    </a:blip>
                    <a:srcRect b="10497"/>
                    <a:stretch>
                      <a:fillRect/>
                    </a:stretch>
                  </pic:blipFill>
                  <pic:spPr bwMode="auto">
                    <a:xfrm>
                      <a:off x="0" y="0"/>
                      <a:ext cx="1170940" cy="1397000"/>
                    </a:xfrm>
                    <a:prstGeom prst="rect">
                      <a:avLst/>
                    </a:prstGeom>
                    <a:noFill/>
                    <a:ln w="9525">
                      <a:noFill/>
                      <a:miter lim="800000"/>
                      <a:headEnd/>
                      <a:tailEnd/>
                    </a:ln>
                  </pic:spPr>
                </pic:pic>
              </a:graphicData>
            </a:graphic>
          </wp:anchor>
        </w:drawing>
      </w:r>
      <w:r>
        <w:rPr>
          <w:rFonts w:ascii="Arial" w:hAnsi="Arial" w:cs="Arial"/>
          <w:sz w:val="20"/>
          <w:szCs w:val="20"/>
        </w:rPr>
        <w:t xml:space="preserve">   </w:t>
      </w:r>
    </w:p>
    <w:p w:rsidR="009A00BB" w:rsidRDefault="009A00BB" w:rsidP="009A00BB">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716608" behindDoc="1" locked="0" layoutInCell="1" allowOverlap="1">
            <wp:simplePos x="0" y="0"/>
            <wp:positionH relativeFrom="column">
              <wp:posOffset>2181225</wp:posOffset>
            </wp:positionH>
            <wp:positionV relativeFrom="paragraph">
              <wp:posOffset>19050</wp:posOffset>
            </wp:positionV>
            <wp:extent cx="1550670" cy="1207135"/>
            <wp:effectExtent l="19050" t="0" r="0" b="0"/>
            <wp:wrapTight wrapText="bothSides">
              <wp:wrapPolygon edited="0">
                <wp:start x="-265" y="0"/>
                <wp:lineTo x="-265" y="21134"/>
                <wp:lineTo x="21494" y="21134"/>
                <wp:lineTo x="21494" y="0"/>
                <wp:lineTo x="-265" y="0"/>
              </wp:wrapPolygon>
            </wp:wrapTight>
            <wp:docPr id="35" name="obrázek 2" descr="C:\Documents and Settings\Bořivoj Vojče\Dokumenty\Obrazy\Koláčové slavnosti 20.7.2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řivoj Vojče\Dokumenty\Obrazy\Koláčové slavnosti 20.7.2013\9.jpg"/>
                    <pic:cNvPicPr>
                      <a:picLocks noChangeAspect="1" noChangeArrowheads="1"/>
                    </pic:cNvPicPr>
                  </pic:nvPicPr>
                  <pic:blipFill>
                    <a:blip r:embed="rId25" cstate="print">
                      <a:lum bright="20000" contrast="26000"/>
                    </a:blip>
                    <a:srcRect l="8950" t="6040"/>
                    <a:stretch>
                      <a:fillRect/>
                    </a:stretch>
                  </pic:blipFill>
                  <pic:spPr bwMode="auto">
                    <a:xfrm>
                      <a:off x="0" y="0"/>
                      <a:ext cx="1550670" cy="1207135"/>
                    </a:xfrm>
                    <a:prstGeom prst="rect">
                      <a:avLst/>
                    </a:prstGeom>
                    <a:noFill/>
                    <a:ln w="9525">
                      <a:noFill/>
                      <a:miter lim="800000"/>
                      <a:headEnd/>
                      <a:tailEnd/>
                    </a:ln>
                  </pic:spPr>
                </pic:pic>
              </a:graphicData>
            </a:graphic>
          </wp:anchor>
        </w:drawing>
      </w:r>
    </w:p>
    <w:p w:rsidR="009A00BB" w:rsidRDefault="009A00BB" w:rsidP="009A00BB">
      <w:pPr>
        <w:ind w:firstLine="0"/>
        <w:rPr>
          <w:rFonts w:ascii="Arial" w:hAnsi="Arial" w:cs="Arial"/>
          <w:sz w:val="20"/>
          <w:szCs w:val="20"/>
        </w:rPr>
      </w:pPr>
    </w:p>
    <w:p w:rsidR="009A00BB" w:rsidRDefault="009A00BB" w:rsidP="009A00BB">
      <w:pPr>
        <w:ind w:firstLine="0"/>
        <w:rPr>
          <w:rFonts w:ascii="Arial" w:hAnsi="Arial" w:cs="Arial"/>
          <w:sz w:val="20"/>
          <w:szCs w:val="20"/>
        </w:rPr>
      </w:pPr>
    </w:p>
    <w:p w:rsidR="009A00BB" w:rsidRDefault="009A00BB" w:rsidP="009A00BB">
      <w:pPr>
        <w:ind w:firstLine="0"/>
        <w:rPr>
          <w:rFonts w:ascii="Arial" w:hAnsi="Arial" w:cs="Arial"/>
          <w:sz w:val="20"/>
          <w:szCs w:val="20"/>
        </w:rPr>
      </w:pPr>
    </w:p>
    <w:p w:rsidR="009A00BB" w:rsidRDefault="009A00BB" w:rsidP="009A00BB">
      <w:pPr>
        <w:ind w:firstLine="0"/>
        <w:rPr>
          <w:rFonts w:ascii="Arial" w:hAnsi="Arial" w:cs="Arial"/>
          <w:sz w:val="20"/>
          <w:szCs w:val="20"/>
        </w:rPr>
      </w:pPr>
    </w:p>
    <w:p w:rsidR="009A00BB" w:rsidRDefault="009A00BB" w:rsidP="009A00BB">
      <w:pPr>
        <w:ind w:firstLine="0"/>
        <w:rPr>
          <w:rFonts w:ascii="Arial" w:hAnsi="Arial" w:cs="Arial"/>
          <w:sz w:val="20"/>
          <w:szCs w:val="20"/>
        </w:rPr>
      </w:pPr>
    </w:p>
    <w:p w:rsidR="009A00BB" w:rsidRDefault="009A00BB" w:rsidP="009A00BB">
      <w:pPr>
        <w:ind w:firstLine="0"/>
        <w:rPr>
          <w:rFonts w:ascii="Arial" w:hAnsi="Arial" w:cs="Arial"/>
          <w:sz w:val="20"/>
          <w:szCs w:val="20"/>
        </w:rPr>
      </w:pPr>
    </w:p>
    <w:p w:rsidR="009A00BB" w:rsidRDefault="009A00BB" w:rsidP="009A00BB">
      <w:pPr>
        <w:ind w:firstLine="0"/>
        <w:rPr>
          <w:rFonts w:ascii="Arial" w:hAnsi="Arial" w:cs="Arial"/>
          <w:sz w:val="20"/>
          <w:szCs w:val="20"/>
        </w:rPr>
      </w:pPr>
    </w:p>
    <w:p w:rsidR="009A00BB" w:rsidRDefault="009A00BB" w:rsidP="009A00BB">
      <w:pPr>
        <w:ind w:firstLine="0"/>
        <w:rPr>
          <w:rFonts w:ascii="Arial" w:hAnsi="Arial" w:cs="Arial"/>
          <w:sz w:val="20"/>
          <w:szCs w:val="20"/>
        </w:rPr>
      </w:pPr>
    </w:p>
    <w:p w:rsidR="009A00BB" w:rsidRDefault="009A00BB" w:rsidP="009A00BB">
      <w:pPr>
        <w:ind w:firstLine="0"/>
        <w:rPr>
          <w:rFonts w:ascii="Arial" w:hAnsi="Arial" w:cs="Arial"/>
          <w:sz w:val="20"/>
          <w:szCs w:val="20"/>
        </w:rPr>
      </w:pPr>
    </w:p>
    <w:p w:rsidR="009A00BB" w:rsidRDefault="009A00BB" w:rsidP="009A00BB">
      <w:pPr>
        <w:ind w:firstLine="0"/>
        <w:rPr>
          <w:rFonts w:ascii="Arial" w:hAnsi="Arial" w:cs="Arial"/>
          <w:sz w:val="20"/>
          <w:szCs w:val="20"/>
        </w:rPr>
      </w:pPr>
    </w:p>
    <w:p w:rsidR="009A00BB" w:rsidRDefault="009A00BB" w:rsidP="009A00BB">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718656" behindDoc="1" locked="0" layoutInCell="1" allowOverlap="1">
            <wp:simplePos x="0" y="0"/>
            <wp:positionH relativeFrom="column">
              <wp:posOffset>4225925</wp:posOffset>
            </wp:positionH>
            <wp:positionV relativeFrom="paragraph">
              <wp:posOffset>34290</wp:posOffset>
            </wp:positionV>
            <wp:extent cx="1550670" cy="1172845"/>
            <wp:effectExtent l="19050" t="0" r="0" b="0"/>
            <wp:wrapTight wrapText="bothSides">
              <wp:wrapPolygon edited="0">
                <wp:start x="-265" y="0"/>
                <wp:lineTo x="-265" y="21401"/>
                <wp:lineTo x="21494" y="21401"/>
                <wp:lineTo x="21494" y="0"/>
                <wp:lineTo x="-265" y="0"/>
              </wp:wrapPolygon>
            </wp:wrapTight>
            <wp:docPr id="36" name="obrázek 2" descr="C:\Documents and Settings\Bořivoj Vojče\Dokumenty\Obrazy\Koláčové slavnosti 20.7.20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řivoj Vojče\Dokumenty\Obrazy\Koláčové slavnosti 20.7.2013\35.jpg"/>
                    <pic:cNvPicPr>
                      <a:picLocks noChangeAspect="1" noChangeArrowheads="1"/>
                    </pic:cNvPicPr>
                  </pic:nvPicPr>
                  <pic:blipFill>
                    <a:blip r:embed="rId26" cstate="print">
                      <a:lum bright="20000" contrast="30000"/>
                    </a:blip>
                    <a:srcRect/>
                    <a:stretch>
                      <a:fillRect/>
                    </a:stretch>
                  </pic:blipFill>
                  <pic:spPr bwMode="auto">
                    <a:xfrm>
                      <a:off x="0" y="0"/>
                      <a:ext cx="1550670" cy="1172845"/>
                    </a:xfrm>
                    <a:prstGeom prst="rect">
                      <a:avLst/>
                    </a:prstGeom>
                    <a:noFill/>
                    <a:ln w="9525">
                      <a:noFill/>
                      <a:miter lim="800000"/>
                      <a:headEnd/>
                      <a:tailEnd/>
                    </a:ln>
                  </pic:spPr>
                </pic:pic>
              </a:graphicData>
            </a:graphic>
          </wp:anchor>
        </w:drawing>
      </w:r>
      <w:r>
        <w:rPr>
          <w:rFonts w:ascii="Arial" w:hAnsi="Arial" w:cs="Arial"/>
          <w:noProof/>
          <w:sz w:val="20"/>
          <w:szCs w:val="20"/>
          <w:lang w:val="cs-CZ" w:eastAsia="cs-CZ" w:bidi="ar-SA"/>
        </w:rPr>
        <w:drawing>
          <wp:anchor distT="0" distB="0" distL="114300" distR="114300" simplePos="0" relativeHeight="251719680" behindDoc="1" locked="0" layoutInCell="1" allowOverlap="1">
            <wp:simplePos x="0" y="0"/>
            <wp:positionH relativeFrom="column">
              <wp:posOffset>33655</wp:posOffset>
            </wp:positionH>
            <wp:positionV relativeFrom="paragraph">
              <wp:posOffset>42545</wp:posOffset>
            </wp:positionV>
            <wp:extent cx="1550670" cy="1163955"/>
            <wp:effectExtent l="19050" t="0" r="0" b="0"/>
            <wp:wrapTight wrapText="bothSides">
              <wp:wrapPolygon edited="0">
                <wp:start x="-265" y="0"/>
                <wp:lineTo x="-265" y="21211"/>
                <wp:lineTo x="21494" y="21211"/>
                <wp:lineTo x="21494" y="0"/>
                <wp:lineTo x="-265" y="0"/>
              </wp:wrapPolygon>
            </wp:wrapTight>
            <wp:docPr id="37" name="obrázek 3" descr="C:\Documents and Settings\Bořivoj Vojče\Dokumenty\Obrazy\Koláčové slavnosti 20.7.20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ořivoj Vojče\Dokumenty\Obrazy\Koláčové slavnosti 20.7.2013\15.jpg"/>
                    <pic:cNvPicPr>
                      <a:picLocks noChangeAspect="1" noChangeArrowheads="1"/>
                    </pic:cNvPicPr>
                  </pic:nvPicPr>
                  <pic:blipFill>
                    <a:blip r:embed="rId27" cstate="print">
                      <a:lum bright="5000" contrast="20000"/>
                    </a:blip>
                    <a:srcRect l="4468" r="4065" b="7534"/>
                    <a:stretch>
                      <a:fillRect/>
                    </a:stretch>
                  </pic:blipFill>
                  <pic:spPr bwMode="auto">
                    <a:xfrm>
                      <a:off x="0" y="0"/>
                      <a:ext cx="1550670" cy="1163955"/>
                    </a:xfrm>
                    <a:prstGeom prst="rect">
                      <a:avLst/>
                    </a:prstGeom>
                    <a:noFill/>
                    <a:ln w="9525">
                      <a:noFill/>
                      <a:miter lim="800000"/>
                      <a:headEnd/>
                      <a:tailEnd/>
                    </a:ln>
                  </pic:spPr>
                </pic:pic>
              </a:graphicData>
            </a:graphic>
          </wp:anchor>
        </w:drawing>
      </w:r>
    </w:p>
    <w:p w:rsidR="009A00BB" w:rsidRDefault="009A00BB" w:rsidP="009A00BB">
      <w:pPr>
        <w:ind w:firstLine="0"/>
        <w:rPr>
          <w:rFonts w:ascii="Arial" w:hAnsi="Arial" w:cs="Arial"/>
          <w:sz w:val="20"/>
          <w:szCs w:val="20"/>
        </w:rPr>
      </w:pPr>
      <w:r>
        <w:rPr>
          <w:rFonts w:ascii="Arial" w:hAnsi="Arial" w:cs="Arial"/>
          <w:sz w:val="20"/>
          <w:szCs w:val="20"/>
        </w:rPr>
        <w:t xml:space="preserve">      Kromě zábavy, jídla a občerstvení bylo také na školní zahradě i ledacos k vidění. Exponátům vévodila replika  nákladního vozu</w:t>
      </w:r>
      <w:r w:rsidR="00582039">
        <w:rPr>
          <w:rFonts w:ascii="Arial" w:hAnsi="Arial" w:cs="Arial"/>
          <w:sz w:val="20"/>
          <w:szCs w:val="20"/>
        </w:rPr>
        <w:t>,</w:t>
      </w:r>
      <w:r>
        <w:rPr>
          <w:rFonts w:ascii="Arial" w:hAnsi="Arial" w:cs="Arial"/>
          <w:sz w:val="20"/>
          <w:szCs w:val="20"/>
        </w:rPr>
        <w:t xml:space="preserve"> zapůjčeného z rakouského Kerschbaumu</w:t>
      </w:r>
      <w:r w:rsidR="00582039">
        <w:rPr>
          <w:rFonts w:ascii="Arial" w:hAnsi="Arial" w:cs="Arial"/>
          <w:sz w:val="20"/>
          <w:szCs w:val="20"/>
        </w:rPr>
        <w:t>,</w:t>
      </w:r>
      <w:r>
        <w:rPr>
          <w:rFonts w:ascii="Arial" w:hAnsi="Arial" w:cs="Arial"/>
          <w:sz w:val="20"/>
          <w:szCs w:val="20"/>
        </w:rPr>
        <w:t xml:space="preserve"> na kterém se v době provozu koněspřežní železnice přivážela</w:t>
      </w:r>
    </w:p>
    <w:p w:rsidR="00037958" w:rsidRDefault="00037958" w:rsidP="009A00BB">
      <w:pPr>
        <w:ind w:firstLine="0"/>
        <w:rPr>
          <w:rFonts w:ascii="Arial" w:hAnsi="Arial" w:cs="Arial"/>
          <w:sz w:val="20"/>
          <w:szCs w:val="20"/>
        </w:rPr>
      </w:pPr>
      <w:r>
        <w:rPr>
          <w:rFonts w:ascii="Arial" w:hAnsi="Arial" w:cs="Arial"/>
          <w:sz w:val="20"/>
          <w:szCs w:val="20"/>
        </w:rPr>
        <w:t>do Čech sůl.</w:t>
      </w:r>
    </w:p>
    <w:p w:rsidR="009A00BB" w:rsidRDefault="009A00BB" w:rsidP="009A00BB">
      <w:pPr>
        <w:ind w:firstLine="0"/>
        <w:rPr>
          <w:rFonts w:ascii="Arial" w:hAnsi="Arial" w:cs="Arial"/>
          <w:sz w:val="20"/>
          <w:szCs w:val="20"/>
        </w:rPr>
      </w:pPr>
    </w:p>
    <w:p w:rsidR="009A00BB" w:rsidRDefault="009A00BB" w:rsidP="009A00BB">
      <w:pPr>
        <w:ind w:firstLine="0"/>
        <w:rPr>
          <w:rFonts w:ascii="Arial" w:hAnsi="Arial" w:cs="Arial"/>
          <w:sz w:val="20"/>
          <w:szCs w:val="20"/>
        </w:rPr>
      </w:pPr>
    </w:p>
    <w:p w:rsidR="009A00BB" w:rsidRDefault="009A00BB" w:rsidP="009A00BB">
      <w:pPr>
        <w:ind w:firstLine="0"/>
        <w:rPr>
          <w:rFonts w:ascii="Arial" w:hAnsi="Arial" w:cs="Arial"/>
          <w:sz w:val="20"/>
          <w:szCs w:val="20"/>
        </w:rPr>
      </w:pPr>
    </w:p>
    <w:p w:rsidR="00037958" w:rsidRDefault="009A00BB" w:rsidP="009A00BB">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720704" behindDoc="1" locked="0" layoutInCell="1" allowOverlap="1">
            <wp:simplePos x="0" y="0"/>
            <wp:positionH relativeFrom="column">
              <wp:posOffset>4536440</wp:posOffset>
            </wp:positionH>
            <wp:positionV relativeFrom="paragraph">
              <wp:posOffset>74930</wp:posOffset>
            </wp:positionV>
            <wp:extent cx="1170940" cy="1560830"/>
            <wp:effectExtent l="19050" t="0" r="0" b="0"/>
            <wp:wrapTight wrapText="bothSides">
              <wp:wrapPolygon edited="0">
                <wp:start x="-351" y="0"/>
                <wp:lineTo x="-351" y="21354"/>
                <wp:lineTo x="21436" y="21354"/>
                <wp:lineTo x="21436" y="0"/>
                <wp:lineTo x="-351" y="0"/>
              </wp:wrapPolygon>
            </wp:wrapTight>
            <wp:docPr id="38" name="obrázek 4" descr="C:\Documents and Settings\Bořivoj Vojče\Dokumenty\Obrazy\Koláčové slavnosti 20.7.20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ořivoj Vojče\Dokumenty\Obrazy\Koláčové slavnosti 20.7.2013\44.jpg"/>
                    <pic:cNvPicPr>
                      <a:picLocks noChangeAspect="1" noChangeArrowheads="1"/>
                    </pic:cNvPicPr>
                  </pic:nvPicPr>
                  <pic:blipFill>
                    <a:blip r:embed="rId28" cstate="print">
                      <a:lum bright="17000" contrast="20000"/>
                    </a:blip>
                    <a:srcRect/>
                    <a:stretch>
                      <a:fillRect/>
                    </a:stretch>
                  </pic:blipFill>
                  <pic:spPr bwMode="auto">
                    <a:xfrm>
                      <a:off x="0" y="0"/>
                      <a:ext cx="1170940" cy="1560830"/>
                    </a:xfrm>
                    <a:prstGeom prst="rect">
                      <a:avLst/>
                    </a:prstGeom>
                    <a:noFill/>
                    <a:ln w="9525">
                      <a:noFill/>
                      <a:miter lim="800000"/>
                      <a:headEnd/>
                      <a:tailEnd/>
                    </a:ln>
                  </pic:spPr>
                </pic:pic>
              </a:graphicData>
            </a:graphic>
          </wp:anchor>
        </w:drawing>
      </w:r>
      <w:r>
        <w:rPr>
          <w:rFonts w:ascii="Arial" w:hAnsi="Arial" w:cs="Arial"/>
          <w:noProof/>
          <w:sz w:val="20"/>
          <w:szCs w:val="20"/>
          <w:lang w:val="cs-CZ" w:eastAsia="cs-CZ" w:bidi="ar-SA"/>
        </w:rPr>
        <w:drawing>
          <wp:anchor distT="0" distB="0" distL="114300" distR="114300" simplePos="0" relativeHeight="251717632" behindDoc="1" locked="0" layoutInCell="1" allowOverlap="1">
            <wp:simplePos x="0" y="0"/>
            <wp:positionH relativeFrom="column">
              <wp:posOffset>-18415</wp:posOffset>
            </wp:positionH>
            <wp:positionV relativeFrom="paragraph">
              <wp:posOffset>32385</wp:posOffset>
            </wp:positionV>
            <wp:extent cx="1170940" cy="1560830"/>
            <wp:effectExtent l="19050" t="0" r="0" b="0"/>
            <wp:wrapTight wrapText="bothSides">
              <wp:wrapPolygon edited="0">
                <wp:start x="-351" y="0"/>
                <wp:lineTo x="-351" y="21354"/>
                <wp:lineTo x="21436" y="21354"/>
                <wp:lineTo x="21436" y="0"/>
                <wp:lineTo x="-351" y="0"/>
              </wp:wrapPolygon>
            </wp:wrapTight>
            <wp:docPr id="39" name="obrázek 1" descr="C:\Documents and Settings\Bořivoj Vojče\Dokumenty\Obrazy\Koláčové slavnosti 20.7.201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Obrazy\Koláčové slavnosti 20.7.2013\113.jpg"/>
                    <pic:cNvPicPr>
                      <a:picLocks noChangeAspect="1" noChangeArrowheads="1"/>
                    </pic:cNvPicPr>
                  </pic:nvPicPr>
                  <pic:blipFill>
                    <a:blip r:embed="rId29" cstate="print">
                      <a:lum bright="5000" contrast="20000"/>
                    </a:blip>
                    <a:srcRect/>
                    <a:stretch>
                      <a:fillRect/>
                    </a:stretch>
                  </pic:blipFill>
                  <pic:spPr bwMode="auto">
                    <a:xfrm>
                      <a:off x="0" y="0"/>
                      <a:ext cx="1170940" cy="1560830"/>
                    </a:xfrm>
                    <a:prstGeom prst="rect">
                      <a:avLst/>
                    </a:prstGeom>
                    <a:noFill/>
                    <a:ln w="9525">
                      <a:noFill/>
                      <a:miter lim="800000"/>
                      <a:headEnd/>
                      <a:tailEnd/>
                    </a:ln>
                  </pic:spPr>
                </pic:pic>
              </a:graphicData>
            </a:graphic>
          </wp:anchor>
        </w:drawing>
      </w:r>
      <w:r w:rsidR="00582039">
        <w:rPr>
          <w:rFonts w:ascii="Arial" w:hAnsi="Arial" w:cs="Arial"/>
          <w:sz w:val="20"/>
          <w:szCs w:val="20"/>
        </w:rPr>
        <w:t xml:space="preserve"> Jak z klády vysekat trám,</w:t>
      </w:r>
      <w:r>
        <w:rPr>
          <w:rFonts w:ascii="Arial" w:hAnsi="Arial" w:cs="Arial"/>
          <w:sz w:val="20"/>
          <w:szCs w:val="20"/>
        </w:rPr>
        <w:t xml:space="preserve">  ukázali divákům tesaři.</w:t>
      </w:r>
    </w:p>
    <w:p w:rsidR="009A00BB" w:rsidRDefault="009A00BB" w:rsidP="009A00BB">
      <w:pPr>
        <w:ind w:firstLine="0"/>
        <w:rPr>
          <w:rFonts w:ascii="Arial" w:hAnsi="Arial" w:cs="Arial"/>
          <w:sz w:val="20"/>
          <w:szCs w:val="20"/>
        </w:rPr>
      </w:pPr>
      <w:r>
        <w:rPr>
          <w:rFonts w:ascii="Arial" w:hAnsi="Arial" w:cs="Arial"/>
          <w:sz w:val="20"/>
          <w:szCs w:val="20"/>
        </w:rPr>
        <w:t>Své řemeslnické dovednosti předváděli kovář a řezbář. Hlava koně, kterou vyrobil</w:t>
      </w:r>
      <w:r w:rsidR="00582039">
        <w:rPr>
          <w:rFonts w:ascii="Arial" w:hAnsi="Arial" w:cs="Arial"/>
          <w:sz w:val="20"/>
          <w:szCs w:val="20"/>
        </w:rPr>
        <w:t>,</w:t>
      </w:r>
      <w:r>
        <w:rPr>
          <w:rFonts w:ascii="Arial" w:hAnsi="Arial" w:cs="Arial"/>
          <w:sz w:val="20"/>
          <w:szCs w:val="20"/>
        </w:rPr>
        <w:t xml:space="preserve"> možná doplní a oživí muzejní sbírky. Své výrobky  také nabízeli přítomní kameníci. Mnohé nadchla výstavka nazdobených koňských postrojů. Jak mají být správně ozdobené perníkové figurky</w:t>
      </w:r>
      <w:r w:rsidR="00582039">
        <w:rPr>
          <w:rFonts w:ascii="Arial" w:hAnsi="Arial" w:cs="Arial"/>
          <w:sz w:val="20"/>
          <w:szCs w:val="20"/>
        </w:rPr>
        <w:t>,</w:t>
      </w:r>
      <w:r>
        <w:rPr>
          <w:rFonts w:ascii="Arial" w:hAnsi="Arial" w:cs="Arial"/>
          <w:sz w:val="20"/>
          <w:szCs w:val="20"/>
        </w:rPr>
        <w:t xml:space="preserve"> nám předváděly zase děti.  </w:t>
      </w:r>
    </w:p>
    <w:p w:rsidR="009A00BB" w:rsidRDefault="009A00BB" w:rsidP="009A00BB">
      <w:pPr>
        <w:ind w:firstLine="0"/>
        <w:rPr>
          <w:rFonts w:ascii="Arial" w:hAnsi="Arial" w:cs="Arial"/>
          <w:sz w:val="20"/>
          <w:szCs w:val="20"/>
        </w:rPr>
      </w:pPr>
      <w:r>
        <w:rPr>
          <w:rFonts w:ascii="Arial" w:hAnsi="Arial" w:cs="Arial"/>
          <w:sz w:val="20"/>
          <w:szCs w:val="20"/>
        </w:rPr>
        <w:t xml:space="preserve">     A účastníci slavností. Kolik jich vlastně bylo? Zkoušel je někdo v tom hemžení spočítat? Počet  jistě uctihodný. Často se uvádí účast 500 až 600 lidí. </w:t>
      </w:r>
    </w:p>
    <w:p w:rsidR="009A00BB" w:rsidRDefault="009A00BB" w:rsidP="009A00BB">
      <w:pPr>
        <w:ind w:firstLine="0"/>
        <w:rPr>
          <w:rFonts w:ascii="Arial" w:hAnsi="Arial" w:cs="Arial"/>
          <w:sz w:val="20"/>
          <w:szCs w:val="20"/>
        </w:rPr>
      </w:pPr>
      <w:r>
        <w:rPr>
          <w:rFonts w:ascii="Arial" w:hAnsi="Arial" w:cs="Arial"/>
          <w:sz w:val="20"/>
          <w:szCs w:val="20"/>
        </w:rPr>
        <w:t xml:space="preserve">Mnozí přišli pěšky nebo přijeli svými dopravními prostředky.  Hodně jich přijelo vlaky. Mimořádně u nás v Bujanově zastavily dva rychlíkové spoje a České dráhy vypravily navíc z Českých Budějovic zvláštní vyhlídkový vlak s doprovodným výkladem o koněspřežní železnici. </w:t>
      </w:r>
    </w:p>
    <w:p w:rsidR="009A00BB" w:rsidRDefault="009A00BB" w:rsidP="009A00BB">
      <w:pPr>
        <w:ind w:firstLine="0"/>
        <w:rPr>
          <w:rFonts w:ascii="Arial" w:hAnsi="Arial" w:cs="Arial"/>
          <w:sz w:val="20"/>
          <w:szCs w:val="20"/>
        </w:rPr>
      </w:pPr>
    </w:p>
    <w:p w:rsidR="009A00BB" w:rsidRDefault="009A00BB" w:rsidP="009A00BB">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724800" behindDoc="1" locked="0" layoutInCell="1" allowOverlap="1">
            <wp:simplePos x="0" y="0"/>
            <wp:positionH relativeFrom="column">
              <wp:posOffset>3216275</wp:posOffset>
            </wp:positionH>
            <wp:positionV relativeFrom="paragraph">
              <wp:posOffset>-1270</wp:posOffset>
            </wp:positionV>
            <wp:extent cx="1550670" cy="1172845"/>
            <wp:effectExtent l="19050" t="0" r="0" b="0"/>
            <wp:wrapTight wrapText="bothSides">
              <wp:wrapPolygon edited="0">
                <wp:start x="-265" y="0"/>
                <wp:lineTo x="-265" y="21401"/>
                <wp:lineTo x="21494" y="21401"/>
                <wp:lineTo x="21494" y="0"/>
                <wp:lineTo x="-265" y="0"/>
              </wp:wrapPolygon>
            </wp:wrapTight>
            <wp:docPr id="40" name="obrázek 4" descr="C:\Documents and Settings\Bořivoj Vojče\Dokumenty\Obrazy\Koláčové slavnosti 20.7.20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ořivoj Vojče\Dokumenty\Obrazy\Koláčové slavnosti 20.7.2013\24.jpg"/>
                    <pic:cNvPicPr>
                      <a:picLocks noChangeAspect="1" noChangeArrowheads="1"/>
                    </pic:cNvPicPr>
                  </pic:nvPicPr>
                  <pic:blipFill>
                    <a:blip r:embed="rId30" cstate="print">
                      <a:lum bright="15000" contrast="15000"/>
                    </a:blip>
                    <a:srcRect/>
                    <a:stretch>
                      <a:fillRect/>
                    </a:stretch>
                  </pic:blipFill>
                  <pic:spPr bwMode="auto">
                    <a:xfrm>
                      <a:off x="0" y="0"/>
                      <a:ext cx="1550670" cy="1172845"/>
                    </a:xfrm>
                    <a:prstGeom prst="rect">
                      <a:avLst/>
                    </a:prstGeom>
                    <a:noFill/>
                    <a:ln w="9525">
                      <a:noFill/>
                      <a:miter lim="800000"/>
                      <a:headEnd/>
                      <a:tailEnd/>
                    </a:ln>
                  </pic:spPr>
                </pic:pic>
              </a:graphicData>
            </a:graphic>
          </wp:anchor>
        </w:drawing>
      </w:r>
      <w:r>
        <w:rPr>
          <w:rFonts w:ascii="Arial" w:hAnsi="Arial" w:cs="Arial"/>
          <w:noProof/>
          <w:sz w:val="20"/>
          <w:szCs w:val="20"/>
          <w:lang w:val="cs-CZ" w:eastAsia="cs-CZ" w:bidi="ar-SA"/>
        </w:rPr>
        <w:drawing>
          <wp:anchor distT="0" distB="0" distL="114300" distR="114300" simplePos="0" relativeHeight="251726848" behindDoc="1" locked="0" layoutInCell="1" allowOverlap="1">
            <wp:simplePos x="0" y="0"/>
            <wp:positionH relativeFrom="column">
              <wp:posOffset>516255</wp:posOffset>
            </wp:positionH>
            <wp:positionV relativeFrom="paragraph">
              <wp:posOffset>-5080</wp:posOffset>
            </wp:positionV>
            <wp:extent cx="1557655" cy="1172845"/>
            <wp:effectExtent l="19050" t="0" r="4445" b="0"/>
            <wp:wrapTight wrapText="bothSides">
              <wp:wrapPolygon edited="0">
                <wp:start x="-264" y="0"/>
                <wp:lineTo x="-264" y="21401"/>
                <wp:lineTo x="21662" y="21401"/>
                <wp:lineTo x="21662" y="0"/>
                <wp:lineTo x="-264" y="0"/>
              </wp:wrapPolygon>
            </wp:wrapTight>
            <wp:docPr id="41" name="obrázek 1" descr="C:\Documents and Settings\Bořivoj Vojče\Dokumenty\Obrazy\Koláčové slavnosti 20.7.201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Obrazy\Koláčové slavnosti 20.7.2013\140.jpg"/>
                    <pic:cNvPicPr>
                      <a:picLocks noChangeAspect="1" noChangeArrowheads="1"/>
                    </pic:cNvPicPr>
                  </pic:nvPicPr>
                  <pic:blipFill>
                    <a:blip r:embed="rId31" cstate="print">
                      <a:lum bright="19000" contrast="20000"/>
                    </a:blip>
                    <a:srcRect/>
                    <a:stretch>
                      <a:fillRect/>
                    </a:stretch>
                  </pic:blipFill>
                  <pic:spPr bwMode="auto">
                    <a:xfrm>
                      <a:off x="0" y="0"/>
                      <a:ext cx="1557655" cy="1172845"/>
                    </a:xfrm>
                    <a:prstGeom prst="rect">
                      <a:avLst/>
                    </a:prstGeom>
                    <a:noFill/>
                    <a:ln w="9525">
                      <a:noFill/>
                      <a:miter lim="800000"/>
                      <a:headEnd/>
                      <a:tailEnd/>
                    </a:ln>
                  </pic:spPr>
                </pic:pic>
              </a:graphicData>
            </a:graphic>
          </wp:anchor>
        </w:drawing>
      </w:r>
    </w:p>
    <w:p w:rsidR="009A00BB" w:rsidRDefault="009A00BB" w:rsidP="009A00BB">
      <w:pPr>
        <w:ind w:firstLine="0"/>
        <w:rPr>
          <w:rFonts w:ascii="Arial" w:hAnsi="Arial" w:cs="Arial"/>
          <w:sz w:val="20"/>
          <w:szCs w:val="20"/>
        </w:rPr>
      </w:pPr>
    </w:p>
    <w:p w:rsidR="009A00BB" w:rsidRDefault="009A00BB" w:rsidP="009A00BB">
      <w:pPr>
        <w:ind w:firstLine="0"/>
        <w:rPr>
          <w:rFonts w:ascii="Arial" w:hAnsi="Arial" w:cs="Arial"/>
          <w:sz w:val="20"/>
          <w:szCs w:val="20"/>
        </w:rPr>
      </w:pPr>
    </w:p>
    <w:p w:rsidR="009A00BB" w:rsidRDefault="009A00BB" w:rsidP="009A00BB">
      <w:pPr>
        <w:ind w:firstLine="0"/>
        <w:rPr>
          <w:rFonts w:ascii="Arial" w:hAnsi="Arial" w:cs="Arial"/>
          <w:sz w:val="20"/>
          <w:szCs w:val="20"/>
        </w:rPr>
      </w:pPr>
    </w:p>
    <w:p w:rsidR="009A00BB" w:rsidRDefault="009A00BB" w:rsidP="009A00BB">
      <w:pPr>
        <w:ind w:firstLine="0"/>
        <w:rPr>
          <w:rFonts w:ascii="Arial" w:hAnsi="Arial" w:cs="Arial"/>
          <w:sz w:val="20"/>
          <w:szCs w:val="20"/>
        </w:rPr>
      </w:pPr>
    </w:p>
    <w:p w:rsidR="009A00BB" w:rsidRDefault="009A00BB" w:rsidP="009A00BB">
      <w:pPr>
        <w:ind w:firstLine="0"/>
        <w:rPr>
          <w:rFonts w:ascii="Arial" w:hAnsi="Arial" w:cs="Arial"/>
          <w:sz w:val="20"/>
          <w:szCs w:val="20"/>
        </w:rPr>
      </w:pPr>
    </w:p>
    <w:p w:rsidR="009A00BB" w:rsidRDefault="009A00BB" w:rsidP="009A00BB">
      <w:pPr>
        <w:ind w:firstLine="0"/>
        <w:rPr>
          <w:rFonts w:ascii="Arial" w:hAnsi="Arial" w:cs="Arial"/>
          <w:sz w:val="20"/>
          <w:szCs w:val="20"/>
        </w:rPr>
      </w:pPr>
    </w:p>
    <w:p w:rsidR="009A00BB" w:rsidRDefault="009A00BB" w:rsidP="009A00BB">
      <w:pPr>
        <w:ind w:firstLine="0"/>
        <w:rPr>
          <w:rFonts w:ascii="Arial" w:hAnsi="Arial" w:cs="Arial"/>
          <w:sz w:val="20"/>
          <w:szCs w:val="20"/>
        </w:rPr>
      </w:pPr>
      <w:r>
        <w:rPr>
          <w:rFonts w:ascii="Arial" w:hAnsi="Arial" w:cs="Arial"/>
          <w:sz w:val="20"/>
          <w:szCs w:val="20"/>
        </w:rPr>
        <w:t xml:space="preserve">    </w:t>
      </w:r>
    </w:p>
    <w:p w:rsidR="009A00BB" w:rsidRDefault="009A00BB" w:rsidP="009A00BB">
      <w:pPr>
        <w:ind w:firstLine="0"/>
        <w:rPr>
          <w:rFonts w:ascii="Arial" w:hAnsi="Arial" w:cs="Arial"/>
          <w:sz w:val="20"/>
          <w:szCs w:val="20"/>
        </w:rPr>
      </w:pPr>
    </w:p>
    <w:p w:rsidR="009A00BB" w:rsidRDefault="009A00BB" w:rsidP="009A00BB">
      <w:pPr>
        <w:ind w:firstLine="0"/>
        <w:rPr>
          <w:rFonts w:ascii="Arial" w:hAnsi="Arial" w:cs="Arial"/>
          <w:sz w:val="20"/>
          <w:szCs w:val="20"/>
        </w:rPr>
      </w:pPr>
      <w:r>
        <w:rPr>
          <w:rFonts w:ascii="Arial" w:hAnsi="Arial" w:cs="Arial"/>
          <w:sz w:val="20"/>
          <w:szCs w:val="20"/>
        </w:rPr>
        <w:t xml:space="preserve"> Většinou převládala mezi účastníky slavností spokojenost a dobrá nálada. A jak by ne, když všichni organizátoři i účinkující již při jejich přípravě a pak v době jejich konání se snažili a odvedli dobrou práci.  Bezpochyby k pestrému programu letošních koláčových slavnosti napomohly i finanční příspěvky od sponzorů kterými byli Autodoprava </w:t>
      </w:r>
      <w:r w:rsidR="00582039">
        <w:rPr>
          <w:rFonts w:ascii="Arial" w:hAnsi="Arial" w:cs="Arial"/>
          <w:sz w:val="20"/>
          <w:szCs w:val="20"/>
        </w:rPr>
        <w:t xml:space="preserve">Pavel </w:t>
      </w:r>
      <w:r>
        <w:rPr>
          <w:rFonts w:ascii="Arial" w:hAnsi="Arial" w:cs="Arial"/>
          <w:sz w:val="20"/>
          <w:szCs w:val="20"/>
        </w:rPr>
        <w:t xml:space="preserve">Novák , Bujanov, pan Kučera ze Zemědělské  s.r.o. Dolní Dvořiště, SLR Czechia Zdíky, pan </w:t>
      </w:r>
      <w:r w:rsidR="00582039">
        <w:rPr>
          <w:rFonts w:ascii="Arial" w:hAnsi="Arial" w:cs="Arial"/>
          <w:sz w:val="20"/>
          <w:szCs w:val="20"/>
        </w:rPr>
        <w:t xml:space="preserve">Martin </w:t>
      </w:r>
      <w:r>
        <w:rPr>
          <w:rFonts w:ascii="Arial" w:hAnsi="Arial" w:cs="Arial"/>
          <w:sz w:val="20"/>
          <w:szCs w:val="20"/>
        </w:rPr>
        <w:t>Čajan , Čevak České Budějovice, pan Milan Ertl silničení a stavební práce, a Zahradnictví Bauernöpel z Kaplice. Finanční příspěvky dosáhly částky 18,5 tisíc</w:t>
      </w:r>
      <w:r w:rsidR="00582039">
        <w:rPr>
          <w:rFonts w:ascii="Arial" w:hAnsi="Arial" w:cs="Arial"/>
          <w:sz w:val="20"/>
          <w:szCs w:val="20"/>
        </w:rPr>
        <w:t>e</w:t>
      </w:r>
      <w:r>
        <w:rPr>
          <w:rFonts w:ascii="Arial" w:hAnsi="Arial" w:cs="Arial"/>
          <w:sz w:val="20"/>
          <w:szCs w:val="20"/>
        </w:rPr>
        <w:t xml:space="preserve"> Kč a obec jejich poskytovatelům touto cestou děkuje. Od Krajského úřadu Jihočeského kraje obdržela obec finanční dotaci ve výši 30 tis. Kč</w:t>
      </w:r>
      <w:r w:rsidR="00582039">
        <w:rPr>
          <w:rFonts w:ascii="Arial" w:hAnsi="Arial" w:cs="Arial"/>
          <w:sz w:val="20"/>
          <w:szCs w:val="20"/>
        </w:rPr>
        <w:t>,</w:t>
      </w:r>
      <w:r>
        <w:rPr>
          <w:rFonts w:ascii="Arial" w:hAnsi="Arial" w:cs="Arial"/>
          <w:sz w:val="20"/>
          <w:szCs w:val="20"/>
        </w:rPr>
        <w:t xml:space="preserve"> ze které jsme vyčerpali částku 21 tis. Kč.  Dalším přijmem byly dro</w:t>
      </w:r>
      <w:r w:rsidR="00582039">
        <w:rPr>
          <w:rFonts w:ascii="Arial" w:hAnsi="Arial" w:cs="Arial"/>
          <w:sz w:val="20"/>
          <w:szCs w:val="20"/>
        </w:rPr>
        <w:t>bné finanční dary od návštěvníků a pří</w:t>
      </w:r>
      <w:r>
        <w:rPr>
          <w:rFonts w:ascii="Arial" w:hAnsi="Arial" w:cs="Arial"/>
          <w:sz w:val="20"/>
          <w:szCs w:val="20"/>
        </w:rPr>
        <w:t>jmy za poskytnuté služby ve vý</w:t>
      </w:r>
      <w:r w:rsidR="00582039">
        <w:rPr>
          <w:rFonts w:ascii="Arial" w:hAnsi="Arial" w:cs="Arial"/>
          <w:sz w:val="20"/>
          <w:szCs w:val="20"/>
        </w:rPr>
        <w:t>ši 6,5 tis. Kč.  Celkem byly pří</w:t>
      </w:r>
      <w:r>
        <w:rPr>
          <w:rFonts w:ascii="Arial" w:hAnsi="Arial" w:cs="Arial"/>
          <w:sz w:val="20"/>
          <w:szCs w:val="20"/>
        </w:rPr>
        <w:t xml:space="preserve">jmy 46 tis. Kč a výdaje na slavnosti 63 tis. Kč. K dobré pohodě přispělo i pěkné, slunné počasí. </w:t>
      </w:r>
    </w:p>
    <w:p w:rsidR="009A00BB" w:rsidRDefault="009A00BB" w:rsidP="009A00BB">
      <w:pPr>
        <w:ind w:firstLine="0"/>
        <w:rPr>
          <w:rFonts w:ascii="Arial" w:hAnsi="Arial" w:cs="Arial"/>
          <w:sz w:val="20"/>
          <w:szCs w:val="20"/>
        </w:rPr>
      </w:pPr>
    </w:p>
    <w:p w:rsidR="009A00BB" w:rsidRDefault="009A00BB" w:rsidP="009A00BB">
      <w:pPr>
        <w:ind w:firstLine="0"/>
        <w:rPr>
          <w:rFonts w:ascii="Arial" w:hAnsi="Arial" w:cs="Arial"/>
          <w:sz w:val="20"/>
          <w:szCs w:val="20"/>
        </w:rPr>
      </w:pPr>
    </w:p>
    <w:p w:rsidR="009A00BB" w:rsidRPr="00B5495E" w:rsidRDefault="009A00BB" w:rsidP="009A00BB">
      <w:pPr>
        <w:ind w:firstLine="0"/>
        <w:rPr>
          <w:rFonts w:ascii="Arial" w:hAnsi="Arial" w:cs="Arial"/>
          <w:b/>
          <w:sz w:val="20"/>
          <w:szCs w:val="20"/>
        </w:rPr>
      </w:pPr>
      <w:r>
        <w:rPr>
          <w:rFonts w:ascii="Arial" w:hAnsi="Arial" w:cs="Arial"/>
          <w:b/>
          <w:sz w:val="20"/>
          <w:szCs w:val="20"/>
        </w:rPr>
        <w:t xml:space="preserve">     </w:t>
      </w:r>
      <w:r w:rsidRPr="00B5495E">
        <w:rPr>
          <w:rFonts w:ascii="Arial" w:hAnsi="Arial" w:cs="Arial"/>
          <w:b/>
          <w:sz w:val="20"/>
          <w:szCs w:val="20"/>
        </w:rPr>
        <w:t>Hrad Pořešín</w:t>
      </w:r>
    </w:p>
    <w:p w:rsidR="009A00BB" w:rsidRDefault="009A00BB" w:rsidP="009A00BB">
      <w:pPr>
        <w:ind w:firstLine="0"/>
        <w:rPr>
          <w:rFonts w:ascii="Arial" w:hAnsi="Arial" w:cs="Arial"/>
          <w:sz w:val="20"/>
          <w:szCs w:val="20"/>
        </w:rPr>
      </w:pPr>
      <w:r>
        <w:rPr>
          <w:rFonts w:ascii="Arial" w:hAnsi="Arial" w:cs="Arial"/>
          <w:sz w:val="20"/>
          <w:szCs w:val="20"/>
        </w:rPr>
        <w:t xml:space="preserve">     V sobotu 14. září uspořádalo </w:t>
      </w:r>
      <w:r w:rsidR="00582039">
        <w:rPr>
          <w:rFonts w:ascii="Arial" w:hAnsi="Arial" w:cs="Arial"/>
          <w:sz w:val="20"/>
          <w:szCs w:val="20"/>
        </w:rPr>
        <w:t>občanské sdružení Hrady na Malši,</w:t>
      </w:r>
      <w:r>
        <w:rPr>
          <w:rFonts w:ascii="Arial" w:hAnsi="Arial" w:cs="Arial"/>
          <w:sz w:val="20"/>
          <w:szCs w:val="20"/>
        </w:rPr>
        <w:t xml:space="preserve">  na hradě Pořešín</w:t>
      </w:r>
      <w:r w:rsidR="00582039">
        <w:rPr>
          <w:rFonts w:ascii="Arial" w:hAnsi="Arial" w:cs="Arial"/>
          <w:sz w:val="20"/>
          <w:szCs w:val="20"/>
        </w:rPr>
        <w:t>,</w:t>
      </w:r>
      <w:r>
        <w:rPr>
          <w:rFonts w:ascii="Arial" w:hAnsi="Arial" w:cs="Arial"/>
          <w:sz w:val="20"/>
          <w:szCs w:val="20"/>
        </w:rPr>
        <w:t xml:space="preserve"> další zajímavou akci.  Někteří odvážní muži se snažili v provizorních podmínkách předvést své kuchařské umění. V hradních kotlích</w:t>
      </w:r>
      <w:r w:rsidR="00582039">
        <w:rPr>
          <w:rFonts w:ascii="Arial" w:hAnsi="Arial" w:cs="Arial"/>
          <w:sz w:val="20"/>
          <w:szCs w:val="20"/>
        </w:rPr>
        <w:t>,</w:t>
      </w:r>
      <w:r>
        <w:rPr>
          <w:rFonts w:ascii="Arial" w:hAnsi="Arial" w:cs="Arial"/>
          <w:sz w:val="20"/>
          <w:szCs w:val="20"/>
        </w:rPr>
        <w:t xml:space="preserve"> na otevřeném ohništi a podle vlastních receptů se snažili uvařit nějaké poživatelné jídlo. Jak je vidět, některým se to určitě povedlo. Děti si mohly z hlíny vyrobit a v peci vypálit  hrneček nebo ušít kožený měšec či čtyřlístek pro štěstí. Na jiném místě bylo možné zajezdit si na koni a zkusit střelbu z kuše a praku. Ve středověké kovárně obsluhovaly výheň a zkouše</w:t>
      </w:r>
      <w:r w:rsidR="00582039">
        <w:rPr>
          <w:rFonts w:ascii="Arial" w:hAnsi="Arial" w:cs="Arial"/>
          <w:sz w:val="20"/>
          <w:szCs w:val="20"/>
        </w:rPr>
        <w:t>ly vykovat hřebíky. Všem k chuti přišly</w:t>
      </w:r>
      <w:r>
        <w:rPr>
          <w:rFonts w:ascii="Arial" w:hAnsi="Arial" w:cs="Arial"/>
          <w:sz w:val="20"/>
          <w:szCs w:val="20"/>
        </w:rPr>
        <w:t xml:space="preserve">  již známé velešínské placky s povidly nebo česnekem.  Většina návštěvníků také zaví</w:t>
      </w:r>
      <w:r w:rsidR="00582039">
        <w:rPr>
          <w:rFonts w:ascii="Arial" w:hAnsi="Arial" w:cs="Arial"/>
          <w:sz w:val="20"/>
          <w:szCs w:val="20"/>
        </w:rPr>
        <w:t>tala do hradního muzea.  Dospělí i děti prožili</w:t>
      </w:r>
      <w:r>
        <w:rPr>
          <w:rFonts w:ascii="Arial" w:hAnsi="Arial" w:cs="Arial"/>
          <w:sz w:val="20"/>
          <w:szCs w:val="20"/>
        </w:rPr>
        <w:t xml:space="preserve"> na hradě pohodový den</w:t>
      </w:r>
      <w:r w:rsidR="00582039">
        <w:rPr>
          <w:rFonts w:ascii="Arial" w:hAnsi="Arial" w:cs="Arial"/>
          <w:sz w:val="20"/>
          <w:szCs w:val="20"/>
        </w:rPr>
        <w:t>.</w:t>
      </w:r>
      <w:r>
        <w:rPr>
          <w:rFonts w:ascii="Arial" w:hAnsi="Arial" w:cs="Arial"/>
          <w:sz w:val="20"/>
          <w:szCs w:val="20"/>
        </w:rPr>
        <w:t xml:space="preserve">   </w:t>
      </w:r>
    </w:p>
    <w:p w:rsidR="009A00BB" w:rsidRDefault="009A00BB" w:rsidP="009A00BB">
      <w:pPr>
        <w:ind w:firstLine="0"/>
        <w:rPr>
          <w:rFonts w:ascii="Arial" w:hAnsi="Arial" w:cs="Arial"/>
          <w:sz w:val="20"/>
          <w:szCs w:val="20"/>
        </w:rPr>
      </w:pPr>
    </w:p>
    <w:p w:rsidR="009A00BB" w:rsidRDefault="009A00BB" w:rsidP="009A00BB">
      <w:pPr>
        <w:ind w:firstLine="0"/>
        <w:rPr>
          <w:rFonts w:ascii="Arial" w:hAnsi="Arial" w:cs="Arial"/>
          <w:sz w:val="20"/>
          <w:szCs w:val="20"/>
        </w:rPr>
      </w:pPr>
    </w:p>
    <w:p w:rsidR="009A00BB" w:rsidRDefault="009A00BB" w:rsidP="009A00BB">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728896" behindDoc="1" locked="0" layoutInCell="1" allowOverlap="1">
            <wp:simplePos x="0" y="0"/>
            <wp:positionH relativeFrom="column">
              <wp:posOffset>3078480</wp:posOffset>
            </wp:positionH>
            <wp:positionV relativeFrom="paragraph">
              <wp:posOffset>9525</wp:posOffset>
            </wp:positionV>
            <wp:extent cx="1824990" cy="1371600"/>
            <wp:effectExtent l="19050" t="0" r="3810" b="0"/>
            <wp:wrapTight wrapText="bothSides">
              <wp:wrapPolygon edited="0">
                <wp:start x="-225" y="0"/>
                <wp:lineTo x="-225" y="21300"/>
                <wp:lineTo x="21645" y="21300"/>
                <wp:lineTo x="21645" y="0"/>
                <wp:lineTo x="-225" y="0"/>
              </wp:wrapPolygon>
            </wp:wrapTight>
            <wp:docPr id="42" name="obrázek 2" descr="C:\Documents and Settings\Bořivoj Vojče\Dokumenty\Obrazy\Pořešín\Advent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ořivoj Vojče\Dokumenty\Obrazy\Pořešín\Advent 013.jpg"/>
                    <pic:cNvPicPr>
                      <a:picLocks noChangeAspect="1" noChangeArrowheads="1"/>
                    </pic:cNvPicPr>
                  </pic:nvPicPr>
                  <pic:blipFill>
                    <a:blip r:embed="rId32" cstate="print"/>
                    <a:srcRect/>
                    <a:stretch>
                      <a:fillRect/>
                    </a:stretch>
                  </pic:blipFill>
                  <pic:spPr bwMode="auto">
                    <a:xfrm>
                      <a:off x="0" y="0"/>
                      <a:ext cx="1824990" cy="1371600"/>
                    </a:xfrm>
                    <a:prstGeom prst="rect">
                      <a:avLst/>
                    </a:prstGeom>
                    <a:noFill/>
                    <a:ln w="9525">
                      <a:noFill/>
                      <a:miter lim="800000"/>
                      <a:headEnd/>
                      <a:tailEnd/>
                    </a:ln>
                  </pic:spPr>
                </pic:pic>
              </a:graphicData>
            </a:graphic>
          </wp:anchor>
        </w:drawing>
      </w:r>
      <w:r>
        <w:rPr>
          <w:rFonts w:ascii="Arial" w:hAnsi="Arial" w:cs="Arial"/>
          <w:noProof/>
          <w:sz w:val="20"/>
          <w:szCs w:val="20"/>
          <w:lang w:val="cs-CZ" w:eastAsia="cs-CZ" w:bidi="ar-SA"/>
        </w:rPr>
        <w:drawing>
          <wp:anchor distT="0" distB="0" distL="114300" distR="114300" simplePos="0" relativeHeight="251727872" behindDoc="1" locked="0" layoutInCell="1" allowOverlap="1">
            <wp:simplePos x="0" y="0"/>
            <wp:positionH relativeFrom="column">
              <wp:posOffset>429895</wp:posOffset>
            </wp:positionH>
            <wp:positionV relativeFrom="paragraph">
              <wp:posOffset>9525</wp:posOffset>
            </wp:positionV>
            <wp:extent cx="1826895" cy="1371600"/>
            <wp:effectExtent l="19050" t="0" r="1905" b="0"/>
            <wp:wrapTight wrapText="bothSides">
              <wp:wrapPolygon edited="0">
                <wp:start x="-225" y="0"/>
                <wp:lineTo x="-225" y="21300"/>
                <wp:lineTo x="21623" y="21300"/>
                <wp:lineTo x="21623" y="0"/>
                <wp:lineTo x="-225" y="0"/>
              </wp:wrapPolygon>
            </wp:wrapTight>
            <wp:docPr id="43" name="obrázek 1" descr="C:\Documents and Settings\Bořivoj Vojče\Dokumenty\Obrazy\Pořešín\Advent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ořivoj Vojče\Dokumenty\Obrazy\Pořešín\Advent 043.jpg"/>
                    <pic:cNvPicPr>
                      <a:picLocks noChangeAspect="1" noChangeArrowheads="1"/>
                    </pic:cNvPicPr>
                  </pic:nvPicPr>
                  <pic:blipFill>
                    <a:blip r:embed="rId33" cstate="print"/>
                    <a:srcRect/>
                    <a:stretch>
                      <a:fillRect/>
                    </a:stretch>
                  </pic:blipFill>
                  <pic:spPr bwMode="auto">
                    <a:xfrm>
                      <a:off x="0" y="0"/>
                      <a:ext cx="1826895" cy="1371600"/>
                    </a:xfrm>
                    <a:prstGeom prst="rect">
                      <a:avLst/>
                    </a:prstGeom>
                    <a:noFill/>
                    <a:ln w="9525">
                      <a:noFill/>
                      <a:miter lim="800000"/>
                      <a:headEnd/>
                      <a:tailEnd/>
                    </a:ln>
                  </pic:spPr>
                </pic:pic>
              </a:graphicData>
            </a:graphic>
          </wp:anchor>
        </w:drawing>
      </w:r>
    </w:p>
    <w:p w:rsidR="009A00BB" w:rsidRDefault="009A00BB" w:rsidP="009A00BB">
      <w:pPr>
        <w:ind w:firstLine="0"/>
        <w:rPr>
          <w:rFonts w:ascii="Arial" w:hAnsi="Arial" w:cs="Arial"/>
          <w:sz w:val="20"/>
          <w:szCs w:val="20"/>
        </w:rPr>
      </w:pPr>
    </w:p>
    <w:p w:rsidR="009A00BB" w:rsidRDefault="009A00BB" w:rsidP="009A00BB">
      <w:pPr>
        <w:ind w:firstLine="0"/>
        <w:rPr>
          <w:rFonts w:ascii="Arial" w:hAnsi="Arial" w:cs="Arial"/>
          <w:sz w:val="20"/>
          <w:szCs w:val="20"/>
        </w:rPr>
      </w:pPr>
    </w:p>
    <w:p w:rsidR="009A00BB" w:rsidRDefault="009A00BB" w:rsidP="009A00BB">
      <w:pPr>
        <w:ind w:firstLine="0"/>
        <w:rPr>
          <w:rFonts w:ascii="Arial" w:hAnsi="Arial" w:cs="Arial"/>
          <w:sz w:val="20"/>
          <w:szCs w:val="20"/>
        </w:rPr>
      </w:pPr>
    </w:p>
    <w:p w:rsidR="009A00BB" w:rsidRDefault="009A00BB" w:rsidP="009A00BB">
      <w:pPr>
        <w:ind w:firstLine="0"/>
        <w:rPr>
          <w:rFonts w:ascii="Arial" w:hAnsi="Arial" w:cs="Arial"/>
          <w:sz w:val="20"/>
          <w:szCs w:val="20"/>
        </w:rPr>
      </w:pPr>
    </w:p>
    <w:p w:rsidR="009A00BB" w:rsidRDefault="009A00BB" w:rsidP="009A00BB">
      <w:pPr>
        <w:ind w:firstLine="0"/>
        <w:rPr>
          <w:rFonts w:ascii="Arial" w:hAnsi="Arial" w:cs="Arial"/>
          <w:sz w:val="20"/>
          <w:szCs w:val="20"/>
        </w:rPr>
      </w:pPr>
    </w:p>
    <w:p w:rsidR="009A00BB" w:rsidRDefault="009A00BB" w:rsidP="009A00BB">
      <w:pPr>
        <w:ind w:firstLine="0"/>
        <w:rPr>
          <w:rFonts w:ascii="Arial" w:hAnsi="Arial" w:cs="Arial"/>
          <w:sz w:val="20"/>
          <w:szCs w:val="20"/>
        </w:rPr>
      </w:pPr>
    </w:p>
    <w:p w:rsidR="009A00BB" w:rsidRDefault="009A00BB" w:rsidP="009A00BB">
      <w:pPr>
        <w:ind w:firstLine="0"/>
        <w:rPr>
          <w:rFonts w:ascii="Arial" w:hAnsi="Arial" w:cs="Arial"/>
          <w:sz w:val="20"/>
          <w:szCs w:val="20"/>
        </w:rPr>
      </w:pPr>
    </w:p>
    <w:p w:rsidR="007B4FDA" w:rsidRPr="00213A98" w:rsidRDefault="007B4FDA" w:rsidP="00A616F0">
      <w:pPr>
        <w:rPr>
          <w:rFonts w:ascii="Arial" w:hAnsi="Arial" w:cs="Arial"/>
          <w:sz w:val="20"/>
          <w:szCs w:val="20"/>
        </w:rPr>
      </w:pPr>
    </w:p>
    <w:sectPr w:rsidR="007B4FDA" w:rsidRPr="00213A98" w:rsidSect="007935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ITC Avant Garde">
    <w:altName w:val="Century Gothic"/>
    <w:charset w:val="EE"/>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924588"/>
    <w:multiLevelType w:val="multilevel"/>
    <w:tmpl w:val="5DB0C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AD2AEB"/>
    <w:multiLevelType w:val="multilevel"/>
    <w:tmpl w:val="5AA8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13C"/>
    <w:rsid w:val="00002241"/>
    <w:rsid w:val="000057A2"/>
    <w:rsid w:val="00011945"/>
    <w:rsid w:val="00012ED9"/>
    <w:rsid w:val="00023312"/>
    <w:rsid w:val="00027C0C"/>
    <w:rsid w:val="00037958"/>
    <w:rsid w:val="000412EE"/>
    <w:rsid w:val="0006663A"/>
    <w:rsid w:val="00066B73"/>
    <w:rsid w:val="00067415"/>
    <w:rsid w:val="00070B06"/>
    <w:rsid w:val="00092892"/>
    <w:rsid w:val="00093667"/>
    <w:rsid w:val="00093FC6"/>
    <w:rsid w:val="00095238"/>
    <w:rsid w:val="00095B8A"/>
    <w:rsid w:val="000A6783"/>
    <w:rsid w:val="000B1D8E"/>
    <w:rsid w:val="000B2DE6"/>
    <w:rsid w:val="000C013C"/>
    <w:rsid w:val="000C54DE"/>
    <w:rsid w:val="000D75E9"/>
    <w:rsid w:val="000E1E43"/>
    <w:rsid w:val="000F75C3"/>
    <w:rsid w:val="0010048C"/>
    <w:rsid w:val="00100E2E"/>
    <w:rsid w:val="001073E5"/>
    <w:rsid w:val="001247CE"/>
    <w:rsid w:val="00130085"/>
    <w:rsid w:val="00156FB1"/>
    <w:rsid w:val="00184CA5"/>
    <w:rsid w:val="001A1FAB"/>
    <w:rsid w:val="001A3BDE"/>
    <w:rsid w:val="001A46C3"/>
    <w:rsid w:val="001A60A2"/>
    <w:rsid w:val="001B7C62"/>
    <w:rsid w:val="001E01AB"/>
    <w:rsid w:val="001E6D4F"/>
    <w:rsid w:val="001F4A60"/>
    <w:rsid w:val="001F65F4"/>
    <w:rsid w:val="0020040D"/>
    <w:rsid w:val="002030CF"/>
    <w:rsid w:val="00213A98"/>
    <w:rsid w:val="00233F7D"/>
    <w:rsid w:val="002403C9"/>
    <w:rsid w:val="00245526"/>
    <w:rsid w:val="00250CA0"/>
    <w:rsid w:val="00262064"/>
    <w:rsid w:val="00262D68"/>
    <w:rsid w:val="00265E15"/>
    <w:rsid w:val="00267334"/>
    <w:rsid w:val="0027546C"/>
    <w:rsid w:val="00276E68"/>
    <w:rsid w:val="00283502"/>
    <w:rsid w:val="00284BA1"/>
    <w:rsid w:val="00291849"/>
    <w:rsid w:val="00295629"/>
    <w:rsid w:val="002A0913"/>
    <w:rsid w:val="002B2D94"/>
    <w:rsid w:val="002B3E6A"/>
    <w:rsid w:val="002B59D5"/>
    <w:rsid w:val="002C2B7D"/>
    <w:rsid w:val="002D0CD2"/>
    <w:rsid w:val="002E354F"/>
    <w:rsid w:val="002E716C"/>
    <w:rsid w:val="002F0E2F"/>
    <w:rsid w:val="002F55D5"/>
    <w:rsid w:val="002F7202"/>
    <w:rsid w:val="0030247B"/>
    <w:rsid w:val="00304339"/>
    <w:rsid w:val="00307256"/>
    <w:rsid w:val="00310FA8"/>
    <w:rsid w:val="003220C4"/>
    <w:rsid w:val="00324E01"/>
    <w:rsid w:val="00352839"/>
    <w:rsid w:val="0035784E"/>
    <w:rsid w:val="00361C0B"/>
    <w:rsid w:val="0036354C"/>
    <w:rsid w:val="00382F79"/>
    <w:rsid w:val="003830FC"/>
    <w:rsid w:val="00390F4D"/>
    <w:rsid w:val="003932AD"/>
    <w:rsid w:val="00394A46"/>
    <w:rsid w:val="003A3E43"/>
    <w:rsid w:val="003A421F"/>
    <w:rsid w:val="003B13B8"/>
    <w:rsid w:val="003B41BF"/>
    <w:rsid w:val="003C2C2F"/>
    <w:rsid w:val="003C6EBB"/>
    <w:rsid w:val="003C7FB6"/>
    <w:rsid w:val="003D0F31"/>
    <w:rsid w:val="003E04EE"/>
    <w:rsid w:val="003E7FBD"/>
    <w:rsid w:val="003F1881"/>
    <w:rsid w:val="003F3FA1"/>
    <w:rsid w:val="0040083F"/>
    <w:rsid w:val="004169A9"/>
    <w:rsid w:val="004247CF"/>
    <w:rsid w:val="00432460"/>
    <w:rsid w:val="004328AB"/>
    <w:rsid w:val="004362EA"/>
    <w:rsid w:val="00456E45"/>
    <w:rsid w:val="004609B7"/>
    <w:rsid w:val="00461D02"/>
    <w:rsid w:val="00462542"/>
    <w:rsid w:val="00464CC2"/>
    <w:rsid w:val="00465A1B"/>
    <w:rsid w:val="00485158"/>
    <w:rsid w:val="004869D5"/>
    <w:rsid w:val="00491297"/>
    <w:rsid w:val="004A04F1"/>
    <w:rsid w:val="004A382D"/>
    <w:rsid w:val="004A741D"/>
    <w:rsid w:val="004A7C95"/>
    <w:rsid w:val="004B2852"/>
    <w:rsid w:val="004B6437"/>
    <w:rsid w:val="004D65D5"/>
    <w:rsid w:val="004E4253"/>
    <w:rsid w:val="004E52EC"/>
    <w:rsid w:val="004E7AC5"/>
    <w:rsid w:val="004F72F4"/>
    <w:rsid w:val="00506CF2"/>
    <w:rsid w:val="00506F2C"/>
    <w:rsid w:val="00507286"/>
    <w:rsid w:val="0051656C"/>
    <w:rsid w:val="00521191"/>
    <w:rsid w:val="005257D5"/>
    <w:rsid w:val="0052615A"/>
    <w:rsid w:val="005337F7"/>
    <w:rsid w:val="00543C0C"/>
    <w:rsid w:val="005446B6"/>
    <w:rsid w:val="00547489"/>
    <w:rsid w:val="005525E5"/>
    <w:rsid w:val="0056050A"/>
    <w:rsid w:val="00562B70"/>
    <w:rsid w:val="00582039"/>
    <w:rsid w:val="00586E82"/>
    <w:rsid w:val="005A6051"/>
    <w:rsid w:val="005C6B0F"/>
    <w:rsid w:val="005C70D4"/>
    <w:rsid w:val="005D2E91"/>
    <w:rsid w:val="005D67F4"/>
    <w:rsid w:val="005E51B4"/>
    <w:rsid w:val="0060152A"/>
    <w:rsid w:val="00614AFA"/>
    <w:rsid w:val="00615CC5"/>
    <w:rsid w:val="0062124B"/>
    <w:rsid w:val="006236A0"/>
    <w:rsid w:val="00627AA7"/>
    <w:rsid w:val="00664AFA"/>
    <w:rsid w:val="0066714F"/>
    <w:rsid w:val="0069459F"/>
    <w:rsid w:val="006A023B"/>
    <w:rsid w:val="006A0440"/>
    <w:rsid w:val="006A43C0"/>
    <w:rsid w:val="006A5DCA"/>
    <w:rsid w:val="006B5969"/>
    <w:rsid w:val="006B5B8B"/>
    <w:rsid w:val="006C15F2"/>
    <w:rsid w:val="006C5F41"/>
    <w:rsid w:val="006D3EDD"/>
    <w:rsid w:val="006E3737"/>
    <w:rsid w:val="006E7785"/>
    <w:rsid w:val="006F1974"/>
    <w:rsid w:val="007043B7"/>
    <w:rsid w:val="0071094C"/>
    <w:rsid w:val="00711C8E"/>
    <w:rsid w:val="00713EFA"/>
    <w:rsid w:val="007255FB"/>
    <w:rsid w:val="00741C8B"/>
    <w:rsid w:val="00754204"/>
    <w:rsid w:val="00771B3D"/>
    <w:rsid w:val="00772CE6"/>
    <w:rsid w:val="007754EA"/>
    <w:rsid w:val="007935B4"/>
    <w:rsid w:val="007B26D2"/>
    <w:rsid w:val="007B2C6D"/>
    <w:rsid w:val="007B4FDA"/>
    <w:rsid w:val="007C0639"/>
    <w:rsid w:val="007C6B37"/>
    <w:rsid w:val="007D1E6B"/>
    <w:rsid w:val="007E1CB0"/>
    <w:rsid w:val="007E7A3B"/>
    <w:rsid w:val="007F3BEE"/>
    <w:rsid w:val="00816FE5"/>
    <w:rsid w:val="00843793"/>
    <w:rsid w:val="00855DC5"/>
    <w:rsid w:val="00856080"/>
    <w:rsid w:val="00862759"/>
    <w:rsid w:val="00867BB1"/>
    <w:rsid w:val="00874C62"/>
    <w:rsid w:val="00875399"/>
    <w:rsid w:val="00893598"/>
    <w:rsid w:val="00897AF7"/>
    <w:rsid w:val="008A0126"/>
    <w:rsid w:val="008A1382"/>
    <w:rsid w:val="008A1606"/>
    <w:rsid w:val="008A3893"/>
    <w:rsid w:val="008A4EE8"/>
    <w:rsid w:val="008B3DDE"/>
    <w:rsid w:val="008B794E"/>
    <w:rsid w:val="008C0180"/>
    <w:rsid w:val="008C7CCA"/>
    <w:rsid w:val="008D2D24"/>
    <w:rsid w:val="008D3D23"/>
    <w:rsid w:val="008E0E20"/>
    <w:rsid w:val="008F3EE5"/>
    <w:rsid w:val="00900FB2"/>
    <w:rsid w:val="00904422"/>
    <w:rsid w:val="00905515"/>
    <w:rsid w:val="009060CE"/>
    <w:rsid w:val="00912903"/>
    <w:rsid w:val="0091673E"/>
    <w:rsid w:val="00923B1C"/>
    <w:rsid w:val="009405A1"/>
    <w:rsid w:val="00942CDD"/>
    <w:rsid w:val="009662C2"/>
    <w:rsid w:val="0097365F"/>
    <w:rsid w:val="009753F5"/>
    <w:rsid w:val="0098399A"/>
    <w:rsid w:val="00990711"/>
    <w:rsid w:val="009A00BB"/>
    <w:rsid w:val="009A2547"/>
    <w:rsid w:val="009A59F6"/>
    <w:rsid w:val="009A66CE"/>
    <w:rsid w:val="009C348A"/>
    <w:rsid w:val="009D0988"/>
    <w:rsid w:val="009D1C15"/>
    <w:rsid w:val="009D6C7A"/>
    <w:rsid w:val="009D7F41"/>
    <w:rsid w:val="009F694A"/>
    <w:rsid w:val="00A04EFB"/>
    <w:rsid w:val="00A059A8"/>
    <w:rsid w:val="00A06925"/>
    <w:rsid w:val="00A175C3"/>
    <w:rsid w:val="00A20308"/>
    <w:rsid w:val="00A25922"/>
    <w:rsid w:val="00A26834"/>
    <w:rsid w:val="00A4211F"/>
    <w:rsid w:val="00A44A22"/>
    <w:rsid w:val="00A54706"/>
    <w:rsid w:val="00A5664C"/>
    <w:rsid w:val="00A616F0"/>
    <w:rsid w:val="00A70D9D"/>
    <w:rsid w:val="00A72C21"/>
    <w:rsid w:val="00A740EE"/>
    <w:rsid w:val="00A85FEC"/>
    <w:rsid w:val="00A94F25"/>
    <w:rsid w:val="00A95888"/>
    <w:rsid w:val="00AA004A"/>
    <w:rsid w:val="00AB7620"/>
    <w:rsid w:val="00AC662E"/>
    <w:rsid w:val="00AD1A2C"/>
    <w:rsid w:val="00AD2F82"/>
    <w:rsid w:val="00AE4A79"/>
    <w:rsid w:val="00AF7260"/>
    <w:rsid w:val="00B00CD7"/>
    <w:rsid w:val="00B045FC"/>
    <w:rsid w:val="00B1030C"/>
    <w:rsid w:val="00B436D5"/>
    <w:rsid w:val="00B513BF"/>
    <w:rsid w:val="00B5207A"/>
    <w:rsid w:val="00B5495E"/>
    <w:rsid w:val="00B63F04"/>
    <w:rsid w:val="00B8081A"/>
    <w:rsid w:val="00B81CD0"/>
    <w:rsid w:val="00B83FCE"/>
    <w:rsid w:val="00B8706C"/>
    <w:rsid w:val="00B870C9"/>
    <w:rsid w:val="00B900D4"/>
    <w:rsid w:val="00B90826"/>
    <w:rsid w:val="00B970C0"/>
    <w:rsid w:val="00BB560D"/>
    <w:rsid w:val="00BC6976"/>
    <w:rsid w:val="00BD0086"/>
    <w:rsid w:val="00BD0FAC"/>
    <w:rsid w:val="00BD18C0"/>
    <w:rsid w:val="00BD4779"/>
    <w:rsid w:val="00BD516E"/>
    <w:rsid w:val="00BE1835"/>
    <w:rsid w:val="00BE6C06"/>
    <w:rsid w:val="00C03C30"/>
    <w:rsid w:val="00C053D7"/>
    <w:rsid w:val="00C41EA3"/>
    <w:rsid w:val="00C65778"/>
    <w:rsid w:val="00C66217"/>
    <w:rsid w:val="00C678AA"/>
    <w:rsid w:val="00C72E01"/>
    <w:rsid w:val="00C75A46"/>
    <w:rsid w:val="00CA517F"/>
    <w:rsid w:val="00CA5701"/>
    <w:rsid w:val="00CB04BD"/>
    <w:rsid w:val="00CB608C"/>
    <w:rsid w:val="00CC7A00"/>
    <w:rsid w:val="00CD1A65"/>
    <w:rsid w:val="00CD4BCC"/>
    <w:rsid w:val="00CE02E3"/>
    <w:rsid w:val="00CF6467"/>
    <w:rsid w:val="00CF73C4"/>
    <w:rsid w:val="00D07E4B"/>
    <w:rsid w:val="00D10ADC"/>
    <w:rsid w:val="00D11654"/>
    <w:rsid w:val="00D136A6"/>
    <w:rsid w:val="00D21C4F"/>
    <w:rsid w:val="00D26D83"/>
    <w:rsid w:val="00D34C86"/>
    <w:rsid w:val="00D35820"/>
    <w:rsid w:val="00D375C9"/>
    <w:rsid w:val="00D55AF4"/>
    <w:rsid w:val="00D61556"/>
    <w:rsid w:val="00D80CC9"/>
    <w:rsid w:val="00D90A90"/>
    <w:rsid w:val="00DA5D7A"/>
    <w:rsid w:val="00DB001A"/>
    <w:rsid w:val="00DB05F1"/>
    <w:rsid w:val="00DB1360"/>
    <w:rsid w:val="00DB268E"/>
    <w:rsid w:val="00DB684B"/>
    <w:rsid w:val="00DD09D0"/>
    <w:rsid w:val="00DD3F6F"/>
    <w:rsid w:val="00DE3F12"/>
    <w:rsid w:val="00DF264B"/>
    <w:rsid w:val="00DF34EE"/>
    <w:rsid w:val="00DF7BBE"/>
    <w:rsid w:val="00E02F08"/>
    <w:rsid w:val="00E065F2"/>
    <w:rsid w:val="00E44D3C"/>
    <w:rsid w:val="00E472BB"/>
    <w:rsid w:val="00E703E7"/>
    <w:rsid w:val="00E7110B"/>
    <w:rsid w:val="00E722FF"/>
    <w:rsid w:val="00E85C30"/>
    <w:rsid w:val="00E85F23"/>
    <w:rsid w:val="00E86C24"/>
    <w:rsid w:val="00EA31A8"/>
    <w:rsid w:val="00EA395E"/>
    <w:rsid w:val="00EC2E9A"/>
    <w:rsid w:val="00EC6F0D"/>
    <w:rsid w:val="00EC71A9"/>
    <w:rsid w:val="00ED0C8A"/>
    <w:rsid w:val="00ED31D2"/>
    <w:rsid w:val="00EF3504"/>
    <w:rsid w:val="00F0447D"/>
    <w:rsid w:val="00F0666D"/>
    <w:rsid w:val="00F13E3B"/>
    <w:rsid w:val="00F2212D"/>
    <w:rsid w:val="00F237DB"/>
    <w:rsid w:val="00F452D6"/>
    <w:rsid w:val="00F50395"/>
    <w:rsid w:val="00F505DF"/>
    <w:rsid w:val="00F547D5"/>
    <w:rsid w:val="00F55032"/>
    <w:rsid w:val="00F55987"/>
    <w:rsid w:val="00F6056C"/>
    <w:rsid w:val="00F65CA5"/>
    <w:rsid w:val="00F75EA2"/>
    <w:rsid w:val="00F80F6B"/>
    <w:rsid w:val="00F82249"/>
    <w:rsid w:val="00F86385"/>
    <w:rsid w:val="00F96A78"/>
    <w:rsid w:val="00FA42F6"/>
    <w:rsid w:val="00FB2821"/>
    <w:rsid w:val="00FC20B6"/>
    <w:rsid w:val="00FD39E5"/>
    <w:rsid w:val="00FD3CC9"/>
    <w:rsid w:val="00FD43A7"/>
    <w:rsid w:val="00FD48AB"/>
    <w:rsid w:val="00FE285D"/>
    <w:rsid w:val="00FF43E2"/>
    <w:rsid w:val="00FF6AEB"/>
    <w:rsid w:val="00FF7645"/>
    <w:rsid w:val="00FF7EF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64F464-A3E5-4975-A1F6-FC144DF5C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55987"/>
  </w:style>
  <w:style w:type="paragraph" w:styleId="Nadpis1">
    <w:name w:val="heading 1"/>
    <w:basedOn w:val="Normln"/>
    <w:next w:val="Normln"/>
    <w:link w:val="Nadpis1Char"/>
    <w:uiPriority w:val="9"/>
    <w:qFormat/>
    <w:rsid w:val="00F55987"/>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Nadpis2">
    <w:name w:val="heading 2"/>
    <w:basedOn w:val="Normln"/>
    <w:next w:val="Normln"/>
    <w:link w:val="Nadpis2Char"/>
    <w:uiPriority w:val="9"/>
    <w:unhideWhenUsed/>
    <w:qFormat/>
    <w:rsid w:val="00F55987"/>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Nadpis3">
    <w:name w:val="heading 3"/>
    <w:basedOn w:val="Normln"/>
    <w:next w:val="Normln"/>
    <w:link w:val="Nadpis3Char"/>
    <w:uiPriority w:val="9"/>
    <w:semiHidden/>
    <w:unhideWhenUsed/>
    <w:qFormat/>
    <w:rsid w:val="00F55987"/>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Nadpis4">
    <w:name w:val="heading 4"/>
    <w:basedOn w:val="Normln"/>
    <w:next w:val="Normln"/>
    <w:link w:val="Nadpis4Char"/>
    <w:uiPriority w:val="9"/>
    <w:semiHidden/>
    <w:unhideWhenUsed/>
    <w:qFormat/>
    <w:rsid w:val="00F55987"/>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Nadpis5">
    <w:name w:val="heading 5"/>
    <w:basedOn w:val="Normln"/>
    <w:next w:val="Normln"/>
    <w:link w:val="Nadpis5Char"/>
    <w:uiPriority w:val="9"/>
    <w:semiHidden/>
    <w:unhideWhenUsed/>
    <w:qFormat/>
    <w:rsid w:val="00F55987"/>
    <w:pPr>
      <w:spacing w:before="200" w:after="80"/>
      <w:ind w:firstLine="0"/>
      <w:outlineLvl w:val="4"/>
    </w:pPr>
    <w:rPr>
      <w:rFonts w:asciiTheme="majorHAnsi" w:eastAsiaTheme="majorEastAsia" w:hAnsiTheme="majorHAnsi" w:cstheme="majorBidi"/>
      <w:color w:val="4F81BD" w:themeColor="accent1"/>
    </w:rPr>
  </w:style>
  <w:style w:type="paragraph" w:styleId="Nadpis6">
    <w:name w:val="heading 6"/>
    <w:basedOn w:val="Normln"/>
    <w:next w:val="Normln"/>
    <w:link w:val="Nadpis6Char"/>
    <w:uiPriority w:val="9"/>
    <w:semiHidden/>
    <w:unhideWhenUsed/>
    <w:qFormat/>
    <w:rsid w:val="00F55987"/>
    <w:pPr>
      <w:spacing w:before="280" w:after="100"/>
      <w:ind w:firstLine="0"/>
      <w:outlineLvl w:val="5"/>
    </w:pPr>
    <w:rPr>
      <w:rFonts w:asciiTheme="majorHAnsi" w:eastAsiaTheme="majorEastAsia" w:hAnsiTheme="majorHAnsi" w:cstheme="majorBidi"/>
      <w:i/>
      <w:iCs/>
      <w:color w:val="4F81BD" w:themeColor="accent1"/>
    </w:rPr>
  </w:style>
  <w:style w:type="paragraph" w:styleId="Nadpis7">
    <w:name w:val="heading 7"/>
    <w:basedOn w:val="Normln"/>
    <w:next w:val="Normln"/>
    <w:link w:val="Nadpis7Char"/>
    <w:uiPriority w:val="9"/>
    <w:semiHidden/>
    <w:unhideWhenUsed/>
    <w:qFormat/>
    <w:rsid w:val="00F55987"/>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Nadpis8">
    <w:name w:val="heading 8"/>
    <w:basedOn w:val="Normln"/>
    <w:next w:val="Normln"/>
    <w:link w:val="Nadpis8Char"/>
    <w:uiPriority w:val="9"/>
    <w:semiHidden/>
    <w:unhideWhenUsed/>
    <w:qFormat/>
    <w:rsid w:val="00F55987"/>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Nadpis9">
    <w:name w:val="heading 9"/>
    <w:basedOn w:val="Normln"/>
    <w:next w:val="Normln"/>
    <w:link w:val="Nadpis9Char"/>
    <w:uiPriority w:val="9"/>
    <w:semiHidden/>
    <w:unhideWhenUsed/>
    <w:qFormat/>
    <w:rsid w:val="00F55987"/>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F75EA2"/>
    <w:rPr>
      <w:rFonts w:ascii="Tahoma" w:hAnsi="Tahoma" w:cs="Tahoma"/>
      <w:sz w:val="16"/>
      <w:szCs w:val="16"/>
    </w:rPr>
  </w:style>
  <w:style w:type="character" w:customStyle="1" w:styleId="TextbublinyChar">
    <w:name w:val="Text bubliny Char"/>
    <w:basedOn w:val="Standardnpsmoodstavce"/>
    <w:link w:val="Textbubliny"/>
    <w:uiPriority w:val="99"/>
    <w:semiHidden/>
    <w:rsid w:val="00F75EA2"/>
    <w:rPr>
      <w:rFonts w:ascii="Tahoma" w:eastAsiaTheme="minorEastAsia" w:hAnsi="Tahoma" w:cs="Tahoma"/>
      <w:sz w:val="16"/>
      <w:szCs w:val="16"/>
      <w:lang w:val="en-US" w:bidi="en-US"/>
    </w:rPr>
  </w:style>
  <w:style w:type="paragraph" w:customStyle="1" w:styleId="Textbody">
    <w:name w:val="Text body"/>
    <w:basedOn w:val="Normln"/>
    <w:rsid w:val="00F96A78"/>
    <w:pPr>
      <w:widowControl w:val="0"/>
      <w:suppressAutoHyphens/>
      <w:autoSpaceDN w:val="0"/>
      <w:spacing w:after="120"/>
      <w:ind w:firstLine="0"/>
      <w:textAlignment w:val="baseline"/>
    </w:pPr>
    <w:rPr>
      <w:rFonts w:ascii="Times New Roman" w:eastAsia="SimSun" w:hAnsi="Times New Roman" w:cs="Mangal"/>
      <w:kern w:val="3"/>
      <w:sz w:val="24"/>
      <w:szCs w:val="24"/>
      <w:lang w:val="cs-CZ" w:eastAsia="zh-CN" w:bidi="hi-IN"/>
    </w:rPr>
  </w:style>
  <w:style w:type="paragraph" w:styleId="Bezmezer">
    <w:name w:val="No Spacing"/>
    <w:basedOn w:val="Normln"/>
    <w:link w:val="BezmezerChar"/>
    <w:uiPriority w:val="1"/>
    <w:qFormat/>
    <w:rsid w:val="00F55987"/>
    <w:pPr>
      <w:ind w:firstLine="0"/>
    </w:pPr>
  </w:style>
  <w:style w:type="character" w:customStyle="1" w:styleId="Nadpis2Char">
    <w:name w:val="Nadpis 2 Char"/>
    <w:basedOn w:val="Standardnpsmoodstavce"/>
    <w:link w:val="Nadpis2"/>
    <w:uiPriority w:val="9"/>
    <w:rsid w:val="00F55987"/>
    <w:rPr>
      <w:rFonts w:asciiTheme="majorHAnsi" w:eastAsiaTheme="majorEastAsia" w:hAnsiTheme="majorHAnsi" w:cstheme="majorBidi"/>
      <w:color w:val="365F91" w:themeColor="accent1" w:themeShade="BF"/>
      <w:sz w:val="24"/>
      <w:szCs w:val="24"/>
    </w:rPr>
  </w:style>
  <w:style w:type="character" w:customStyle="1" w:styleId="Nadpis1Char">
    <w:name w:val="Nadpis 1 Char"/>
    <w:basedOn w:val="Standardnpsmoodstavce"/>
    <w:link w:val="Nadpis1"/>
    <w:uiPriority w:val="9"/>
    <w:rsid w:val="00F55987"/>
    <w:rPr>
      <w:rFonts w:asciiTheme="majorHAnsi" w:eastAsiaTheme="majorEastAsia" w:hAnsiTheme="majorHAnsi" w:cstheme="majorBidi"/>
      <w:b/>
      <w:bCs/>
      <w:color w:val="365F91" w:themeColor="accent1" w:themeShade="BF"/>
      <w:sz w:val="24"/>
      <w:szCs w:val="24"/>
    </w:rPr>
  </w:style>
  <w:style w:type="character" w:customStyle="1" w:styleId="Nadpis3Char">
    <w:name w:val="Nadpis 3 Char"/>
    <w:basedOn w:val="Standardnpsmoodstavce"/>
    <w:link w:val="Nadpis3"/>
    <w:uiPriority w:val="9"/>
    <w:semiHidden/>
    <w:rsid w:val="00F55987"/>
    <w:rPr>
      <w:rFonts w:asciiTheme="majorHAnsi" w:eastAsiaTheme="majorEastAsia" w:hAnsiTheme="majorHAnsi" w:cstheme="majorBidi"/>
      <w:color w:val="4F81BD" w:themeColor="accent1"/>
      <w:sz w:val="24"/>
      <w:szCs w:val="24"/>
    </w:rPr>
  </w:style>
  <w:style w:type="character" w:customStyle="1" w:styleId="Nadpis4Char">
    <w:name w:val="Nadpis 4 Char"/>
    <w:basedOn w:val="Standardnpsmoodstavce"/>
    <w:link w:val="Nadpis4"/>
    <w:uiPriority w:val="9"/>
    <w:semiHidden/>
    <w:rsid w:val="00F55987"/>
    <w:rPr>
      <w:rFonts w:asciiTheme="majorHAnsi" w:eastAsiaTheme="majorEastAsia" w:hAnsiTheme="majorHAnsi" w:cstheme="majorBidi"/>
      <w:i/>
      <w:iCs/>
      <w:color w:val="4F81BD" w:themeColor="accent1"/>
      <w:sz w:val="24"/>
      <w:szCs w:val="24"/>
    </w:rPr>
  </w:style>
  <w:style w:type="character" w:customStyle="1" w:styleId="Nadpis5Char">
    <w:name w:val="Nadpis 5 Char"/>
    <w:basedOn w:val="Standardnpsmoodstavce"/>
    <w:link w:val="Nadpis5"/>
    <w:uiPriority w:val="9"/>
    <w:semiHidden/>
    <w:rsid w:val="00F55987"/>
    <w:rPr>
      <w:rFonts w:asciiTheme="majorHAnsi" w:eastAsiaTheme="majorEastAsia" w:hAnsiTheme="majorHAnsi" w:cstheme="majorBidi"/>
      <w:color w:val="4F81BD" w:themeColor="accent1"/>
    </w:rPr>
  </w:style>
  <w:style w:type="character" w:customStyle="1" w:styleId="Nadpis6Char">
    <w:name w:val="Nadpis 6 Char"/>
    <w:basedOn w:val="Standardnpsmoodstavce"/>
    <w:link w:val="Nadpis6"/>
    <w:uiPriority w:val="9"/>
    <w:semiHidden/>
    <w:rsid w:val="00F55987"/>
    <w:rPr>
      <w:rFonts w:asciiTheme="majorHAnsi" w:eastAsiaTheme="majorEastAsia" w:hAnsiTheme="majorHAnsi" w:cstheme="majorBidi"/>
      <w:i/>
      <w:iCs/>
      <w:color w:val="4F81BD" w:themeColor="accent1"/>
    </w:rPr>
  </w:style>
  <w:style w:type="character" w:customStyle="1" w:styleId="Nadpis7Char">
    <w:name w:val="Nadpis 7 Char"/>
    <w:basedOn w:val="Standardnpsmoodstavce"/>
    <w:link w:val="Nadpis7"/>
    <w:uiPriority w:val="9"/>
    <w:semiHidden/>
    <w:rsid w:val="00F55987"/>
    <w:rPr>
      <w:rFonts w:asciiTheme="majorHAnsi" w:eastAsiaTheme="majorEastAsia" w:hAnsiTheme="majorHAnsi" w:cstheme="majorBidi"/>
      <w:b/>
      <w:bCs/>
      <w:color w:val="9BBB59" w:themeColor="accent3"/>
      <w:sz w:val="20"/>
      <w:szCs w:val="20"/>
    </w:rPr>
  </w:style>
  <w:style w:type="character" w:customStyle="1" w:styleId="Nadpis8Char">
    <w:name w:val="Nadpis 8 Char"/>
    <w:basedOn w:val="Standardnpsmoodstavce"/>
    <w:link w:val="Nadpis8"/>
    <w:uiPriority w:val="9"/>
    <w:semiHidden/>
    <w:rsid w:val="00F55987"/>
    <w:rPr>
      <w:rFonts w:asciiTheme="majorHAnsi" w:eastAsiaTheme="majorEastAsia" w:hAnsiTheme="majorHAnsi" w:cstheme="majorBidi"/>
      <w:b/>
      <w:bCs/>
      <w:i/>
      <w:iCs/>
      <w:color w:val="9BBB59" w:themeColor="accent3"/>
      <w:sz w:val="20"/>
      <w:szCs w:val="20"/>
    </w:rPr>
  </w:style>
  <w:style w:type="character" w:customStyle="1" w:styleId="Nadpis9Char">
    <w:name w:val="Nadpis 9 Char"/>
    <w:basedOn w:val="Standardnpsmoodstavce"/>
    <w:link w:val="Nadpis9"/>
    <w:uiPriority w:val="9"/>
    <w:semiHidden/>
    <w:rsid w:val="00F55987"/>
    <w:rPr>
      <w:rFonts w:asciiTheme="majorHAnsi" w:eastAsiaTheme="majorEastAsia" w:hAnsiTheme="majorHAnsi" w:cstheme="majorBidi"/>
      <w:i/>
      <w:iCs/>
      <w:color w:val="9BBB59" w:themeColor="accent3"/>
      <w:sz w:val="20"/>
      <w:szCs w:val="20"/>
    </w:rPr>
  </w:style>
  <w:style w:type="paragraph" w:styleId="Nzev">
    <w:name w:val="Title"/>
    <w:basedOn w:val="Normln"/>
    <w:next w:val="Normln"/>
    <w:link w:val="NzevChar"/>
    <w:uiPriority w:val="10"/>
    <w:qFormat/>
    <w:rsid w:val="00F55987"/>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NzevChar">
    <w:name w:val="Název Char"/>
    <w:basedOn w:val="Standardnpsmoodstavce"/>
    <w:link w:val="Nzev"/>
    <w:uiPriority w:val="10"/>
    <w:rsid w:val="00F55987"/>
    <w:rPr>
      <w:rFonts w:asciiTheme="majorHAnsi" w:eastAsiaTheme="majorEastAsia" w:hAnsiTheme="majorHAnsi" w:cstheme="majorBidi"/>
      <w:i/>
      <w:iCs/>
      <w:color w:val="243F60" w:themeColor="accent1" w:themeShade="7F"/>
      <w:sz w:val="60"/>
      <w:szCs w:val="60"/>
    </w:rPr>
  </w:style>
  <w:style w:type="paragraph" w:styleId="Podnadpis">
    <w:name w:val="Subtitle"/>
    <w:basedOn w:val="Normln"/>
    <w:next w:val="Normln"/>
    <w:link w:val="PodnadpisChar"/>
    <w:uiPriority w:val="11"/>
    <w:qFormat/>
    <w:rsid w:val="00F55987"/>
    <w:pPr>
      <w:spacing w:before="200" w:after="900"/>
      <w:ind w:firstLine="0"/>
      <w:jc w:val="right"/>
    </w:pPr>
    <w:rPr>
      <w:i/>
      <w:iCs/>
      <w:sz w:val="24"/>
      <w:szCs w:val="24"/>
    </w:rPr>
  </w:style>
  <w:style w:type="character" w:customStyle="1" w:styleId="PodnadpisChar">
    <w:name w:val="Podnadpis Char"/>
    <w:basedOn w:val="Standardnpsmoodstavce"/>
    <w:link w:val="Podnadpis"/>
    <w:uiPriority w:val="11"/>
    <w:rsid w:val="00F55987"/>
    <w:rPr>
      <w:rFonts w:asciiTheme="minorHAnsi"/>
      <w:i/>
      <w:iCs/>
      <w:sz w:val="24"/>
      <w:szCs w:val="24"/>
    </w:rPr>
  </w:style>
  <w:style w:type="character" w:styleId="Siln">
    <w:name w:val="Strong"/>
    <w:basedOn w:val="Standardnpsmoodstavce"/>
    <w:uiPriority w:val="22"/>
    <w:qFormat/>
    <w:rsid w:val="00F55987"/>
    <w:rPr>
      <w:b/>
      <w:bCs/>
      <w:spacing w:val="0"/>
    </w:rPr>
  </w:style>
  <w:style w:type="character" w:styleId="Zdraznn">
    <w:name w:val="Emphasis"/>
    <w:uiPriority w:val="20"/>
    <w:qFormat/>
    <w:rsid w:val="00F55987"/>
    <w:rPr>
      <w:b/>
      <w:bCs/>
      <w:i/>
      <w:iCs/>
      <w:color w:val="5A5A5A" w:themeColor="text1" w:themeTint="A5"/>
    </w:rPr>
  </w:style>
  <w:style w:type="paragraph" w:styleId="Odstavecseseznamem">
    <w:name w:val="List Paragraph"/>
    <w:basedOn w:val="Normln"/>
    <w:uiPriority w:val="34"/>
    <w:qFormat/>
    <w:rsid w:val="00F55987"/>
    <w:pPr>
      <w:ind w:left="720"/>
      <w:contextualSpacing/>
    </w:pPr>
  </w:style>
  <w:style w:type="paragraph" w:styleId="Citt">
    <w:name w:val="Quote"/>
    <w:basedOn w:val="Normln"/>
    <w:next w:val="Normln"/>
    <w:link w:val="CittChar"/>
    <w:uiPriority w:val="29"/>
    <w:qFormat/>
    <w:rsid w:val="00F55987"/>
    <w:rPr>
      <w:rFonts w:asciiTheme="majorHAnsi" w:eastAsiaTheme="majorEastAsia" w:hAnsiTheme="majorHAnsi" w:cstheme="majorBidi"/>
      <w:i/>
      <w:iCs/>
      <w:color w:val="5A5A5A" w:themeColor="text1" w:themeTint="A5"/>
    </w:rPr>
  </w:style>
  <w:style w:type="character" w:customStyle="1" w:styleId="CittChar">
    <w:name w:val="Citát Char"/>
    <w:basedOn w:val="Standardnpsmoodstavce"/>
    <w:link w:val="Citt"/>
    <w:uiPriority w:val="29"/>
    <w:rsid w:val="00F55987"/>
    <w:rPr>
      <w:rFonts w:asciiTheme="majorHAnsi" w:eastAsiaTheme="majorEastAsia" w:hAnsiTheme="majorHAnsi" w:cstheme="majorBidi"/>
      <w:i/>
      <w:iCs/>
      <w:color w:val="5A5A5A" w:themeColor="text1" w:themeTint="A5"/>
    </w:rPr>
  </w:style>
  <w:style w:type="paragraph" w:styleId="Vrazncitt">
    <w:name w:val="Intense Quote"/>
    <w:basedOn w:val="Normln"/>
    <w:next w:val="Normln"/>
    <w:link w:val="VrazncittChar"/>
    <w:uiPriority w:val="30"/>
    <w:qFormat/>
    <w:rsid w:val="00F55987"/>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VrazncittChar">
    <w:name w:val="Výrazný citát Char"/>
    <w:basedOn w:val="Standardnpsmoodstavce"/>
    <w:link w:val="Vrazncitt"/>
    <w:uiPriority w:val="30"/>
    <w:rsid w:val="00F55987"/>
    <w:rPr>
      <w:rFonts w:asciiTheme="majorHAnsi" w:eastAsiaTheme="majorEastAsia" w:hAnsiTheme="majorHAnsi" w:cstheme="majorBidi"/>
      <w:i/>
      <w:iCs/>
      <w:color w:val="FFFFFF" w:themeColor="background1"/>
      <w:sz w:val="24"/>
      <w:szCs w:val="24"/>
      <w:shd w:val="clear" w:color="auto" w:fill="4F81BD" w:themeFill="accent1"/>
    </w:rPr>
  </w:style>
  <w:style w:type="character" w:styleId="Zdraznnjemn">
    <w:name w:val="Subtle Emphasis"/>
    <w:uiPriority w:val="19"/>
    <w:qFormat/>
    <w:rsid w:val="00F55987"/>
    <w:rPr>
      <w:i/>
      <w:iCs/>
      <w:color w:val="5A5A5A" w:themeColor="text1" w:themeTint="A5"/>
    </w:rPr>
  </w:style>
  <w:style w:type="character" w:styleId="Zdraznnintenzivn">
    <w:name w:val="Intense Emphasis"/>
    <w:uiPriority w:val="21"/>
    <w:qFormat/>
    <w:rsid w:val="00F55987"/>
    <w:rPr>
      <w:b/>
      <w:bCs/>
      <w:i/>
      <w:iCs/>
      <w:color w:val="4F81BD" w:themeColor="accent1"/>
      <w:sz w:val="22"/>
      <w:szCs w:val="22"/>
    </w:rPr>
  </w:style>
  <w:style w:type="character" w:styleId="Odkazjemn">
    <w:name w:val="Subtle Reference"/>
    <w:uiPriority w:val="31"/>
    <w:qFormat/>
    <w:rsid w:val="00F55987"/>
    <w:rPr>
      <w:color w:val="auto"/>
      <w:u w:val="single" w:color="9BBB59" w:themeColor="accent3"/>
    </w:rPr>
  </w:style>
  <w:style w:type="character" w:styleId="Odkazintenzivn">
    <w:name w:val="Intense Reference"/>
    <w:basedOn w:val="Standardnpsmoodstavce"/>
    <w:uiPriority w:val="32"/>
    <w:qFormat/>
    <w:rsid w:val="00F55987"/>
    <w:rPr>
      <w:b/>
      <w:bCs/>
      <w:color w:val="76923C" w:themeColor="accent3" w:themeShade="BF"/>
      <w:u w:val="single" w:color="9BBB59" w:themeColor="accent3"/>
    </w:rPr>
  </w:style>
  <w:style w:type="character" w:styleId="Nzevknihy">
    <w:name w:val="Book Title"/>
    <w:basedOn w:val="Standardnpsmoodstavce"/>
    <w:uiPriority w:val="33"/>
    <w:qFormat/>
    <w:rsid w:val="00F55987"/>
    <w:rPr>
      <w:rFonts w:asciiTheme="majorHAnsi" w:eastAsiaTheme="majorEastAsia" w:hAnsiTheme="majorHAnsi" w:cstheme="majorBidi"/>
      <w:b/>
      <w:bCs/>
      <w:i/>
      <w:iCs/>
      <w:color w:val="auto"/>
    </w:rPr>
  </w:style>
  <w:style w:type="paragraph" w:styleId="Nadpisobsahu">
    <w:name w:val="TOC Heading"/>
    <w:basedOn w:val="Nadpis1"/>
    <w:next w:val="Normln"/>
    <w:uiPriority w:val="39"/>
    <w:semiHidden/>
    <w:unhideWhenUsed/>
    <w:qFormat/>
    <w:rsid w:val="00F55987"/>
    <w:pPr>
      <w:outlineLvl w:val="9"/>
    </w:pPr>
  </w:style>
  <w:style w:type="paragraph" w:styleId="Titulek">
    <w:name w:val="caption"/>
    <w:basedOn w:val="Normln"/>
    <w:next w:val="Normln"/>
    <w:uiPriority w:val="35"/>
    <w:semiHidden/>
    <w:unhideWhenUsed/>
    <w:qFormat/>
    <w:rsid w:val="00F55987"/>
    <w:rPr>
      <w:b/>
      <w:bCs/>
      <w:sz w:val="18"/>
      <w:szCs w:val="18"/>
    </w:rPr>
  </w:style>
  <w:style w:type="character" w:customStyle="1" w:styleId="BezmezerChar">
    <w:name w:val="Bez mezer Char"/>
    <w:basedOn w:val="Standardnpsmoodstavce"/>
    <w:link w:val="Bezmezer"/>
    <w:uiPriority w:val="1"/>
    <w:rsid w:val="00F55987"/>
  </w:style>
  <w:style w:type="character" w:styleId="Hypertextovodkaz">
    <w:name w:val="Hyperlink"/>
    <w:basedOn w:val="Standardnpsmoodstavce"/>
    <w:uiPriority w:val="99"/>
    <w:semiHidden/>
    <w:unhideWhenUsed/>
    <w:rsid w:val="005E51B4"/>
    <w:rPr>
      <w:color w:val="ED0683"/>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117255">
      <w:bodyDiv w:val="1"/>
      <w:marLeft w:val="0"/>
      <w:marRight w:val="0"/>
      <w:marTop w:val="0"/>
      <w:marBottom w:val="0"/>
      <w:divBdr>
        <w:top w:val="none" w:sz="0" w:space="0" w:color="auto"/>
        <w:left w:val="none" w:sz="0" w:space="0" w:color="auto"/>
        <w:bottom w:val="none" w:sz="0" w:space="0" w:color="auto"/>
        <w:right w:val="none" w:sz="0" w:space="0" w:color="auto"/>
      </w:divBdr>
    </w:div>
    <w:div w:id="1405373443">
      <w:bodyDiv w:val="1"/>
      <w:marLeft w:val="0"/>
      <w:marRight w:val="0"/>
      <w:marTop w:val="0"/>
      <w:marBottom w:val="0"/>
      <w:divBdr>
        <w:top w:val="none" w:sz="0" w:space="0" w:color="auto"/>
        <w:left w:val="none" w:sz="0" w:space="0" w:color="auto"/>
        <w:bottom w:val="none" w:sz="0" w:space="0" w:color="auto"/>
        <w:right w:val="none" w:sz="0" w:space="0" w:color="auto"/>
      </w:divBdr>
    </w:div>
    <w:div w:id="1481576858">
      <w:bodyDiv w:val="1"/>
      <w:marLeft w:val="0"/>
      <w:marRight w:val="0"/>
      <w:marTop w:val="0"/>
      <w:marBottom w:val="0"/>
      <w:divBdr>
        <w:top w:val="none" w:sz="0" w:space="0" w:color="auto"/>
        <w:left w:val="none" w:sz="0" w:space="0" w:color="auto"/>
        <w:bottom w:val="none" w:sz="0" w:space="0" w:color="auto"/>
        <w:right w:val="none" w:sz="0" w:space="0" w:color="auto"/>
      </w:divBdr>
      <w:divsChild>
        <w:div w:id="535121294">
          <w:marLeft w:val="0"/>
          <w:marRight w:val="0"/>
          <w:marTop w:val="0"/>
          <w:marBottom w:val="0"/>
          <w:divBdr>
            <w:top w:val="none" w:sz="0" w:space="0" w:color="auto"/>
            <w:left w:val="none" w:sz="0" w:space="0" w:color="auto"/>
            <w:bottom w:val="none" w:sz="0" w:space="0" w:color="auto"/>
            <w:right w:val="none" w:sz="0" w:space="0" w:color="auto"/>
          </w:divBdr>
          <w:divsChild>
            <w:div w:id="1016688238">
              <w:marLeft w:val="0"/>
              <w:marRight w:val="0"/>
              <w:marTop w:val="0"/>
              <w:marBottom w:val="0"/>
              <w:divBdr>
                <w:top w:val="none" w:sz="0" w:space="0" w:color="auto"/>
                <w:left w:val="none" w:sz="0" w:space="0" w:color="auto"/>
                <w:bottom w:val="none" w:sz="0" w:space="0" w:color="auto"/>
                <w:right w:val="none" w:sz="0" w:space="0" w:color="auto"/>
              </w:divBdr>
              <w:divsChild>
                <w:div w:id="359431759">
                  <w:marLeft w:val="0"/>
                  <w:marRight w:val="0"/>
                  <w:marTop w:val="0"/>
                  <w:marBottom w:val="0"/>
                  <w:divBdr>
                    <w:top w:val="none" w:sz="0" w:space="0" w:color="auto"/>
                    <w:left w:val="none" w:sz="0" w:space="0" w:color="auto"/>
                    <w:bottom w:val="none" w:sz="0" w:space="0" w:color="auto"/>
                    <w:right w:val="none" w:sz="0" w:space="0" w:color="auto"/>
                  </w:divBdr>
                  <w:divsChild>
                    <w:div w:id="21273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5A724E-FA5F-434B-B312-5AFA7C190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4183</Words>
  <Characters>24682</Characters>
  <Application>Microsoft Office Word</Application>
  <DocSecurity>0</DocSecurity>
  <Lines>205</Lines>
  <Paragraphs>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Bořivoj Vojče</dc:creator>
  <cp:keywords/>
  <dc:description/>
  <cp:lastModifiedBy>Petra Vaňková - Galileo</cp:lastModifiedBy>
  <cp:revision>2</cp:revision>
  <cp:lastPrinted>2013-11-05T08:15:00Z</cp:lastPrinted>
  <dcterms:created xsi:type="dcterms:W3CDTF">2020-04-02T14:44:00Z</dcterms:created>
  <dcterms:modified xsi:type="dcterms:W3CDTF">2020-04-02T14:44:00Z</dcterms:modified>
</cp:coreProperties>
</file>