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B9F" w:rsidRDefault="00CF5B9F" w:rsidP="008413F0">
      <w:bookmarkStart w:id="0" w:name="_GoBack"/>
      <w:bookmarkEnd w:id="0"/>
    </w:p>
    <w:p w:rsidR="00CF5B9F" w:rsidRDefault="00CF5B9F" w:rsidP="00CF5B9F">
      <w:pPr>
        <w:ind w:firstLine="0"/>
        <w:jc w:val="center"/>
        <w:outlineLvl w:val="0"/>
        <w:rPr>
          <w:rFonts w:ascii="Georgia" w:hAnsi="Georgia"/>
          <w:b/>
          <w:sz w:val="96"/>
        </w:rPr>
      </w:pPr>
      <w:r>
        <w:rPr>
          <w:rFonts w:ascii="Georgia" w:hAnsi="Georgia"/>
          <w:b/>
          <w:sz w:val="96"/>
        </w:rPr>
        <w:t>Bujanovský</w:t>
      </w:r>
    </w:p>
    <w:p w:rsidR="00CF5B9F" w:rsidRDefault="00CF5B9F" w:rsidP="00CF5B9F">
      <w:pPr>
        <w:jc w:val="center"/>
        <w:outlineLvl w:val="0"/>
        <w:rPr>
          <w:rFonts w:ascii="Georgia" w:hAnsi="Georgia"/>
          <w:b/>
          <w:sz w:val="96"/>
        </w:rPr>
      </w:pPr>
      <w:r>
        <w:rPr>
          <w:rFonts w:ascii="Georgia" w:hAnsi="Georgia"/>
          <w:b/>
          <w:sz w:val="96"/>
        </w:rPr>
        <w:t>občasník</w:t>
      </w:r>
    </w:p>
    <w:p w:rsidR="00CF5B9F" w:rsidRDefault="00451B95" w:rsidP="00CF5B9F">
      <w:pPr>
        <w:jc w:val="center"/>
        <w:outlineLvl w:val="0"/>
        <w:rPr>
          <w:rFonts w:ascii="Georgia" w:hAnsi="Georgia"/>
          <w:b/>
          <w:sz w:val="52"/>
        </w:rPr>
      </w:pPr>
      <w:r>
        <w:rPr>
          <w:rFonts w:ascii="Georgia" w:hAnsi="Georgia"/>
          <w:b/>
          <w:sz w:val="52"/>
        </w:rPr>
        <w:t>2</w:t>
      </w:r>
      <w:r w:rsidR="00CF5B9F">
        <w:rPr>
          <w:rFonts w:ascii="Georgia" w:hAnsi="Georgia"/>
          <w:b/>
          <w:sz w:val="52"/>
        </w:rPr>
        <w:t>/2016</w:t>
      </w:r>
    </w:p>
    <w:p w:rsidR="00CF5B9F" w:rsidRDefault="00CF5B9F" w:rsidP="00CF5B9F"/>
    <w:p w:rsidR="00CF5B9F" w:rsidRDefault="00CF5B9F" w:rsidP="00CF5B9F"/>
    <w:p w:rsidR="00CF5B9F" w:rsidRDefault="00CF5B9F" w:rsidP="00CF5B9F"/>
    <w:p w:rsidR="00CF5B9F" w:rsidRDefault="00CF5B9F" w:rsidP="00CF5B9F"/>
    <w:p w:rsidR="00CF5B9F" w:rsidRDefault="00CF5B9F" w:rsidP="00CF5B9F"/>
    <w:p w:rsidR="00CF5B9F" w:rsidRDefault="00CF5B9F" w:rsidP="00CF5B9F"/>
    <w:p w:rsidR="00CF5B9F" w:rsidRDefault="00B5240F" w:rsidP="00CF5B9F">
      <w:pPr>
        <w:ind w:firstLine="0"/>
      </w:pPr>
      <w:r>
        <w:rPr>
          <w:noProof/>
          <w:lang w:val="cs-CZ" w:eastAsia="cs-CZ" w:bidi="ar-SA"/>
        </w:rPr>
        <w:drawing>
          <wp:anchor distT="0" distB="0" distL="114300" distR="114300" simplePos="0" relativeHeight="251708416" behindDoc="1" locked="0" layoutInCell="1" allowOverlap="1">
            <wp:simplePos x="0" y="0"/>
            <wp:positionH relativeFrom="column">
              <wp:posOffset>770255</wp:posOffset>
            </wp:positionH>
            <wp:positionV relativeFrom="paragraph">
              <wp:posOffset>165100</wp:posOffset>
            </wp:positionV>
            <wp:extent cx="4429760" cy="2922270"/>
            <wp:effectExtent l="19050" t="0" r="8890" b="0"/>
            <wp:wrapTight wrapText="bothSides">
              <wp:wrapPolygon edited="0">
                <wp:start x="-93" y="0"/>
                <wp:lineTo x="-93" y="21403"/>
                <wp:lineTo x="21643" y="21403"/>
                <wp:lineTo x="21643" y="0"/>
                <wp:lineTo x="-93" y="0"/>
              </wp:wrapPolygon>
            </wp:wrapTight>
            <wp:docPr id="11" name="obrázek 1" descr="C:\Users\W8\Pictures\Camera Roll\Bujanov 1\Sca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Bujanov 1\Scan.tif"/>
                    <pic:cNvPicPr>
                      <a:picLocks noChangeAspect="1" noChangeArrowheads="1"/>
                    </pic:cNvPicPr>
                  </pic:nvPicPr>
                  <pic:blipFill>
                    <a:blip r:embed="rId5" cstate="print">
                      <a:lum bright="15000" contrast="10000"/>
                    </a:blip>
                    <a:srcRect/>
                    <a:stretch>
                      <a:fillRect/>
                    </a:stretch>
                  </pic:blipFill>
                  <pic:spPr bwMode="auto">
                    <a:xfrm>
                      <a:off x="0" y="0"/>
                      <a:ext cx="4429760" cy="2922270"/>
                    </a:xfrm>
                    <a:prstGeom prst="rect">
                      <a:avLst/>
                    </a:prstGeom>
                    <a:noFill/>
                    <a:ln w="9525">
                      <a:noFill/>
                      <a:miter lim="800000"/>
                      <a:headEnd/>
                      <a:tailEnd/>
                    </a:ln>
                  </pic:spPr>
                </pic:pic>
              </a:graphicData>
            </a:graphic>
          </wp:anchor>
        </w:drawing>
      </w:r>
    </w:p>
    <w:p w:rsidR="00CF5B9F" w:rsidRDefault="00CF5B9F" w:rsidP="00CF5B9F">
      <w:pPr>
        <w:ind w:firstLine="0"/>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r>
        <w:rPr>
          <w:rFonts w:ascii="Arial" w:hAnsi="Arial" w:cs="Arial"/>
          <w:sz w:val="16"/>
          <w:szCs w:val="16"/>
        </w:rPr>
        <w:t xml:space="preserve"> </w:t>
      </w: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r>
        <w:rPr>
          <w:rFonts w:ascii="Arial" w:hAnsi="Arial" w:cs="Arial"/>
          <w:sz w:val="16"/>
          <w:szCs w:val="16"/>
        </w:rPr>
        <w:t xml:space="preserve">      </w:t>
      </w: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p>
    <w:p w:rsidR="00CF5B9F" w:rsidRDefault="00CF5B9F" w:rsidP="00CF5B9F">
      <w:pPr>
        <w:ind w:firstLine="0"/>
        <w:rPr>
          <w:rFonts w:ascii="Arial" w:hAnsi="Arial" w:cs="Arial"/>
          <w:sz w:val="16"/>
          <w:szCs w:val="16"/>
        </w:rPr>
      </w:pPr>
      <w:r>
        <w:rPr>
          <w:rFonts w:ascii="Arial" w:hAnsi="Arial" w:cs="Arial"/>
          <w:sz w:val="16"/>
          <w:szCs w:val="16"/>
        </w:rPr>
        <w:t xml:space="preserve">Bujanovský občasník číslo: 2/2016  ze dne </w:t>
      </w:r>
      <w:r w:rsidR="00F37ABC">
        <w:rPr>
          <w:rFonts w:ascii="Arial" w:hAnsi="Arial" w:cs="Arial"/>
          <w:sz w:val="16"/>
          <w:szCs w:val="16"/>
        </w:rPr>
        <w:t>9.6.2016</w:t>
      </w:r>
    </w:p>
    <w:p w:rsidR="00CF5B9F" w:rsidRDefault="00CF5B9F" w:rsidP="00CF5B9F">
      <w:pPr>
        <w:ind w:firstLine="0"/>
        <w:rPr>
          <w:rFonts w:ascii="Arial" w:hAnsi="Arial" w:cs="Arial"/>
          <w:sz w:val="16"/>
          <w:szCs w:val="16"/>
        </w:rPr>
      </w:pPr>
      <w:r>
        <w:rPr>
          <w:rFonts w:ascii="Arial" w:hAnsi="Arial" w:cs="Arial"/>
          <w:sz w:val="16"/>
          <w:szCs w:val="16"/>
        </w:rPr>
        <w:t>Evidenční číslo:  MK ČR E 21010</w:t>
      </w:r>
    </w:p>
    <w:p w:rsidR="00CF5B9F" w:rsidRDefault="00CF5B9F" w:rsidP="00CF5B9F">
      <w:pPr>
        <w:ind w:firstLine="0"/>
        <w:rPr>
          <w:rFonts w:ascii="Arial" w:hAnsi="Arial" w:cs="Arial"/>
          <w:b/>
          <w:lang w:val="cs-CZ"/>
        </w:rPr>
      </w:pPr>
      <w:r>
        <w:rPr>
          <w:rFonts w:ascii="Arial" w:hAnsi="Arial" w:cs="Arial"/>
          <w:sz w:val="16"/>
          <w:szCs w:val="16"/>
        </w:rPr>
        <w:t>Vydala Obec Bujanov, Bujanov 26, 382 41 Kaplice, IČO 245 810, počtem 200 ks, zdarma</w:t>
      </w:r>
      <w:r>
        <w:rPr>
          <w:rFonts w:ascii="Arial" w:hAnsi="Arial" w:cs="Arial"/>
          <w:b/>
          <w:lang w:val="cs-CZ"/>
        </w:rPr>
        <w:t xml:space="preserve">   </w:t>
      </w:r>
    </w:p>
    <w:p w:rsidR="00CF5B9F" w:rsidRDefault="00CF5B9F" w:rsidP="00CF5B9F">
      <w:pPr>
        <w:ind w:firstLine="0"/>
        <w:rPr>
          <w:rFonts w:ascii="Arial" w:hAnsi="Arial" w:cs="Arial"/>
          <w:b/>
          <w:lang w:val="cs-CZ"/>
        </w:rPr>
      </w:pPr>
    </w:p>
    <w:p w:rsidR="00CF5B9F" w:rsidRDefault="00CF5B9F" w:rsidP="00CF5B9F">
      <w:pPr>
        <w:ind w:firstLine="0"/>
        <w:rPr>
          <w:rFonts w:ascii="Arial" w:hAnsi="Arial" w:cs="Arial"/>
          <w:b/>
          <w:lang w:val="cs-CZ"/>
        </w:rPr>
      </w:pPr>
    </w:p>
    <w:p w:rsidR="008413F0" w:rsidRDefault="008413F0" w:rsidP="00451B95">
      <w:pPr>
        <w:ind w:firstLine="0"/>
        <w:rPr>
          <w:rFonts w:ascii="Arial" w:hAnsi="Arial" w:cs="Arial"/>
          <w:b/>
        </w:rPr>
      </w:pPr>
    </w:p>
    <w:p w:rsidR="008413F0" w:rsidRDefault="008413F0" w:rsidP="00451B95">
      <w:pPr>
        <w:ind w:firstLine="0"/>
        <w:rPr>
          <w:rFonts w:ascii="Arial" w:hAnsi="Arial" w:cs="Arial"/>
          <w:b/>
        </w:rPr>
      </w:pPr>
    </w:p>
    <w:p w:rsidR="008413F0" w:rsidRDefault="008413F0" w:rsidP="00451B95">
      <w:pPr>
        <w:ind w:firstLine="0"/>
        <w:rPr>
          <w:rFonts w:ascii="Arial" w:hAnsi="Arial" w:cs="Arial"/>
          <w:b/>
        </w:rPr>
      </w:pPr>
    </w:p>
    <w:p w:rsidR="00F364AC" w:rsidRDefault="00F364AC" w:rsidP="00B56435">
      <w:pPr>
        <w:ind w:firstLine="0"/>
        <w:rPr>
          <w:rFonts w:ascii="Arial" w:eastAsia="Times New Roman" w:hAnsi="Arial" w:cs="Arial"/>
          <w:b/>
          <w:lang w:val="cs-CZ" w:eastAsia="cs-CZ" w:bidi="ar-SA"/>
        </w:rPr>
      </w:pPr>
      <w:r w:rsidRPr="00F03ED3">
        <w:rPr>
          <w:rFonts w:ascii="Arial" w:eastAsia="Times New Roman" w:hAnsi="Arial" w:cs="Arial"/>
          <w:b/>
          <w:lang w:val="cs-CZ" w:eastAsia="cs-CZ" w:bidi="ar-SA"/>
        </w:rPr>
        <w:lastRenderedPageBreak/>
        <w:t>Informace z jednání zastupitelstva obce</w:t>
      </w:r>
    </w:p>
    <w:p w:rsidR="00BC5DDB" w:rsidRPr="004C4CDC" w:rsidRDefault="00BC5DDB" w:rsidP="00B56435">
      <w:pPr>
        <w:ind w:firstLine="0"/>
        <w:rPr>
          <w:rFonts w:ascii="Arial" w:eastAsia="Times New Roman" w:hAnsi="Arial" w:cs="Arial"/>
          <w:sz w:val="20"/>
          <w:szCs w:val="20"/>
          <w:lang w:val="cs-CZ" w:eastAsia="cs-CZ" w:bidi="ar-SA"/>
        </w:rPr>
      </w:pPr>
      <w:r w:rsidRPr="004C4CDC">
        <w:rPr>
          <w:rFonts w:ascii="Arial" w:hAnsi="Arial" w:cs="Arial"/>
          <w:sz w:val="20"/>
          <w:szCs w:val="20"/>
        </w:rPr>
        <w:t>16</w:t>
      </w:r>
      <w:r w:rsidRPr="004C4CDC">
        <w:rPr>
          <w:rFonts w:ascii="Arial" w:eastAsia="Times New Roman" w:hAnsi="Arial" w:cs="Arial"/>
          <w:sz w:val="20"/>
          <w:szCs w:val="20"/>
          <w:lang w:val="cs-CZ" w:eastAsia="cs-CZ" w:bidi="ar-SA"/>
        </w:rPr>
        <w:t>. zasedání zastup</w:t>
      </w:r>
      <w:r w:rsidRPr="004C4CDC">
        <w:rPr>
          <w:rFonts w:ascii="Arial" w:hAnsi="Arial" w:cs="Arial"/>
          <w:sz w:val="20"/>
          <w:szCs w:val="20"/>
        </w:rPr>
        <w:t xml:space="preserve">itelstva obce Bujanov se uskutečnilo 10.3.2016.  Přítomno bylo 8 </w:t>
      </w:r>
      <w:r w:rsidRPr="004C4CDC">
        <w:rPr>
          <w:rFonts w:ascii="Arial" w:eastAsia="Times New Roman" w:hAnsi="Arial" w:cs="Arial"/>
          <w:sz w:val="20"/>
          <w:szCs w:val="20"/>
          <w:lang w:val="cs-CZ" w:eastAsia="cs-CZ" w:bidi="ar-SA"/>
        </w:rPr>
        <w:t xml:space="preserve">zastupitelů. Provedením zápisu byla pověřena paní Petra Detourová. Ověřovateli zápisu byli určení </w:t>
      </w:r>
      <w:r w:rsidR="00B56435">
        <w:rPr>
          <w:rFonts w:ascii="Arial" w:hAnsi="Arial" w:cs="Arial"/>
          <w:sz w:val="20"/>
          <w:szCs w:val="20"/>
        </w:rPr>
        <w:t>pan Vilibald Vrá</w:t>
      </w:r>
      <w:r w:rsidRPr="004C4CDC">
        <w:rPr>
          <w:rFonts w:ascii="Arial" w:hAnsi="Arial" w:cs="Arial"/>
          <w:sz w:val="20"/>
          <w:szCs w:val="20"/>
        </w:rPr>
        <w:t xml:space="preserve">žek a pan Jiří Tomeš. </w:t>
      </w:r>
      <w:r w:rsidRPr="004C4CDC">
        <w:rPr>
          <w:rFonts w:ascii="Arial" w:eastAsia="Times New Roman" w:hAnsi="Arial" w:cs="Arial"/>
          <w:sz w:val="20"/>
          <w:szCs w:val="20"/>
          <w:lang w:val="cs-CZ" w:eastAsia="cs-CZ" w:bidi="ar-SA"/>
        </w:rPr>
        <w:t xml:space="preserve"> Na jednání přijali zastupitelé obce následující usnesení:</w:t>
      </w:r>
    </w:p>
    <w:p w:rsidR="00BC5DDB" w:rsidRPr="004C4CDC" w:rsidRDefault="00BC5DDB" w:rsidP="00B56435">
      <w:pPr>
        <w:ind w:firstLine="0"/>
        <w:outlineLvl w:val="0"/>
        <w:rPr>
          <w:rFonts w:ascii="Arial" w:hAnsi="Arial" w:cs="Arial"/>
          <w:sz w:val="20"/>
          <w:szCs w:val="20"/>
        </w:rPr>
      </w:pPr>
      <w:r w:rsidRPr="004C4CDC">
        <w:rPr>
          <w:rFonts w:ascii="Arial" w:hAnsi="Arial" w:cs="Arial"/>
          <w:sz w:val="20"/>
          <w:szCs w:val="20"/>
        </w:rPr>
        <w:t>Usnesení č. 221/2016</w:t>
      </w:r>
      <w:r w:rsidR="00F364AC">
        <w:rPr>
          <w:rFonts w:ascii="Arial" w:hAnsi="Arial" w:cs="Arial"/>
          <w:sz w:val="20"/>
          <w:szCs w:val="20"/>
        </w:rPr>
        <w:t xml:space="preserve">: </w:t>
      </w:r>
      <w:r w:rsidRPr="004C4CDC">
        <w:rPr>
          <w:rFonts w:ascii="Arial" w:hAnsi="Arial" w:cs="Arial"/>
          <w:sz w:val="20"/>
          <w:szCs w:val="20"/>
        </w:rPr>
        <w:t>ZO schvaluje program schůze dle zveřejnění na</w:t>
      </w:r>
      <w:r w:rsidR="00F364AC">
        <w:rPr>
          <w:rFonts w:ascii="Arial" w:hAnsi="Arial" w:cs="Arial"/>
          <w:sz w:val="20"/>
          <w:szCs w:val="20"/>
        </w:rPr>
        <w:t xml:space="preserve"> úřední desce obce, doplněný o </w:t>
      </w:r>
      <w:r w:rsidRPr="004C4CDC">
        <w:rPr>
          <w:rFonts w:ascii="Arial" w:hAnsi="Arial" w:cs="Arial"/>
          <w:sz w:val="20"/>
          <w:szCs w:val="20"/>
        </w:rPr>
        <w:t>bod č.10) Vyúčtování nákladů z výnosů  - vodovod  a kanalizace</w:t>
      </w:r>
    </w:p>
    <w:p w:rsidR="00BC5DDB" w:rsidRPr="004C4CDC" w:rsidRDefault="00F364AC" w:rsidP="00B56435">
      <w:pPr>
        <w:ind w:firstLine="0"/>
        <w:rPr>
          <w:rFonts w:ascii="Arial" w:hAnsi="Arial" w:cs="Arial"/>
          <w:sz w:val="20"/>
          <w:szCs w:val="20"/>
        </w:rPr>
      </w:pPr>
      <w:r>
        <w:rPr>
          <w:rFonts w:ascii="Arial" w:hAnsi="Arial" w:cs="Arial"/>
          <w:sz w:val="20"/>
          <w:szCs w:val="20"/>
        </w:rPr>
        <w:t xml:space="preserve">   </w:t>
      </w:r>
      <w:r w:rsidR="00BC5DDB" w:rsidRPr="004C4CDC">
        <w:rPr>
          <w:rFonts w:ascii="Arial" w:hAnsi="Arial" w:cs="Arial"/>
          <w:sz w:val="20"/>
          <w:szCs w:val="20"/>
        </w:rPr>
        <w:t>bod č.11) Smlouva o zřízení věcného břemene – elektropřípojka pro SD</w:t>
      </w:r>
    </w:p>
    <w:p w:rsidR="00BC5DDB" w:rsidRPr="004C4CDC" w:rsidRDefault="00F364AC" w:rsidP="00B56435">
      <w:pPr>
        <w:ind w:firstLine="0"/>
        <w:rPr>
          <w:rFonts w:ascii="Arial" w:hAnsi="Arial" w:cs="Arial"/>
          <w:sz w:val="20"/>
          <w:szCs w:val="20"/>
          <w:u w:val="single"/>
        </w:rPr>
      </w:pPr>
      <w:r>
        <w:rPr>
          <w:rFonts w:ascii="Arial" w:hAnsi="Arial" w:cs="Arial"/>
          <w:sz w:val="20"/>
          <w:szCs w:val="20"/>
        </w:rPr>
        <w:t xml:space="preserve">   </w:t>
      </w:r>
      <w:r w:rsidR="00BC5DDB" w:rsidRPr="004C4CDC">
        <w:rPr>
          <w:rFonts w:ascii="Arial" w:hAnsi="Arial" w:cs="Arial"/>
          <w:sz w:val="20"/>
          <w:szCs w:val="20"/>
        </w:rPr>
        <w:t>bod č.12) Oprava cesty k čp.23 ve Zdíkách</w:t>
      </w:r>
    </w:p>
    <w:p w:rsidR="00BC5DDB" w:rsidRPr="004C4CDC" w:rsidRDefault="00BC5DDB" w:rsidP="00B56435">
      <w:pPr>
        <w:ind w:firstLine="0"/>
        <w:rPr>
          <w:rFonts w:ascii="Arial" w:hAnsi="Arial" w:cs="Arial"/>
          <w:sz w:val="20"/>
          <w:szCs w:val="20"/>
        </w:rPr>
      </w:pPr>
      <w:r w:rsidRPr="004C4CDC">
        <w:rPr>
          <w:rFonts w:ascii="Arial" w:hAnsi="Arial" w:cs="Arial"/>
          <w:sz w:val="20"/>
          <w:szCs w:val="20"/>
        </w:rPr>
        <w:t>Usnesení č. 222/2016</w:t>
      </w:r>
      <w:r w:rsidR="00F364AC">
        <w:rPr>
          <w:rFonts w:ascii="Arial" w:hAnsi="Arial" w:cs="Arial"/>
          <w:sz w:val="20"/>
          <w:szCs w:val="20"/>
        </w:rPr>
        <w:t xml:space="preserve">: </w:t>
      </w:r>
      <w:r w:rsidRPr="004C4CDC">
        <w:rPr>
          <w:rFonts w:ascii="Arial" w:hAnsi="Arial" w:cs="Arial"/>
          <w:sz w:val="20"/>
          <w:szCs w:val="20"/>
        </w:rPr>
        <w:t>ZO schvaluje rozpočtové opatření č. 1/2016</w:t>
      </w:r>
    </w:p>
    <w:p w:rsidR="00BC5DDB" w:rsidRPr="004C4CDC" w:rsidRDefault="00BC5DDB" w:rsidP="00B56435">
      <w:pPr>
        <w:ind w:firstLine="0"/>
        <w:outlineLvl w:val="0"/>
        <w:rPr>
          <w:rFonts w:ascii="Arial" w:hAnsi="Arial" w:cs="Arial"/>
          <w:sz w:val="20"/>
          <w:szCs w:val="20"/>
        </w:rPr>
      </w:pPr>
      <w:r w:rsidRPr="004C4CDC">
        <w:rPr>
          <w:rFonts w:ascii="Arial" w:hAnsi="Arial" w:cs="Arial"/>
          <w:sz w:val="20"/>
          <w:szCs w:val="20"/>
        </w:rPr>
        <w:t>Usnesení č. 223/2016</w:t>
      </w:r>
      <w:r w:rsidR="00F364AC">
        <w:rPr>
          <w:rFonts w:ascii="Arial" w:hAnsi="Arial" w:cs="Arial"/>
          <w:sz w:val="20"/>
          <w:szCs w:val="20"/>
        </w:rPr>
        <w:t xml:space="preserve">: </w:t>
      </w:r>
      <w:r w:rsidRPr="004C4CDC">
        <w:rPr>
          <w:rFonts w:ascii="Arial" w:hAnsi="Arial" w:cs="Arial"/>
          <w:sz w:val="20"/>
          <w:szCs w:val="20"/>
        </w:rPr>
        <w:t>ZO zveřejňuje záměr na prodej pozemku p.č. 1/1 ostatní plocha v k.ú. zdíky za účelem výstavby rodinného domu předem určenému zájemci. V záměru stanovit podmínku, že pozemek nebude využíván pro zemědělské účely. Náklady spojené s prodejem pozemku uhradí kupující.</w:t>
      </w:r>
    </w:p>
    <w:p w:rsidR="00BC5DDB" w:rsidRPr="004C4CDC" w:rsidRDefault="00BC5DDB" w:rsidP="00B56435">
      <w:pPr>
        <w:ind w:firstLine="0"/>
        <w:outlineLvl w:val="0"/>
        <w:rPr>
          <w:rFonts w:ascii="Arial" w:hAnsi="Arial" w:cs="Arial"/>
          <w:sz w:val="20"/>
          <w:szCs w:val="20"/>
        </w:rPr>
      </w:pPr>
      <w:r w:rsidRPr="004C4CDC">
        <w:rPr>
          <w:rFonts w:ascii="Arial" w:hAnsi="Arial" w:cs="Arial"/>
          <w:sz w:val="20"/>
          <w:szCs w:val="20"/>
        </w:rPr>
        <w:t>Usnesení č. 224/2016</w:t>
      </w:r>
      <w:r w:rsidR="00F364AC">
        <w:rPr>
          <w:rFonts w:ascii="Arial" w:hAnsi="Arial" w:cs="Arial"/>
          <w:sz w:val="20"/>
          <w:szCs w:val="20"/>
        </w:rPr>
        <w:t xml:space="preserve">: </w:t>
      </w:r>
      <w:r w:rsidRPr="004C4CDC">
        <w:rPr>
          <w:rFonts w:ascii="Arial" w:hAnsi="Arial" w:cs="Arial"/>
          <w:sz w:val="20"/>
          <w:szCs w:val="20"/>
        </w:rPr>
        <w:t>ZO schvaluje prodej pozemku p.č. 2287/3 ostatní plocha o výměře 3931 m</w:t>
      </w:r>
      <w:r w:rsidRPr="004C4CDC">
        <w:rPr>
          <w:rFonts w:ascii="Arial" w:hAnsi="Arial" w:cs="Arial"/>
          <w:sz w:val="20"/>
          <w:szCs w:val="20"/>
          <w:vertAlign w:val="superscript"/>
        </w:rPr>
        <w:t>2</w:t>
      </w:r>
      <w:r w:rsidRPr="004C4CDC">
        <w:rPr>
          <w:rFonts w:ascii="Arial" w:hAnsi="Arial" w:cs="Arial"/>
          <w:sz w:val="20"/>
          <w:szCs w:val="20"/>
        </w:rPr>
        <w:t xml:space="preserve"> v k.ú. Suchdol u Bujanova  za celkovou cenu 176 895,- Kč. Kupující dále uhradí náklady spojené s prodejem pozemku.</w:t>
      </w:r>
    </w:p>
    <w:p w:rsidR="00BC5DDB" w:rsidRPr="004C4CDC" w:rsidRDefault="00BC5DDB" w:rsidP="00B56435">
      <w:pPr>
        <w:ind w:firstLine="0"/>
        <w:outlineLvl w:val="0"/>
        <w:rPr>
          <w:rFonts w:ascii="Arial" w:hAnsi="Arial" w:cs="Arial"/>
          <w:sz w:val="20"/>
          <w:szCs w:val="20"/>
        </w:rPr>
      </w:pPr>
      <w:r w:rsidRPr="004C4CDC">
        <w:rPr>
          <w:rFonts w:ascii="Arial" w:hAnsi="Arial" w:cs="Arial"/>
          <w:sz w:val="20"/>
          <w:szCs w:val="20"/>
        </w:rPr>
        <w:t>Usnesení č. 225/2016</w:t>
      </w:r>
      <w:r w:rsidR="00F364AC">
        <w:rPr>
          <w:rFonts w:ascii="Arial" w:hAnsi="Arial" w:cs="Arial"/>
          <w:sz w:val="20"/>
          <w:szCs w:val="20"/>
        </w:rPr>
        <w:t xml:space="preserve">: </w:t>
      </w:r>
      <w:r w:rsidRPr="004C4CDC">
        <w:rPr>
          <w:rFonts w:ascii="Arial" w:hAnsi="Arial" w:cs="Arial"/>
          <w:sz w:val="20"/>
          <w:szCs w:val="20"/>
        </w:rPr>
        <w:t>ZO schvaluje smlouvu o zřízení věcného břemena mezi obcí Bujanov a kupujícím na pozemek p.č. 2287/3 v k.ú. Suchdol u Bujanova.  Věcným břemenem na pozemku 2287/3 v k.ú. Suchdol u Bujanova se zřizuje předkupní právo pro obec Bujanov, a to po dobu deseti let od zápisu břemene do KN pro Jihočeský kraj, pracoviště Český Krumlov.</w:t>
      </w:r>
    </w:p>
    <w:p w:rsidR="00BC5DDB" w:rsidRPr="004C4CDC" w:rsidRDefault="00BC5DDB" w:rsidP="00B56435">
      <w:pPr>
        <w:ind w:firstLine="0"/>
        <w:outlineLvl w:val="0"/>
        <w:rPr>
          <w:rFonts w:ascii="Arial" w:hAnsi="Arial" w:cs="Arial"/>
          <w:sz w:val="20"/>
          <w:szCs w:val="20"/>
        </w:rPr>
      </w:pPr>
      <w:r w:rsidRPr="004C4CDC">
        <w:rPr>
          <w:rFonts w:ascii="Arial" w:hAnsi="Arial" w:cs="Arial"/>
          <w:sz w:val="20"/>
          <w:szCs w:val="20"/>
        </w:rPr>
        <w:t>Usnesení č. 226/2016</w:t>
      </w:r>
      <w:r w:rsidR="00F364AC">
        <w:rPr>
          <w:rFonts w:ascii="Arial" w:hAnsi="Arial" w:cs="Arial"/>
          <w:sz w:val="20"/>
          <w:szCs w:val="20"/>
        </w:rPr>
        <w:t xml:space="preserve">: </w:t>
      </w:r>
      <w:r w:rsidRPr="004C4CDC">
        <w:rPr>
          <w:rFonts w:ascii="Arial" w:hAnsi="Arial" w:cs="Arial"/>
          <w:sz w:val="20"/>
          <w:szCs w:val="20"/>
        </w:rPr>
        <w:t>ZO souhlasí s úhradou 10 000,- Kč</w:t>
      </w:r>
      <w:r w:rsidR="00992C13">
        <w:rPr>
          <w:rFonts w:ascii="Arial" w:hAnsi="Arial" w:cs="Arial"/>
          <w:sz w:val="20"/>
          <w:szCs w:val="20"/>
        </w:rPr>
        <w:t xml:space="preserve"> kupujícím, za palivové dřevo </w:t>
      </w:r>
      <w:r w:rsidRPr="004C4CDC">
        <w:rPr>
          <w:rFonts w:ascii="Arial" w:hAnsi="Arial" w:cs="Arial"/>
          <w:sz w:val="20"/>
          <w:szCs w:val="20"/>
        </w:rPr>
        <w:t xml:space="preserve"> vzrostlé na pozemku 2287/3 v k.ú. Suchdol u Bujanova. Dřevní hmotu je oceněno dle současného platného ceníku palivového dřeva prodávaného obcí Bujanov. </w:t>
      </w:r>
    </w:p>
    <w:p w:rsidR="00BC5DDB" w:rsidRPr="004C4CDC" w:rsidRDefault="00BC5DDB" w:rsidP="00B56435">
      <w:pPr>
        <w:ind w:firstLine="0"/>
        <w:outlineLvl w:val="0"/>
        <w:rPr>
          <w:rFonts w:ascii="Arial" w:hAnsi="Arial" w:cs="Arial"/>
          <w:sz w:val="20"/>
          <w:szCs w:val="20"/>
        </w:rPr>
      </w:pPr>
      <w:r w:rsidRPr="004C4CDC">
        <w:rPr>
          <w:rFonts w:ascii="Arial" w:hAnsi="Arial" w:cs="Arial"/>
          <w:sz w:val="20"/>
          <w:szCs w:val="20"/>
        </w:rPr>
        <w:t>Usnesení č. 227/2016</w:t>
      </w:r>
      <w:r w:rsidR="00F364AC">
        <w:rPr>
          <w:rFonts w:ascii="Arial" w:hAnsi="Arial" w:cs="Arial"/>
          <w:sz w:val="20"/>
          <w:szCs w:val="20"/>
        </w:rPr>
        <w:t xml:space="preserve">: </w:t>
      </w:r>
      <w:r w:rsidRPr="004C4CDC">
        <w:rPr>
          <w:rFonts w:ascii="Arial" w:hAnsi="Arial" w:cs="Arial"/>
          <w:sz w:val="20"/>
          <w:szCs w:val="20"/>
        </w:rPr>
        <w:t>ZO schvaluje prodej pozemku p.č.2371 ostatní plocha v k.ú. Suchdol o výměře 21 m</w:t>
      </w:r>
      <w:r w:rsidRPr="004C4CDC">
        <w:rPr>
          <w:rFonts w:ascii="Arial" w:hAnsi="Arial" w:cs="Arial"/>
          <w:sz w:val="20"/>
          <w:szCs w:val="20"/>
          <w:vertAlign w:val="superscript"/>
        </w:rPr>
        <w:t>2</w:t>
      </w:r>
      <w:r w:rsidRPr="004C4CDC">
        <w:rPr>
          <w:rFonts w:ascii="Arial" w:hAnsi="Arial" w:cs="Arial"/>
          <w:sz w:val="20"/>
          <w:szCs w:val="20"/>
        </w:rPr>
        <w:t xml:space="preserve"> za účelem výstavby garáže za celkovou cenu 840,- Kč bez DPH. Dle podmínky stanovené v záměru na prodej pozemku  kupující uhradí náklady spojené s prodejem.</w:t>
      </w:r>
    </w:p>
    <w:p w:rsidR="00BC5DDB" w:rsidRPr="004C4CDC" w:rsidRDefault="00BC5DDB" w:rsidP="00B56435">
      <w:pPr>
        <w:ind w:firstLine="0"/>
        <w:outlineLvl w:val="0"/>
        <w:rPr>
          <w:rFonts w:ascii="Arial" w:hAnsi="Arial" w:cs="Arial"/>
          <w:sz w:val="20"/>
          <w:szCs w:val="20"/>
        </w:rPr>
      </w:pPr>
      <w:r w:rsidRPr="004C4CDC">
        <w:rPr>
          <w:rFonts w:ascii="Arial" w:hAnsi="Arial" w:cs="Arial"/>
          <w:sz w:val="20"/>
          <w:szCs w:val="20"/>
        </w:rPr>
        <w:t>Usnesení č. 228/2016</w:t>
      </w:r>
      <w:r w:rsidR="00F364AC">
        <w:rPr>
          <w:rFonts w:ascii="Arial" w:hAnsi="Arial" w:cs="Arial"/>
          <w:sz w:val="20"/>
          <w:szCs w:val="20"/>
        </w:rPr>
        <w:t xml:space="preserve">: </w:t>
      </w:r>
      <w:r w:rsidRPr="004C4CDC">
        <w:rPr>
          <w:rFonts w:ascii="Arial" w:hAnsi="Arial" w:cs="Arial"/>
          <w:sz w:val="20"/>
          <w:szCs w:val="20"/>
        </w:rPr>
        <w:t>ZO schvaluje jako zhotovitele Změny č.1 Územního plánu Bujanov firmu SP STUDIO s.r.o., architektonická kancelář, Budějovická 58, 381 01 Český Krumlov, za cenu 180 000,- Kč bez DPH.</w:t>
      </w:r>
    </w:p>
    <w:p w:rsidR="00BC5DDB" w:rsidRPr="004C4CDC" w:rsidRDefault="00BC5DDB" w:rsidP="00B56435">
      <w:pPr>
        <w:ind w:firstLine="0"/>
        <w:rPr>
          <w:rFonts w:ascii="Arial" w:hAnsi="Arial" w:cs="Arial"/>
          <w:sz w:val="20"/>
          <w:szCs w:val="20"/>
        </w:rPr>
      </w:pPr>
      <w:r w:rsidRPr="004C4CDC">
        <w:rPr>
          <w:rFonts w:ascii="Arial" w:hAnsi="Arial" w:cs="Arial"/>
          <w:sz w:val="20"/>
          <w:szCs w:val="20"/>
        </w:rPr>
        <w:t>Usnesení č. 229/2016</w:t>
      </w:r>
      <w:r w:rsidR="00F364AC">
        <w:rPr>
          <w:rFonts w:ascii="Arial" w:hAnsi="Arial" w:cs="Arial"/>
          <w:sz w:val="20"/>
          <w:szCs w:val="20"/>
        </w:rPr>
        <w:t xml:space="preserve">: </w:t>
      </w:r>
      <w:r w:rsidRPr="004C4CDC">
        <w:rPr>
          <w:rFonts w:ascii="Arial" w:hAnsi="Arial" w:cs="Arial"/>
          <w:sz w:val="20"/>
          <w:szCs w:val="20"/>
        </w:rPr>
        <w:t xml:space="preserve">ZO schvaluje podání žádosti k Ministerstvu zemědělství České republiky a Krajskému úřadu Jihočeského kraje o finanční podporu v rámci programu 129 250 na akci „Skoronice – kanalizace a čistírna odpadních vod“. </w:t>
      </w:r>
    </w:p>
    <w:p w:rsidR="00BC5DDB" w:rsidRPr="004C4CDC" w:rsidRDefault="00BC5DDB" w:rsidP="00B56435">
      <w:pPr>
        <w:ind w:firstLine="0"/>
        <w:outlineLvl w:val="0"/>
        <w:rPr>
          <w:rFonts w:ascii="Arial" w:hAnsi="Arial" w:cs="Arial"/>
          <w:sz w:val="20"/>
          <w:szCs w:val="20"/>
        </w:rPr>
      </w:pPr>
      <w:r w:rsidRPr="004C4CDC">
        <w:rPr>
          <w:rFonts w:ascii="Arial" w:hAnsi="Arial" w:cs="Arial"/>
          <w:sz w:val="20"/>
          <w:szCs w:val="20"/>
        </w:rPr>
        <w:t>Usnesení č. 230/2016</w:t>
      </w:r>
      <w:r w:rsidR="00F364AC">
        <w:rPr>
          <w:rFonts w:ascii="Arial" w:hAnsi="Arial" w:cs="Arial"/>
          <w:sz w:val="20"/>
          <w:szCs w:val="20"/>
        </w:rPr>
        <w:t xml:space="preserve">: </w:t>
      </w:r>
      <w:r w:rsidRPr="004C4CDC">
        <w:rPr>
          <w:rFonts w:ascii="Arial" w:hAnsi="Arial" w:cs="Arial"/>
          <w:sz w:val="20"/>
          <w:szCs w:val="20"/>
        </w:rPr>
        <w:t xml:space="preserve">ZO schvaluje pro akci převod bytových jednotek v Bujanově, čp.61 firmu PROXIMA v.o.s., Náměstí 206, 382 41 Kaplice, za cenu 7800,- Kč bez DPH za převod každého jednoho bytu do osobního vlastnictví.  </w:t>
      </w:r>
    </w:p>
    <w:p w:rsidR="00BC5DDB" w:rsidRPr="004C4CDC" w:rsidRDefault="00BC5DDB" w:rsidP="00B56435">
      <w:pPr>
        <w:ind w:firstLine="0"/>
        <w:outlineLvl w:val="0"/>
        <w:rPr>
          <w:rFonts w:ascii="Arial" w:hAnsi="Arial" w:cs="Arial"/>
          <w:sz w:val="20"/>
          <w:szCs w:val="20"/>
        </w:rPr>
      </w:pPr>
      <w:r w:rsidRPr="004C4CDC">
        <w:rPr>
          <w:rFonts w:ascii="Arial" w:hAnsi="Arial" w:cs="Arial"/>
          <w:sz w:val="20"/>
          <w:szCs w:val="20"/>
        </w:rPr>
        <w:t>Usnesení č. 231/2016</w:t>
      </w:r>
      <w:r w:rsidR="00F364AC">
        <w:rPr>
          <w:rFonts w:ascii="Arial" w:hAnsi="Arial" w:cs="Arial"/>
          <w:sz w:val="20"/>
          <w:szCs w:val="20"/>
        </w:rPr>
        <w:t xml:space="preserve">: </w:t>
      </w:r>
      <w:r w:rsidRPr="004C4CDC">
        <w:rPr>
          <w:rFonts w:ascii="Arial" w:hAnsi="Arial" w:cs="Arial"/>
          <w:sz w:val="20"/>
          <w:szCs w:val="20"/>
        </w:rPr>
        <w:t>ZO schvaluje podepsání smlouvy o věcném břemeni č.: CB-014330030384/001 mezi obcí Bujanov a firmou E.ON Distribuce, a.s., F.A.Gerstntera 2151/6, 370 49 České Budějovice</w:t>
      </w:r>
      <w:r w:rsidR="00F364AC">
        <w:rPr>
          <w:rFonts w:ascii="Arial" w:hAnsi="Arial" w:cs="Arial"/>
          <w:sz w:val="20"/>
          <w:szCs w:val="20"/>
        </w:rPr>
        <w:t xml:space="preserve"> </w:t>
      </w:r>
      <w:r w:rsidRPr="004C4CDC">
        <w:rPr>
          <w:rFonts w:ascii="Arial" w:hAnsi="Arial" w:cs="Arial"/>
          <w:sz w:val="20"/>
          <w:szCs w:val="20"/>
        </w:rPr>
        <w:t>na umístění kabelu vedení NN a pilíře pro NN elektropřípojky pro sběrný dvůr Bujanov</w:t>
      </w:r>
    </w:p>
    <w:p w:rsidR="00BC5DDB" w:rsidRDefault="00BC5DDB" w:rsidP="00B56435">
      <w:pPr>
        <w:ind w:firstLine="0"/>
        <w:rPr>
          <w:rFonts w:ascii="Arial" w:hAnsi="Arial" w:cs="Arial"/>
          <w:sz w:val="20"/>
          <w:szCs w:val="20"/>
        </w:rPr>
      </w:pPr>
      <w:r w:rsidRPr="004C4CDC">
        <w:rPr>
          <w:rFonts w:ascii="Arial" w:hAnsi="Arial" w:cs="Arial"/>
          <w:sz w:val="20"/>
          <w:szCs w:val="20"/>
        </w:rPr>
        <w:t>Usnesení č. 232/2016</w:t>
      </w:r>
      <w:r w:rsidR="00F364AC">
        <w:rPr>
          <w:rFonts w:ascii="Arial" w:hAnsi="Arial" w:cs="Arial"/>
          <w:sz w:val="20"/>
          <w:szCs w:val="20"/>
        </w:rPr>
        <w:t xml:space="preserve"> </w:t>
      </w:r>
      <w:r w:rsidRPr="004C4CDC">
        <w:rPr>
          <w:rFonts w:ascii="Arial" w:hAnsi="Arial" w:cs="Arial"/>
          <w:sz w:val="20"/>
          <w:szCs w:val="20"/>
        </w:rPr>
        <w:t>ZO pověřuje starostu požádat firmu ING-PLASTIC s.r.o., č. p. 220, 46331 Oldřichov v Hájích o finanční příspěvek ve výši 30 000,- Kč na opravu komunikace vedoucí k čp.23 ve Zdíkách.</w:t>
      </w:r>
    </w:p>
    <w:p w:rsidR="00B56435" w:rsidRDefault="00B56435" w:rsidP="00B56435">
      <w:pPr>
        <w:ind w:firstLine="0"/>
        <w:rPr>
          <w:rFonts w:ascii="Arial" w:hAnsi="Arial" w:cs="Arial"/>
          <w:sz w:val="20"/>
          <w:szCs w:val="20"/>
        </w:rPr>
      </w:pPr>
      <w:r>
        <w:rPr>
          <w:rFonts w:ascii="Arial" w:hAnsi="Arial" w:cs="Arial"/>
          <w:sz w:val="20"/>
          <w:szCs w:val="20"/>
        </w:rPr>
        <w:t>ZO vzali na vědomí</w:t>
      </w:r>
    </w:p>
    <w:p w:rsidR="00BC5DDB" w:rsidRPr="004C4CDC" w:rsidRDefault="00BC5DDB" w:rsidP="00B56435">
      <w:pPr>
        <w:ind w:firstLine="0"/>
        <w:rPr>
          <w:rFonts w:ascii="Arial" w:hAnsi="Arial" w:cs="Arial"/>
          <w:sz w:val="20"/>
          <w:szCs w:val="20"/>
        </w:rPr>
      </w:pPr>
      <w:r w:rsidRPr="004C4CDC">
        <w:rPr>
          <w:rFonts w:ascii="Arial" w:hAnsi="Arial" w:cs="Arial"/>
          <w:sz w:val="20"/>
          <w:szCs w:val="20"/>
        </w:rPr>
        <w:t>informaci o ko</w:t>
      </w:r>
      <w:r w:rsidR="00B56435">
        <w:rPr>
          <w:rFonts w:ascii="Arial" w:hAnsi="Arial" w:cs="Arial"/>
          <w:sz w:val="20"/>
          <w:szCs w:val="20"/>
        </w:rPr>
        <w:t xml:space="preserve">ntrole plnění usnesení </w:t>
      </w:r>
    </w:p>
    <w:p w:rsidR="00BC5DDB" w:rsidRPr="004C4CDC" w:rsidRDefault="00BC5DDB" w:rsidP="00B56435">
      <w:pPr>
        <w:ind w:firstLine="0"/>
        <w:rPr>
          <w:rFonts w:ascii="Arial" w:hAnsi="Arial" w:cs="Arial"/>
          <w:sz w:val="20"/>
          <w:szCs w:val="20"/>
        </w:rPr>
      </w:pPr>
      <w:r w:rsidRPr="004C4CDC">
        <w:rPr>
          <w:rFonts w:ascii="Arial" w:hAnsi="Arial" w:cs="Arial"/>
          <w:sz w:val="20"/>
          <w:szCs w:val="20"/>
        </w:rPr>
        <w:t>informaci o vyúčtování finančního vypořádání veřejného vodovodu a k</w:t>
      </w:r>
      <w:r w:rsidR="00B56435">
        <w:rPr>
          <w:rFonts w:ascii="Arial" w:hAnsi="Arial" w:cs="Arial"/>
          <w:sz w:val="20"/>
          <w:szCs w:val="20"/>
        </w:rPr>
        <w:t xml:space="preserve">analizace za rok 2015 </w:t>
      </w:r>
      <w:r w:rsidRPr="004C4CDC">
        <w:rPr>
          <w:rFonts w:ascii="Arial" w:hAnsi="Arial" w:cs="Arial"/>
          <w:sz w:val="20"/>
          <w:szCs w:val="20"/>
        </w:rPr>
        <w:t>s tím, že přebytek hospodaření je ve výši 10 683,- Kč a bude převeden na běžný účet obce.</w:t>
      </w:r>
    </w:p>
    <w:p w:rsidR="00BC5DDB" w:rsidRPr="004C4CDC" w:rsidRDefault="00BC5DDB" w:rsidP="00B56435">
      <w:pPr>
        <w:rPr>
          <w:rFonts w:ascii="Arial" w:hAnsi="Arial" w:cs="Arial"/>
          <w:sz w:val="20"/>
          <w:szCs w:val="20"/>
        </w:rPr>
      </w:pPr>
    </w:p>
    <w:p w:rsidR="00435665" w:rsidRPr="004C4CDC" w:rsidRDefault="00435665" w:rsidP="00435665">
      <w:pPr>
        <w:rPr>
          <w:rFonts w:ascii="Arial" w:hAnsi="Arial" w:cs="Arial"/>
          <w:sz w:val="20"/>
          <w:szCs w:val="20"/>
        </w:rPr>
      </w:pPr>
      <w:r>
        <w:rPr>
          <w:rFonts w:ascii="Arial" w:hAnsi="Arial" w:cs="Arial"/>
          <w:sz w:val="20"/>
          <w:szCs w:val="20"/>
        </w:rPr>
        <w:t>17</w:t>
      </w:r>
      <w:r w:rsidRPr="004C4CDC">
        <w:rPr>
          <w:rFonts w:ascii="Arial" w:hAnsi="Arial" w:cs="Arial"/>
          <w:sz w:val="20"/>
          <w:szCs w:val="20"/>
        </w:rPr>
        <w:t xml:space="preserve">. zasedání zastupitelstva </w:t>
      </w:r>
      <w:r>
        <w:rPr>
          <w:rFonts w:ascii="Arial" w:hAnsi="Arial" w:cs="Arial"/>
          <w:sz w:val="20"/>
          <w:szCs w:val="20"/>
        </w:rPr>
        <w:t>obce Bujanov se uskutečnilo 7.4.2016.  Přítomno bylo 6</w:t>
      </w:r>
      <w:r w:rsidRPr="004C4CDC">
        <w:rPr>
          <w:rFonts w:ascii="Arial" w:hAnsi="Arial" w:cs="Arial"/>
          <w:sz w:val="20"/>
          <w:szCs w:val="20"/>
        </w:rPr>
        <w:t xml:space="preserve"> zastupitelů.</w:t>
      </w:r>
      <w:r>
        <w:rPr>
          <w:rFonts w:ascii="Arial" w:hAnsi="Arial" w:cs="Arial"/>
          <w:sz w:val="20"/>
          <w:szCs w:val="20"/>
        </w:rPr>
        <w:t xml:space="preserve"> Provedením zápisu byla pověřen pan Jiří Polák. </w:t>
      </w:r>
      <w:r w:rsidRPr="004C4CDC">
        <w:rPr>
          <w:rFonts w:ascii="Arial" w:hAnsi="Arial" w:cs="Arial"/>
          <w:sz w:val="20"/>
          <w:szCs w:val="20"/>
        </w:rPr>
        <w:t xml:space="preserve"> Ověřovateli zápisu byli určení </w:t>
      </w:r>
      <w:r>
        <w:rPr>
          <w:rFonts w:ascii="Arial" w:hAnsi="Arial" w:cs="Arial"/>
          <w:sz w:val="20"/>
          <w:szCs w:val="20"/>
        </w:rPr>
        <w:t>pan Martin Staněk</w:t>
      </w:r>
      <w:r w:rsidRPr="004C4CDC">
        <w:rPr>
          <w:rFonts w:ascii="Arial" w:hAnsi="Arial" w:cs="Arial"/>
          <w:sz w:val="20"/>
          <w:szCs w:val="20"/>
        </w:rPr>
        <w:t xml:space="preserve"> a pan Jiří Tomeš.  Na jednání přijali zastupitelé obce následující usnesení:</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 233/2016: ZO schvaluje program schůze dle zveřejnění na úřední desce obce, doplněný o:</w:t>
      </w:r>
      <w:r>
        <w:rPr>
          <w:rFonts w:ascii="Arial" w:hAnsi="Arial" w:cs="Arial"/>
          <w:sz w:val="20"/>
          <w:szCs w:val="20"/>
        </w:rPr>
        <w:t xml:space="preserve"> </w:t>
      </w:r>
      <w:r w:rsidRPr="00997AEE">
        <w:rPr>
          <w:rFonts w:ascii="Arial" w:hAnsi="Arial" w:cs="Arial"/>
          <w:sz w:val="20"/>
          <w:szCs w:val="20"/>
        </w:rPr>
        <w:t>bod č. 13) Prodej pozemku p. č. 1319/7 v k. ú. Zdíky</w:t>
      </w:r>
    </w:p>
    <w:p w:rsidR="00435665" w:rsidRDefault="00B02860" w:rsidP="00B02860">
      <w:pPr>
        <w:ind w:firstLine="0"/>
        <w:rPr>
          <w:rFonts w:ascii="Arial" w:hAnsi="Arial" w:cs="Arial"/>
          <w:sz w:val="20"/>
          <w:szCs w:val="20"/>
        </w:rPr>
      </w:pPr>
      <w:r>
        <w:rPr>
          <w:rFonts w:ascii="Arial" w:hAnsi="Arial" w:cs="Arial"/>
          <w:sz w:val="20"/>
          <w:szCs w:val="20"/>
        </w:rPr>
        <w:t xml:space="preserve">    </w:t>
      </w:r>
      <w:r w:rsidR="00435665" w:rsidRPr="00997AEE">
        <w:rPr>
          <w:rFonts w:ascii="Arial" w:hAnsi="Arial" w:cs="Arial"/>
          <w:sz w:val="20"/>
          <w:szCs w:val="20"/>
        </w:rPr>
        <w:t>bod č. 14) Dohoda o poskytnutí členského příspěvku</w:t>
      </w:r>
    </w:p>
    <w:p w:rsidR="00B02860" w:rsidRDefault="00B02860" w:rsidP="00B02860">
      <w:pPr>
        <w:ind w:firstLine="0"/>
        <w:rPr>
          <w:rFonts w:ascii="Arial" w:hAnsi="Arial" w:cs="Arial"/>
          <w:sz w:val="20"/>
          <w:szCs w:val="20"/>
        </w:rPr>
      </w:pPr>
      <w:r>
        <w:rPr>
          <w:rFonts w:ascii="Arial" w:hAnsi="Arial" w:cs="Arial"/>
          <w:sz w:val="20"/>
          <w:szCs w:val="20"/>
        </w:rPr>
        <w:t xml:space="preserve">    </w:t>
      </w:r>
      <w:r w:rsidR="00435665" w:rsidRPr="00997AEE">
        <w:rPr>
          <w:rFonts w:ascii="Arial" w:hAnsi="Arial" w:cs="Arial"/>
          <w:sz w:val="20"/>
          <w:szCs w:val="20"/>
        </w:rPr>
        <w:t>bod č. 15) ZTV lokalita A2 – výběrové řízení</w:t>
      </w:r>
    </w:p>
    <w:p w:rsidR="00435665" w:rsidRPr="00997AEE" w:rsidRDefault="00B02860" w:rsidP="00B02860">
      <w:pPr>
        <w:ind w:firstLine="0"/>
        <w:rPr>
          <w:rFonts w:ascii="Arial" w:hAnsi="Arial" w:cs="Arial"/>
          <w:sz w:val="20"/>
          <w:szCs w:val="20"/>
        </w:rPr>
      </w:pPr>
      <w:r>
        <w:rPr>
          <w:rFonts w:ascii="Arial" w:hAnsi="Arial" w:cs="Arial"/>
          <w:sz w:val="20"/>
          <w:szCs w:val="20"/>
        </w:rPr>
        <w:t xml:space="preserve">    </w:t>
      </w:r>
      <w:r w:rsidR="00435665" w:rsidRPr="00997AEE">
        <w:rPr>
          <w:rFonts w:ascii="Arial" w:hAnsi="Arial" w:cs="Arial"/>
          <w:sz w:val="20"/>
          <w:szCs w:val="20"/>
        </w:rPr>
        <w:t>bod č. 16) Veřejné osvětlení Bujanov - rozšíření</w:t>
      </w:r>
    </w:p>
    <w:p w:rsidR="00435665" w:rsidRPr="00997AEE" w:rsidRDefault="00B02860" w:rsidP="00B02860">
      <w:pPr>
        <w:ind w:firstLine="0"/>
        <w:rPr>
          <w:rFonts w:ascii="Arial" w:hAnsi="Arial" w:cs="Arial"/>
          <w:sz w:val="20"/>
          <w:szCs w:val="20"/>
        </w:rPr>
      </w:pPr>
      <w:r>
        <w:rPr>
          <w:rFonts w:ascii="Arial" w:hAnsi="Arial" w:cs="Arial"/>
          <w:sz w:val="20"/>
          <w:szCs w:val="20"/>
        </w:rPr>
        <w:t xml:space="preserve">    </w:t>
      </w:r>
      <w:r w:rsidR="00435665">
        <w:rPr>
          <w:rFonts w:ascii="Arial" w:hAnsi="Arial" w:cs="Arial"/>
          <w:sz w:val="20"/>
          <w:szCs w:val="20"/>
        </w:rPr>
        <w:t xml:space="preserve">bod č. </w:t>
      </w:r>
      <w:r w:rsidR="00435665" w:rsidRPr="00997AEE">
        <w:rPr>
          <w:rFonts w:ascii="Arial" w:hAnsi="Arial" w:cs="Arial"/>
          <w:sz w:val="20"/>
          <w:szCs w:val="20"/>
        </w:rPr>
        <w:t>17) Veřejnoprávní smlouva – výkon speciálního stavebního úřadu ve věcech místních komunikací</w:t>
      </w:r>
    </w:p>
    <w:p w:rsidR="00435665" w:rsidRPr="00997AEE" w:rsidRDefault="00435665" w:rsidP="00B02860">
      <w:pPr>
        <w:ind w:firstLine="0"/>
        <w:rPr>
          <w:rFonts w:ascii="Arial" w:hAnsi="Arial" w:cs="Arial"/>
          <w:sz w:val="20"/>
          <w:szCs w:val="20"/>
        </w:rPr>
      </w:pPr>
      <w:r w:rsidRPr="00997AEE">
        <w:rPr>
          <w:rFonts w:ascii="Arial" w:hAnsi="Arial" w:cs="Arial"/>
          <w:sz w:val="20"/>
          <w:szCs w:val="20"/>
        </w:rPr>
        <w:t>Usnesení č. 234/2016</w:t>
      </w:r>
      <w:r>
        <w:rPr>
          <w:rFonts w:ascii="Arial" w:hAnsi="Arial" w:cs="Arial"/>
          <w:sz w:val="20"/>
          <w:szCs w:val="20"/>
        </w:rPr>
        <w:t xml:space="preserve">: </w:t>
      </w:r>
      <w:r w:rsidRPr="00997AEE">
        <w:rPr>
          <w:rFonts w:ascii="Arial" w:hAnsi="Arial" w:cs="Arial"/>
          <w:sz w:val="20"/>
          <w:szCs w:val="20"/>
        </w:rPr>
        <w:t>ZO schvaluje nákup jednoho kusu stanu Party Economy 6x12m</w:t>
      </w:r>
      <w:r w:rsidRPr="00997AEE">
        <w:rPr>
          <w:rFonts w:ascii="Arial" w:hAnsi="Arial" w:cs="Arial"/>
          <w:sz w:val="20"/>
          <w:szCs w:val="20"/>
          <w:vertAlign w:val="superscript"/>
        </w:rPr>
        <w:t>2</w:t>
      </w:r>
      <w:r w:rsidRPr="00997AEE">
        <w:rPr>
          <w:rFonts w:ascii="Arial" w:hAnsi="Arial" w:cs="Arial"/>
          <w:sz w:val="20"/>
          <w:szCs w:val="20"/>
        </w:rPr>
        <w:t xml:space="preserve"> za celkovou cenu 21 999,- Kč včetně DPH od firmy HAWAJ.CZ</w:t>
      </w:r>
      <w:r>
        <w:rPr>
          <w:rFonts w:ascii="Arial" w:hAnsi="Arial" w:cs="Arial"/>
          <w:sz w:val="20"/>
          <w:szCs w:val="20"/>
        </w:rPr>
        <w:t>.</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 235/2016</w:t>
      </w:r>
      <w:r>
        <w:rPr>
          <w:rFonts w:ascii="Arial" w:hAnsi="Arial" w:cs="Arial"/>
          <w:sz w:val="20"/>
          <w:szCs w:val="20"/>
        </w:rPr>
        <w:t xml:space="preserve">: </w:t>
      </w:r>
      <w:r w:rsidRPr="00997AEE">
        <w:rPr>
          <w:rFonts w:ascii="Arial" w:hAnsi="Arial" w:cs="Arial"/>
          <w:sz w:val="20"/>
          <w:szCs w:val="20"/>
        </w:rPr>
        <w:t>ZO schvaluje rozpočtové opatření č. 2/2016</w:t>
      </w:r>
      <w:r>
        <w:rPr>
          <w:rFonts w:ascii="Arial" w:hAnsi="Arial" w:cs="Arial"/>
          <w:sz w:val="20"/>
          <w:szCs w:val="20"/>
        </w:rPr>
        <w:t>.</w:t>
      </w:r>
    </w:p>
    <w:p w:rsidR="00435665" w:rsidRPr="00997AEE" w:rsidRDefault="00435665" w:rsidP="00B02860">
      <w:pPr>
        <w:ind w:firstLine="0"/>
        <w:outlineLvl w:val="0"/>
        <w:rPr>
          <w:rFonts w:ascii="Arial" w:hAnsi="Arial" w:cs="Arial"/>
          <w:sz w:val="20"/>
          <w:szCs w:val="20"/>
        </w:rPr>
      </w:pPr>
      <w:r>
        <w:rPr>
          <w:rFonts w:ascii="Arial" w:hAnsi="Arial" w:cs="Arial"/>
          <w:sz w:val="20"/>
          <w:szCs w:val="20"/>
        </w:rPr>
        <w:lastRenderedPageBreak/>
        <w:t xml:space="preserve">Usnesení č. </w:t>
      </w:r>
      <w:r w:rsidRPr="00997AEE">
        <w:rPr>
          <w:rFonts w:ascii="Arial" w:hAnsi="Arial" w:cs="Arial"/>
          <w:sz w:val="20"/>
          <w:szCs w:val="20"/>
        </w:rPr>
        <w:t>236/2016</w:t>
      </w:r>
      <w:r>
        <w:rPr>
          <w:rFonts w:ascii="Arial" w:hAnsi="Arial" w:cs="Arial"/>
          <w:sz w:val="20"/>
          <w:szCs w:val="20"/>
        </w:rPr>
        <w:t xml:space="preserve">: </w:t>
      </w:r>
      <w:r w:rsidRPr="00997AEE">
        <w:rPr>
          <w:rFonts w:ascii="Arial" w:hAnsi="Arial" w:cs="Arial"/>
          <w:sz w:val="20"/>
          <w:szCs w:val="20"/>
        </w:rPr>
        <w:t>ZO zrušuje usnesení č.224/2016 ze dne 10. 3. 2016</w:t>
      </w:r>
      <w:r>
        <w:rPr>
          <w:rFonts w:ascii="Arial" w:hAnsi="Arial" w:cs="Arial"/>
          <w:sz w:val="20"/>
          <w:szCs w:val="20"/>
        </w:rPr>
        <w:t>.</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w:t>
      </w:r>
      <w:r>
        <w:rPr>
          <w:rFonts w:ascii="Arial" w:hAnsi="Arial" w:cs="Arial"/>
          <w:sz w:val="20"/>
          <w:szCs w:val="20"/>
        </w:rPr>
        <w:t xml:space="preserve"> </w:t>
      </w:r>
      <w:r w:rsidRPr="00997AEE">
        <w:rPr>
          <w:rFonts w:ascii="Arial" w:hAnsi="Arial" w:cs="Arial"/>
          <w:sz w:val="20"/>
          <w:szCs w:val="20"/>
        </w:rPr>
        <w:t>237/2016</w:t>
      </w:r>
      <w:r>
        <w:rPr>
          <w:rFonts w:ascii="Arial" w:hAnsi="Arial" w:cs="Arial"/>
          <w:sz w:val="20"/>
          <w:szCs w:val="20"/>
        </w:rPr>
        <w:t xml:space="preserve">:  </w:t>
      </w:r>
      <w:r w:rsidRPr="00997AEE">
        <w:rPr>
          <w:rFonts w:ascii="Arial" w:hAnsi="Arial" w:cs="Arial"/>
          <w:sz w:val="20"/>
          <w:szCs w:val="20"/>
        </w:rPr>
        <w:t>ZO schvaluje prodej pozemku p. č. 2287/3 ostatní plocha o výměře 3931 m</w:t>
      </w:r>
      <w:r w:rsidRPr="00997AEE">
        <w:rPr>
          <w:rFonts w:ascii="Arial" w:hAnsi="Arial" w:cs="Arial"/>
          <w:sz w:val="20"/>
          <w:szCs w:val="20"/>
          <w:vertAlign w:val="superscript"/>
        </w:rPr>
        <w:t>2</w:t>
      </w:r>
      <w:r w:rsidRPr="00997AEE">
        <w:rPr>
          <w:rFonts w:ascii="Arial" w:hAnsi="Arial" w:cs="Arial"/>
          <w:sz w:val="20"/>
          <w:szCs w:val="20"/>
        </w:rPr>
        <w:t xml:space="preserve"> v k</w:t>
      </w:r>
      <w:r>
        <w:rPr>
          <w:rFonts w:ascii="Arial" w:hAnsi="Arial" w:cs="Arial"/>
          <w:sz w:val="20"/>
          <w:szCs w:val="20"/>
        </w:rPr>
        <w:t xml:space="preserve">. ú. Suchdol u Bujanova </w:t>
      </w:r>
      <w:r w:rsidRPr="00997AEE">
        <w:rPr>
          <w:rFonts w:ascii="Arial" w:hAnsi="Arial" w:cs="Arial"/>
          <w:sz w:val="20"/>
          <w:szCs w:val="20"/>
        </w:rPr>
        <w:t>za celkovou cenu 214 043,- Kč. Kupující dále uhradí náklady spojené s prodejem pozemku.</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 238/2016</w:t>
      </w:r>
      <w:r>
        <w:rPr>
          <w:rFonts w:ascii="Arial" w:hAnsi="Arial" w:cs="Arial"/>
          <w:sz w:val="20"/>
          <w:szCs w:val="20"/>
        </w:rPr>
        <w:t xml:space="preserve">: </w:t>
      </w:r>
      <w:r w:rsidRPr="00997AEE">
        <w:rPr>
          <w:rFonts w:ascii="Arial" w:hAnsi="Arial" w:cs="Arial"/>
          <w:sz w:val="20"/>
          <w:szCs w:val="20"/>
        </w:rPr>
        <w:t>ZO schvaluje prodej pozemku p. č. 1333/12 ostatní plocha v k. ú. Suchdol u Bujanova o výměře 208 m</w:t>
      </w:r>
      <w:r w:rsidRPr="00997AEE">
        <w:rPr>
          <w:rFonts w:ascii="Arial" w:hAnsi="Arial" w:cs="Arial"/>
          <w:sz w:val="20"/>
          <w:szCs w:val="20"/>
          <w:vertAlign w:val="superscript"/>
        </w:rPr>
        <w:t>2</w:t>
      </w:r>
      <w:r w:rsidRPr="00997AEE">
        <w:rPr>
          <w:rFonts w:ascii="Arial" w:hAnsi="Arial" w:cs="Arial"/>
          <w:sz w:val="20"/>
          <w:szCs w:val="20"/>
        </w:rPr>
        <w:t xml:space="preserve"> za celkovou cenu 2 371,- Kč. Kupující uhradí náklady spojené s prodejem pozemku.</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 239/2016</w:t>
      </w:r>
      <w:r>
        <w:rPr>
          <w:rFonts w:ascii="Arial" w:hAnsi="Arial" w:cs="Arial"/>
          <w:sz w:val="20"/>
          <w:szCs w:val="20"/>
        </w:rPr>
        <w:t xml:space="preserve">: </w:t>
      </w:r>
      <w:r w:rsidRPr="00997AEE">
        <w:rPr>
          <w:rFonts w:ascii="Arial" w:hAnsi="Arial" w:cs="Arial"/>
          <w:sz w:val="20"/>
          <w:szCs w:val="20"/>
        </w:rPr>
        <w:t>ZO schvaluje prodej pozemku p. č. 1333/13 ostatní plocha v k. ú. Suchdol u Bujanova o výměře 161 m</w:t>
      </w:r>
      <w:r w:rsidRPr="00997AEE">
        <w:rPr>
          <w:rFonts w:ascii="Arial" w:hAnsi="Arial" w:cs="Arial"/>
          <w:sz w:val="20"/>
          <w:szCs w:val="20"/>
          <w:vertAlign w:val="superscript"/>
        </w:rPr>
        <w:t>2</w:t>
      </w:r>
      <w:r w:rsidRPr="00997AEE">
        <w:rPr>
          <w:rFonts w:ascii="Arial" w:hAnsi="Arial" w:cs="Arial"/>
          <w:sz w:val="20"/>
          <w:szCs w:val="20"/>
        </w:rPr>
        <w:t xml:space="preserve"> za celkovou cenu 1 835,- Kč. Kupující uhradí náklady spojené s prodejem pozemku.</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 240/2016</w:t>
      </w:r>
      <w:r>
        <w:rPr>
          <w:rFonts w:ascii="Arial" w:hAnsi="Arial" w:cs="Arial"/>
          <w:sz w:val="20"/>
          <w:szCs w:val="20"/>
        </w:rPr>
        <w:t xml:space="preserve">: </w:t>
      </w:r>
      <w:r w:rsidRPr="00997AEE">
        <w:rPr>
          <w:rFonts w:ascii="Arial" w:hAnsi="Arial" w:cs="Arial"/>
          <w:sz w:val="20"/>
          <w:szCs w:val="20"/>
        </w:rPr>
        <w:t>ZO schvaluje prodej pozemku p. č. 1333/17 ostatní plocha v k. ú. Suchdol u Bujanova o výměře 2157 m</w:t>
      </w:r>
      <w:r w:rsidRPr="00997AEE">
        <w:rPr>
          <w:rFonts w:ascii="Arial" w:hAnsi="Arial" w:cs="Arial"/>
          <w:sz w:val="20"/>
          <w:szCs w:val="20"/>
          <w:vertAlign w:val="superscript"/>
        </w:rPr>
        <w:t>2</w:t>
      </w:r>
      <w:r w:rsidRPr="00997AEE">
        <w:rPr>
          <w:rFonts w:ascii="Arial" w:hAnsi="Arial" w:cs="Arial"/>
          <w:sz w:val="20"/>
          <w:szCs w:val="20"/>
        </w:rPr>
        <w:t xml:space="preserve"> za celkovou cenu 24 590,- Kč. Kupující uhradí náklady spojené s prodejem pozemku + samostatně uhradit částku 10 000,- Kč obci Bujanov za palivové dřevo vzrostlé na tomto pozemku. Cena palivového dřeva je stanovena podle současného platného ceníku palivového dřeva prodávaného obcí Bujanov.</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 241/2016</w:t>
      </w:r>
      <w:r>
        <w:rPr>
          <w:rFonts w:ascii="Arial" w:hAnsi="Arial" w:cs="Arial"/>
          <w:sz w:val="20"/>
          <w:szCs w:val="20"/>
        </w:rPr>
        <w:t xml:space="preserve">: </w:t>
      </w:r>
      <w:r w:rsidRPr="00997AEE">
        <w:rPr>
          <w:rFonts w:ascii="Arial" w:hAnsi="Arial" w:cs="Arial"/>
          <w:sz w:val="20"/>
          <w:szCs w:val="20"/>
        </w:rPr>
        <w:t xml:space="preserve">ZO schvaluje uzavření Příkazní smlouvy mezi obcí Bujanov a firmou Česká vodohospodářská s.r.o., na podání žádosti o dotaci na investiční akci „Skoronice – kanalizace a čistírna odpadních vod“, ve výši 155 000,- Kč bez DPH. </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 242/2016</w:t>
      </w:r>
      <w:r>
        <w:rPr>
          <w:rFonts w:ascii="Arial" w:hAnsi="Arial" w:cs="Arial"/>
          <w:sz w:val="20"/>
          <w:szCs w:val="20"/>
        </w:rPr>
        <w:t xml:space="preserve">: </w:t>
      </w:r>
      <w:r w:rsidR="00CF4F1C">
        <w:rPr>
          <w:rFonts w:ascii="Arial" w:hAnsi="Arial" w:cs="Arial"/>
          <w:sz w:val="20"/>
          <w:szCs w:val="20"/>
        </w:rPr>
        <w:t>ZO schvaluje Smlouvu</w:t>
      </w:r>
      <w:r w:rsidRPr="00997AEE">
        <w:rPr>
          <w:rFonts w:ascii="Arial" w:hAnsi="Arial" w:cs="Arial"/>
          <w:sz w:val="20"/>
          <w:szCs w:val="20"/>
        </w:rPr>
        <w:t xml:space="preserve"> o smlouvě budoucí o zřízení práva, odpovídajícíh</w:t>
      </w:r>
      <w:r w:rsidR="00CF4F1C">
        <w:rPr>
          <w:rFonts w:ascii="Arial" w:hAnsi="Arial" w:cs="Arial"/>
          <w:sz w:val="20"/>
          <w:szCs w:val="20"/>
        </w:rPr>
        <w:t>o věcnému břemenu – služebnosti na uložení kanalizace uzavřené</w:t>
      </w:r>
      <w:r w:rsidRPr="00997AEE">
        <w:rPr>
          <w:rFonts w:ascii="Arial" w:hAnsi="Arial" w:cs="Arial"/>
          <w:sz w:val="20"/>
          <w:szCs w:val="20"/>
        </w:rPr>
        <w:t xml:space="preserve"> mezi obcí Bujanov a Veronikou Leitgebovou, r. č. 775601/1362, bytem Zdíky 10, 382 41 Kaplice, za jednorázovou úplatu ve výši 500,- Kč, a to na dobu časově neomezenou.  </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 243/2016</w:t>
      </w:r>
      <w:r>
        <w:rPr>
          <w:rFonts w:ascii="Arial" w:hAnsi="Arial" w:cs="Arial"/>
          <w:sz w:val="20"/>
          <w:szCs w:val="20"/>
        </w:rPr>
        <w:t xml:space="preserve">: </w:t>
      </w:r>
      <w:r w:rsidRPr="00997AEE">
        <w:rPr>
          <w:rFonts w:ascii="Arial" w:hAnsi="Arial" w:cs="Arial"/>
          <w:sz w:val="20"/>
          <w:szCs w:val="20"/>
        </w:rPr>
        <w:t>ZO pověřuje starostu vyvolat jednání s pověřenými orgány o umístění 2 kusů zrcadel (1 kus v obci Bujanov a 1 kus v místní části Suchdol). Dále umístění zpomalovacích retardérů na komunikaci ze Skoronic do Zdíků.</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 244/2016</w:t>
      </w:r>
      <w:r>
        <w:rPr>
          <w:rFonts w:ascii="Arial" w:hAnsi="Arial" w:cs="Arial"/>
          <w:sz w:val="20"/>
          <w:szCs w:val="20"/>
        </w:rPr>
        <w:t xml:space="preserve">: </w:t>
      </w:r>
      <w:r w:rsidRPr="00997AEE">
        <w:rPr>
          <w:rFonts w:ascii="Arial" w:hAnsi="Arial" w:cs="Arial"/>
          <w:sz w:val="20"/>
          <w:szCs w:val="20"/>
        </w:rPr>
        <w:t>ZO zveřejňuje záměr na prodej pozemku 1319/7 ostatní plocha o výměře 112 m2 v k. ú. Zdíky.</w:t>
      </w:r>
      <w:r>
        <w:rPr>
          <w:rFonts w:ascii="Arial" w:hAnsi="Arial" w:cs="Arial"/>
          <w:sz w:val="20"/>
          <w:szCs w:val="20"/>
        </w:rPr>
        <w:t xml:space="preserve"> </w:t>
      </w:r>
      <w:r w:rsidRPr="00997AEE">
        <w:rPr>
          <w:rFonts w:ascii="Arial" w:hAnsi="Arial" w:cs="Arial"/>
          <w:sz w:val="20"/>
          <w:szCs w:val="20"/>
        </w:rPr>
        <w:t xml:space="preserve">V záměru požaduje stanovit podmínku – náklady spojené s prodejem uhradí kupující. </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 245/2016</w:t>
      </w:r>
      <w:r>
        <w:rPr>
          <w:rFonts w:ascii="Arial" w:hAnsi="Arial" w:cs="Arial"/>
          <w:sz w:val="20"/>
          <w:szCs w:val="20"/>
        </w:rPr>
        <w:t xml:space="preserve">: </w:t>
      </w:r>
      <w:r w:rsidRPr="00997AEE">
        <w:rPr>
          <w:rFonts w:ascii="Arial" w:hAnsi="Arial" w:cs="Arial"/>
          <w:sz w:val="20"/>
          <w:szCs w:val="20"/>
        </w:rPr>
        <w:t xml:space="preserve">ZO schvaluje uzavření Příkazní smlouvy mezi obcí Bujanov a firmou Stavební poradna, spol. s r.o., Průběžná 48, 370 04 České Budějovice pro zajištění uspořádání zadávacího řízení pro investiční akci ZTV Bujanov – lokalita A2, ve výši 90 750,- Kč včetně DPH. </w:t>
      </w:r>
    </w:p>
    <w:p w:rsidR="00435665" w:rsidRPr="00997AEE" w:rsidRDefault="00435665" w:rsidP="00B02860">
      <w:pPr>
        <w:ind w:firstLine="0"/>
        <w:outlineLvl w:val="0"/>
        <w:rPr>
          <w:rFonts w:ascii="Arial" w:hAnsi="Arial" w:cs="Arial"/>
          <w:sz w:val="20"/>
          <w:szCs w:val="20"/>
        </w:rPr>
      </w:pPr>
      <w:r w:rsidRPr="00997AEE">
        <w:rPr>
          <w:rFonts w:ascii="Arial" w:hAnsi="Arial" w:cs="Arial"/>
          <w:sz w:val="20"/>
          <w:szCs w:val="20"/>
        </w:rPr>
        <w:t>Usnesení č. 246/2016</w:t>
      </w:r>
      <w:r>
        <w:rPr>
          <w:rFonts w:ascii="Arial" w:hAnsi="Arial" w:cs="Arial"/>
          <w:sz w:val="20"/>
          <w:szCs w:val="20"/>
        </w:rPr>
        <w:t xml:space="preserve">: </w:t>
      </w:r>
      <w:r w:rsidRPr="00997AEE">
        <w:rPr>
          <w:rFonts w:ascii="Arial" w:hAnsi="Arial" w:cs="Arial"/>
          <w:sz w:val="20"/>
          <w:szCs w:val="20"/>
        </w:rPr>
        <w:t>ZO schvaluje podepsání smlouvy na zhotovení stavby Veřejné osvětlení Bujanov – rozšíření v oblasti komunikace III/00359, mezi obcí Bujanov a firmou SETERM CB, a.s., NEMANICKÁ 2765/16A, 370 10 České Budějovice, za celkovou cenu 98 430,- Kč plus DPH 21%.</w:t>
      </w:r>
    </w:p>
    <w:p w:rsidR="00435665" w:rsidRPr="00E5514C" w:rsidRDefault="00435665" w:rsidP="00B02860">
      <w:pPr>
        <w:ind w:firstLine="0"/>
        <w:outlineLvl w:val="0"/>
        <w:rPr>
          <w:rFonts w:ascii="Arial" w:hAnsi="Arial" w:cs="Arial"/>
          <w:sz w:val="20"/>
          <w:szCs w:val="20"/>
        </w:rPr>
      </w:pPr>
      <w:r w:rsidRPr="00997AEE">
        <w:rPr>
          <w:rFonts w:ascii="Arial" w:hAnsi="Arial" w:cs="Arial"/>
          <w:sz w:val="20"/>
          <w:szCs w:val="20"/>
        </w:rPr>
        <w:t>Usnesení č. 247/2016</w:t>
      </w:r>
      <w:r>
        <w:rPr>
          <w:rFonts w:ascii="Arial" w:hAnsi="Arial" w:cs="Arial"/>
          <w:sz w:val="20"/>
          <w:szCs w:val="20"/>
        </w:rPr>
        <w:t xml:space="preserve">: </w:t>
      </w:r>
      <w:r w:rsidRPr="00E5514C">
        <w:rPr>
          <w:rFonts w:ascii="Arial" w:hAnsi="Arial" w:cs="Arial"/>
          <w:sz w:val="20"/>
          <w:szCs w:val="20"/>
        </w:rPr>
        <w:t>Zastupitelstvo obce schvaluje uzavření veřejnoprávní smlouvy na úseku výkonu speciálního stavebního úřadu ve věci místních komunikací mezi obcí Bujanov a městem Kaplice.</w:t>
      </w:r>
    </w:p>
    <w:p w:rsidR="00435665" w:rsidRPr="00997AEE" w:rsidRDefault="00435665" w:rsidP="00B02860">
      <w:pPr>
        <w:ind w:firstLine="0"/>
        <w:outlineLvl w:val="0"/>
        <w:rPr>
          <w:rFonts w:ascii="Arial" w:hAnsi="Arial" w:cs="Arial"/>
          <w:sz w:val="20"/>
          <w:szCs w:val="20"/>
        </w:rPr>
      </w:pPr>
      <w:r>
        <w:rPr>
          <w:rFonts w:ascii="Arial" w:hAnsi="Arial" w:cs="Arial"/>
          <w:sz w:val="20"/>
          <w:szCs w:val="20"/>
        </w:rPr>
        <w:t>ZO vzalo na vědomí:</w:t>
      </w:r>
    </w:p>
    <w:p w:rsidR="00435665" w:rsidRPr="00997AEE" w:rsidRDefault="00435665" w:rsidP="00B02860">
      <w:pPr>
        <w:ind w:firstLine="0"/>
        <w:rPr>
          <w:rFonts w:ascii="Arial" w:hAnsi="Arial" w:cs="Arial"/>
          <w:sz w:val="20"/>
          <w:szCs w:val="20"/>
        </w:rPr>
      </w:pPr>
      <w:r w:rsidRPr="00997AEE">
        <w:rPr>
          <w:rFonts w:ascii="Arial" w:hAnsi="Arial" w:cs="Arial"/>
          <w:sz w:val="20"/>
          <w:szCs w:val="20"/>
        </w:rPr>
        <w:t>informaci o ko</w:t>
      </w:r>
      <w:r>
        <w:rPr>
          <w:rFonts w:ascii="Arial" w:hAnsi="Arial" w:cs="Arial"/>
          <w:sz w:val="20"/>
          <w:szCs w:val="20"/>
        </w:rPr>
        <w:t xml:space="preserve">ntrole plnění usnesení. </w:t>
      </w:r>
    </w:p>
    <w:p w:rsidR="00435665" w:rsidRPr="00997AEE" w:rsidRDefault="00435665" w:rsidP="00B02860">
      <w:pPr>
        <w:ind w:firstLine="0"/>
        <w:rPr>
          <w:rFonts w:ascii="Arial" w:hAnsi="Arial" w:cs="Arial"/>
          <w:sz w:val="20"/>
          <w:szCs w:val="20"/>
        </w:rPr>
      </w:pPr>
      <w:r w:rsidRPr="00997AEE">
        <w:rPr>
          <w:rFonts w:ascii="Arial" w:hAnsi="Arial" w:cs="Arial"/>
          <w:sz w:val="20"/>
          <w:szCs w:val="20"/>
        </w:rPr>
        <w:t>informaci o f</w:t>
      </w:r>
      <w:r>
        <w:rPr>
          <w:rFonts w:ascii="Arial" w:hAnsi="Arial" w:cs="Arial"/>
          <w:sz w:val="20"/>
          <w:szCs w:val="20"/>
        </w:rPr>
        <w:t>inancování změny</w:t>
      </w:r>
      <w:r w:rsidRPr="00997AEE">
        <w:rPr>
          <w:rFonts w:ascii="Arial" w:hAnsi="Arial" w:cs="Arial"/>
          <w:sz w:val="20"/>
          <w:szCs w:val="20"/>
        </w:rPr>
        <w:t xml:space="preserve"> č. 1 </w:t>
      </w:r>
      <w:r>
        <w:rPr>
          <w:rFonts w:ascii="Arial" w:hAnsi="Arial" w:cs="Arial"/>
          <w:sz w:val="20"/>
          <w:szCs w:val="20"/>
        </w:rPr>
        <w:t xml:space="preserve">Územního plánu Bujanov. </w:t>
      </w:r>
    </w:p>
    <w:p w:rsidR="00435665" w:rsidRPr="00997AEE" w:rsidRDefault="00435665" w:rsidP="00B02860">
      <w:pPr>
        <w:ind w:firstLine="0"/>
        <w:rPr>
          <w:rFonts w:ascii="Arial" w:hAnsi="Arial" w:cs="Arial"/>
          <w:sz w:val="20"/>
          <w:szCs w:val="20"/>
        </w:rPr>
      </w:pPr>
      <w:r w:rsidRPr="00997AEE">
        <w:rPr>
          <w:rFonts w:ascii="Arial" w:hAnsi="Arial" w:cs="Arial"/>
          <w:sz w:val="20"/>
          <w:szCs w:val="20"/>
        </w:rPr>
        <w:t xml:space="preserve">informaci o metodické činnosti Obecní knihovny </w:t>
      </w:r>
      <w:r>
        <w:rPr>
          <w:rFonts w:ascii="Arial" w:hAnsi="Arial" w:cs="Arial"/>
          <w:sz w:val="20"/>
          <w:szCs w:val="20"/>
        </w:rPr>
        <w:t xml:space="preserve">v Bujanově za rok 2015. </w:t>
      </w:r>
    </w:p>
    <w:p w:rsidR="00435665" w:rsidRPr="00997AEE" w:rsidRDefault="00435665" w:rsidP="00B02860">
      <w:pPr>
        <w:ind w:firstLine="0"/>
        <w:rPr>
          <w:rFonts w:ascii="Arial" w:hAnsi="Arial" w:cs="Arial"/>
          <w:sz w:val="20"/>
          <w:szCs w:val="20"/>
        </w:rPr>
      </w:pPr>
      <w:r w:rsidRPr="00997AEE">
        <w:rPr>
          <w:rFonts w:ascii="Arial" w:hAnsi="Arial" w:cs="Arial"/>
          <w:sz w:val="20"/>
          <w:szCs w:val="20"/>
        </w:rPr>
        <w:t>informaci o uzavření Smlouvy o dílo na pořízení nového hospodářského plánu pro lesní hospodářský celek Bujanov s platností od 1. 1. 2017 do 31. 12. 2026, a to mezi obcí Bujanov a firmou Lesinfo CZ, a</w:t>
      </w:r>
      <w:r>
        <w:rPr>
          <w:rFonts w:ascii="Arial" w:hAnsi="Arial" w:cs="Arial"/>
          <w:sz w:val="20"/>
          <w:szCs w:val="20"/>
        </w:rPr>
        <w:t xml:space="preserve">.s., České Budějovice. </w:t>
      </w:r>
    </w:p>
    <w:p w:rsidR="00435665" w:rsidRPr="00997AEE" w:rsidRDefault="00435665" w:rsidP="00B02860">
      <w:pPr>
        <w:ind w:firstLine="0"/>
        <w:rPr>
          <w:rFonts w:ascii="Arial" w:hAnsi="Arial" w:cs="Arial"/>
          <w:sz w:val="20"/>
          <w:szCs w:val="20"/>
        </w:rPr>
      </w:pPr>
      <w:r w:rsidRPr="00997AEE">
        <w:rPr>
          <w:rFonts w:ascii="Arial" w:hAnsi="Arial" w:cs="Arial"/>
          <w:sz w:val="20"/>
          <w:szCs w:val="20"/>
        </w:rPr>
        <w:t xml:space="preserve">informaci o uzavření Dohody o poskytnutí členského příspěvku na činnost </w:t>
      </w:r>
      <w:r w:rsidR="00A91CA9">
        <w:rPr>
          <w:rFonts w:ascii="Arial" w:hAnsi="Arial" w:cs="Arial"/>
          <w:sz w:val="20"/>
          <w:szCs w:val="20"/>
        </w:rPr>
        <w:t>spolku Hrady na Malši.</w:t>
      </w:r>
    </w:p>
    <w:p w:rsidR="00435665" w:rsidRPr="00997AEE" w:rsidRDefault="00435665" w:rsidP="00435665">
      <w:pPr>
        <w:rPr>
          <w:rFonts w:ascii="Arial" w:hAnsi="Arial" w:cs="Arial"/>
          <w:sz w:val="20"/>
          <w:szCs w:val="20"/>
        </w:rPr>
      </w:pPr>
    </w:p>
    <w:p w:rsidR="00E20FFD" w:rsidRPr="00F126AB" w:rsidRDefault="00E20FFD" w:rsidP="00E20FFD">
      <w:pPr>
        <w:rPr>
          <w:rFonts w:ascii="Arial" w:hAnsi="Arial" w:cs="Arial"/>
          <w:sz w:val="20"/>
          <w:szCs w:val="20"/>
        </w:rPr>
      </w:pPr>
      <w:r w:rsidRPr="00F126AB">
        <w:rPr>
          <w:rFonts w:ascii="Arial" w:hAnsi="Arial" w:cs="Arial"/>
          <w:sz w:val="20"/>
          <w:szCs w:val="20"/>
        </w:rPr>
        <w:t>18. zasedání zastupitelstva obce Bujanov se uskutečnilo 12.5.2016.  Přítomno bylo 8 zastupitelů. Provedením zápisu byla pověřena paní Petra Detourová. Ověřovateli zápisu byli určení pan Pavel Novák a pan Jiří Polák. Na jednání přijali zastupitelé obce následující usnesení:</w:t>
      </w:r>
    </w:p>
    <w:p w:rsidR="00E20FFD" w:rsidRPr="00F126AB" w:rsidRDefault="00E20FFD" w:rsidP="00E20FFD">
      <w:pPr>
        <w:ind w:firstLine="0"/>
        <w:outlineLvl w:val="0"/>
        <w:rPr>
          <w:rFonts w:ascii="Arial" w:hAnsi="Arial" w:cs="Arial"/>
          <w:sz w:val="20"/>
          <w:szCs w:val="20"/>
        </w:rPr>
      </w:pPr>
      <w:r w:rsidRPr="00F126AB">
        <w:rPr>
          <w:rFonts w:ascii="Arial" w:hAnsi="Arial" w:cs="Arial"/>
          <w:sz w:val="20"/>
          <w:szCs w:val="20"/>
        </w:rPr>
        <w:t>Usnesení č. 248/2016</w:t>
      </w:r>
      <w:r>
        <w:rPr>
          <w:rFonts w:ascii="Arial" w:hAnsi="Arial" w:cs="Arial"/>
          <w:sz w:val="20"/>
          <w:szCs w:val="20"/>
        </w:rPr>
        <w:t xml:space="preserve">: </w:t>
      </w:r>
      <w:r w:rsidRPr="00F126AB">
        <w:rPr>
          <w:rFonts w:ascii="Arial" w:hAnsi="Arial" w:cs="Arial"/>
          <w:sz w:val="20"/>
          <w:szCs w:val="20"/>
        </w:rPr>
        <w:t>ZO schvaluje program schůze dle zveřejnění n</w:t>
      </w:r>
      <w:r>
        <w:rPr>
          <w:rFonts w:ascii="Arial" w:hAnsi="Arial" w:cs="Arial"/>
          <w:sz w:val="20"/>
          <w:szCs w:val="20"/>
        </w:rPr>
        <w:t xml:space="preserve">a úřední desce obce, doplněný o: </w:t>
      </w:r>
      <w:r w:rsidRPr="00F126AB">
        <w:rPr>
          <w:rFonts w:ascii="Arial" w:hAnsi="Arial" w:cs="Arial"/>
          <w:sz w:val="20"/>
          <w:szCs w:val="20"/>
        </w:rPr>
        <w:t>bod č. 11) Prodej pozemku 1319/7 v k. ú. Zdíky</w:t>
      </w:r>
    </w:p>
    <w:p w:rsidR="00E20FFD" w:rsidRPr="00F126AB" w:rsidRDefault="00E20FFD" w:rsidP="00E20FFD">
      <w:pPr>
        <w:ind w:firstLine="0"/>
        <w:rPr>
          <w:rFonts w:ascii="Arial" w:hAnsi="Arial" w:cs="Arial"/>
          <w:sz w:val="20"/>
          <w:szCs w:val="20"/>
        </w:rPr>
      </w:pPr>
      <w:r>
        <w:rPr>
          <w:rFonts w:ascii="Arial" w:hAnsi="Arial" w:cs="Arial"/>
          <w:sz w:val="20"/>
          <w:szCs w:val="20"/>
        </w:rPr>
        <w:t xml:space="preserve">    </w:t>
      </w:r>
      <w:r w:rsidRPr="00F126AB">
        <w:rPr>
          <w:rFonts w:ascii="Arial" w:hAnsi="Arial" w:cs="Arial"/>
          <w:sz w:val="20"/>
          <w:szCs w:val="20"/>
        </w:rPr>
        <w:t>bod č. 12) ZŠ – informace ke školnímu roku 2016/2017</w:t>
      </w:r>
    </w:p>
    <w:p w:rsidR="00E20FFD" w:rsidRPr="00F126AB" w:rsidRDefault="00B02860" w:rsidP="00B02860">
      <w:pPr>
        <w:ind w:firstLine="0"/>
        <w:rPr>
          <w:rFonts w:ascii="Arial" w:hAnsi="Arial" w:cs="Arial"/>
          <w:sz w:val="20"/>
          <w:szCs w:val="20"/>
        </w:rPr>
      </w:pPr>
      <w:r>
        <w:rPr>
          <w:rFonts w:ascii="Arial" w:hAnsi="Arial" w:cs="Arial"/>
          <w:sz w:val="20"/>
          <w:szCs w:val="20"/>
        </w:rPr>
        <w:t xml:space="preserve">   </w:t>
      </w:r>
      <w:r w:rsidR="00E20FFD" w:rsidRPr="00F126AB">
        <w:rPr>
          <w:rFonts w:ascii="Arial" w:hAnsi="Arial" w:cs="Arial"/>
          <w:sz w:val="20"/>
          <w:szCs w:val="20"/>
        </w:rPr>
        <w:t xml:space="preserve"> bod č. 13) Zřízení 1 pracovního místa z programu VPP </w:t>
      </w:r>
    </w:p>
    <w:p w:rsidR="00E20FFD" w:rsidRPr="00F126AB" w:rsidRDefault="00B02860" w:rsidP="00B02860">
      <w:pPr>
        <w:ind w:firstLine="0"/>
        <w:rPr>
          <w:rFonts w:ascii="Arial" w:hAnsi="Arial" w:cs="Arial"/>
          <w:sz w:val="20"/>
          <w:szCs w:val="20"/>
        </w:rPr>
      </w:pPr>
      <w:r>
        <w:rPr>
          <w:rFonts w:ascii="Arial" w:hAnsi="Arial" w:cs="Arial"/>
          <w:sz w:val="20"/>
          <w:szCs w:val="20"/>
        </w:rPr>
        <w:t xml:space="preserve">    </w:t>
      </w:r>
      <w:r w:rsidR="00E20FFD" w:rsidRPr="00F126AB">
        <w:rPr>
          <w:rFonts w:ascii="Arial" w:hAnsi="Arial" w:cs="Arial"/>
          <w:sz w:val="20"/>
          <w:szCs w:val="20"/>
        </w:rPr>
        <w:t>bod č. 14) Deratizace v obci Bujanov</w:t>
      </w:r>
    </w:p>
    <w:p w:rsidR="005E53CB" w:rsidRDefault="00B02860" w:rsidP="00B02860">
      <w:pPr>
        <w:ind w:firstLine="0"/>
        <w:rPr>
          <w:rFonts w:ascii="Arial" w:hAnsi="Arial" w:cs="Arial"/>
          <w:sz w:val="20"/>
          <w:szCs w:val="20"/>
        </w:rPr>
      </w:pPr>
      <w:r>
        <w:rPr>
          <w:rFonts w:ascii="Arial" w:hAnsi="Arial" w:cs="Arial"/>
          <w:sz w:val="20"/>
          <w:szCs w:val="20"/>
        </w:rPr>
        <w:t xml:space="preserve">    </w:t>
      </w:r>
      <w:r w:rsidR="00E20FFD" w:rsidRPr="00F126AB">
        <w:rPr>
          <w:rFonts w:ascii="Arial" w:hAnsi="Arial" w:cs="Arial"/>
          <w:sz w:val="20"/>
          <w:szCs w:val="20"/>
        </w:rPr>
        <w:t>bod č. 15) Výběr dodavatele pro akci z POV 2016</w:t>
      </w:r>
      <w:r w:rsidR="005E53CB">
        <w:rPr>
          <w:rFonts w:ascii="Arial" w:hAnsi="Arial" w:cs="Arial"/>
          <w:sz w:val="20"/>
          <w:szCs w:val="20"/>
        </w:rPr>
        <w:t>4</w:t>
      </w:r>
    </w:p>
    <w:p w:rsidR="00E20FFD" w:rsidRPr="00F126AB" w:rsidRDefault="00E20FFD" w:rsidP="005E53CB">
      <w:pPr>
        <w:ind w:firstLine="0"/>
        <w:rPr>
          <w:rFonts w:ascii="Arial" w:hAnsi="Arial" w:cs="Arial"/>
          <w:sz w:val="20"/>
          <w:szCs w:val="20"/>
        </w:rPr>
      </w:pPr>
      <w:r w:rsidRPr="00F126AB">
        <w:rPr>
          <w:rFonts w:ascii="Arial" w:hAnsi="Arial" w:cs="Arial"/>
          <w:sz w:val="20"/>
          <w:szCs w:val="20"/>
        </w:rPr>
        <w:t>Usnesení č. 249/2016</w:t>
      </w:r>
      <w:r w:rsidR="005E53CB">
        <w:rPr>
          <w:rFonts w:ascii="Arial" w:hAnsi="Arial" w:cs="Arial"/>
          <w:sz w:val="20"/>
          <w:szCs w:val="20"/>
        </w:rPr>
        <w:t xml:space="preserve">: </w:t>
      </w:r>
      <w:r w:rsidRPr="00F126AB">
        <w:rPr>
          <w:rFonts w:ascii="Arial" w:hAnsi="Arial" w:cs="Arial"/>
          <w:sz w:val="20"/>
          <w:szCs w:val="20"/>
        </w:rPr>
        <w:t>ZO schvaluje rozpočtové opatření č. 3/2016</w:t>
      </w:r>
      <w:r w:rsidR="005E53CB">
        <w:rPr>
          <w:rFonts w:ascii="Arial" w:hAnsi="Arial" w:cs="Arial"/>
          <w:sz w:val="20"/>
          <w:szCs w:val="20"/>
        </w:rPr>
        <w:t>.</w:t>
      </w:r>
    </w:p>
    <w:p w:rsidR="00B02860" w:rsidRDefault="00E20FFD" w:rsidP="00B02860">
      <w:pPr>
        <w:ind w:firstLine="0"/>
        <w:outlineLvl w:val="0"/>
        <w:rPr>
          <w:rFonts w:ascii="Arial" w:hAnsi="Arial" w:cs="Arial"/>
          <w:sz w:val="20"/>
          <w:szCs w:val="20"/>
        </w:rPr>
      </w:pPr>
      <w:r w:rsidRPr="00F126AB">
        <w:rPr>
          <w:rFonts w:ascii="Arial" w:hAnsi="Arial" w:cs="Arial"/>
          <w:sz w:val="20"/>
          <w:szCs w:val="20"/>
        </w:rPr>
        <w:t>Usnesení č. 250/2016</w:t>
      </w:r>
      <w:r w:rsidR="005E53CB">
        <w:rPr>
          <w:rFonts w:ascii="Arial" w:hAnsi="Arial" w:cs="Arial"/>
          <w:sz w:val="20"/>
          <w:szCs w:val="20"/>
        </w:rPr>
        <w:t xml:space="preserve">: </w:t>
      </w:r>
      <w:r w:rsidRPr="00F126AB">
        <w:rPr>
          <w:rFonts w:ascii="Arial" w:hAnsi="Arial" w:cs="Arial"/>
          <w:sz w:val="20"/>
          <w:szCs w:val="20"/>
        </w:rPr>
        <w:t>ZO zrušuje záměr na prodej pozemku p. č. 1/1 ostatní plocha v k. ú. Zdíky.</w:t>
      </w:r>
    </w:p>
    <w:p w:rsidR="00E20FFD" w:rsidRPr="00F126AB" w:rsidRDefault="00E20FFD" w:rsidP="00B02860">
      <w:pPr>
        <w:ind w:firstLine="0"/>
        <w:outlineLvl w:val="0"/>
        <w:rPr>
          <w:rFonts w:ascii="Arial" w:hAnsi="Arial" w:cs="Arial"/>
          <w:sz w:val="20"/>
          <w:szCs w:val="20"/>
        </w:rPr>
      </w:pPr>
      <w:r w:rsidRPr="00F126AB">
        <w:rPr>
          <w:rFonts w:ascii="Arial" w:hAnsi="Arial" w:cs="Arial"/>
          <w:sz w:val="20"/>
          <w:szCs w:val="20"/>
        </w:rPr>
        <w:t>Usnesení č. 251/2016</w:t>
      </w:r>
      <w:r w:rsidR="00B02860">
        <w:rPr>
          <w:rFonts w:ascii="Arial" w:hAnsi="Arial" w:cs="Arial"/>
          <w:sz w:val="20"/>
          <w:szCs w:val="20"/>
        </w:rPr>
        <w:t xml:space="preserve">: </w:t>
      </w:r>
      <w:r w:rsidRPr="00F126AB">
        <w:rPr>
          <w:rFonts w:ascii="Arial" w:hAnsi="Arial" w:cs="Arial"/>
          <w:sz w:val="20"/>
          <w:szCs w:val="20"/>
        </w:rPr>
        <w:t>ZO schvaluje prodej bytových jednotek v č. p. 61 Bujanov takto:</w:t>
      </w:r>
    </w:p>
    <w:p w:rsidR="00E20FFD" w:rsidRPr="00F126AB" w:rsidRDefault="00B02860" w:rsidP="00B02860">
      <w:pPr>
        <w:ind w:firstLine="0"/>
        <w:rPr>
          <w:rFonts w:ascii="Arial" w:hAnsi="Arial" w:cs="Arial"/>
          <w:sz w:val="20"/>
          <w:szCs w:val="20"/>
        </w:rPr>
      </w:pPr>
      <w:r>
        <w:rPr>
          <w:rFonts w:ascii="Arial" w:hAnsi="Arial" w:cs="Arial"/>
          <w:sz w:val="20"/>
          <w:szCs w:val="20"/>
        </w:rPr>
        <w:t xml:space="preserve">     </w:t>
      </w:r>
      <w:r w:rsidR="00E20FFD" w:rsidRPr="00F126AB">
        <w:rPr>
          <w:rFonts w:ascii="Arial" w:hAnsi="Arial" w:cs="Arial"/>
          <w:sz w:val="20"/>
          <w:szCs w:val="20"/>
        </w:rPr>
        <w:t>Cena obytné plochy se stanovuje na 1500,- Kč za 1 m</w:t>
      </w:r>
      <w:r w:rsidR="00E20FFD" w:rsidRPr="00F126AB">
        <w:rPr>
          <w:rFonts w:ascii="Arial" w:hAnsi="Arial" w:cs="Arial"/>
          <w:sz w:val="20"/>
          <w:szCs w:val="20"/>
          <w:vertAlign w:val="superscript"/>
        </w:rPr>
        <w:t>2</w:t>
      </w:r>
    </w:p>
    <w:p w:rsidR="00E20FFD" w:rsidRPr="00F126AB" w:rsidRDefault="00B02860" w:rsidP="00B02860">
      <w:pPr>
        <w:ind w:firstLine="0"/>
        <w:rPr>
          <w:rFonts w:ascii="Arial" w:hAnsi="Arial" w:cs="Arial"/>
          <w:sz w:val="20"/>
          <w:szCs w:val="20"/>
        </w:rPr>
      </w:pPr>
      <w:r>
        <w:rPr>
          <w:rFonts w:ascii="Arial" w:hAnsi="Arial" w:cs="Arial"/>
          <w:sz w:val="20"/>
          <w:szCs w:val="20"/>
        </w:rPr>
        <w:t xml:space="preserve">     </w:t>
      </w:r>
      <w:r w:rsidR="00E20FFD" w:rsidRPr="00F126AB">
        <w:rPr>
          <w:rFonts w:ascii="Arial" w:hAnsi="Arial" w:cs="Arial"/>
          <w:sz w:val="20"/>
          <w:szCs w:val="20"/>
        </w:rPr>
        <w:t>Cena užitkové plochy (sklepa) se stanovuje na 500,- Kč za 1 m</w:t>
      </w:r>
      <w:r w:rsidR="00E20FFD" w:rsidRPr="00F126AB">
        <w:rPr>
          <w:rFonts w:ascii="Arial" w:hAnsi="Arial" w:cs="Arial"/>
          <w:sz w:val="20"/>
          <w:szCs w:val="20"/>
          <w:vertAlign w:val="superscript"/>
        </w:rPr>
        <w:t>2</w:t>
      </w:r>
      <w:r w:rsidR="00E20FFD" w:rsidRPr="00F126AB">
        <w:rPr>
          <w:rFonts w:ascii="Arial" w:hAnsi="Arial" w:cs="Arial"/>
          <w:sz w:val="20"/>
          <w:szCs w:val="20"/>
        </w:rPr>
        <w:t>.</w:t>
      </w:r>
    </w:p>
    <w:p w:rsidR="00E20FFD" w:rsidRPr="00F126AB" w:rsidRDefault="00E20FFD" w:rsidP="00B02860">
      <w:pPr>
        <w:ind w:firstLine="0"/>
        <w:outlineLvl w:val="0"/>
        <w:rPr>
          <w:rFonts w:ascii="Arial" w:hAnsi="Arial" w:cs="Arial"/>
          <w:sz w:val="20"/>
          <w:szCs w:val="20"/>
        </w:rPr>
      </w:pPr>
      <w:r w:rsidRPr="00F126AB">
        <w:rPr>
          <w:rFonts w:ascii="Arial" w:hAnsi="Arial" w:cs="Arial"/>
          <w:sz w:val="20"/>
          <w:szCs w:val="20"/>
        </w:rPr>
        <w:lastRenderedPageBreak/>
        <w:t>Usnesení č. 252/2016</w:t>
      </w:r>
      <w:r w:rsidR="00B02860">
        <w:rPr>
          <w:rFonts w:ascii="Arial" w:hAnsi="Arial" w:cs="Arial"/>
          <w:sz w:val="20"/>
          <w:szCs w:val="20"/>
        </w:rPr>
        <w:t xml:space="preserve">: </w:t>
      </w:r>
      <w:r w:rsidRPr="00F126AB">
        <w:rPr>
          <w:rFonts w:ascii="Arial" w:hAnsi="Arial" w:cs="Arial"/>
          <w:sz w:val="20"/>
          <w:szCs w:val="20"/>
        </w:rPr>
        <w:t>ZO schvaluje podepsání smlouvy č. 1030030465/001 o smlouvě budoucí o zřízení věcného břemene mezi obcí Bujanov a firmou E.ON.</w:t>
      </w:r>
    </w:p>
    <w:p w:rsidR="00E20FFD" w:rsidRPr="00F126AB" w:rsidRDefault="00E20FFD" w:rsidP="00B02860">
      <w:pPr>
        <w:ind w:firstLine="0"/>
        <w:outlineLvl w:val="0"/>
        <w:rPr>
          <w:rFonts w:ascii="Arial" w:hAnsi="Arial" w:cs="Arial"/>
          <w:sz w:val="20"/>
          <w:szCs w:val="20"/>
        </w:rPr>
      </w:pPr>
      <w:r w:rsidRPr="00F126AB">
        <w:rPr>
          <w:rFonts w:ascii="Arial" w:hAnsi="Arial" w:cs="Arial"/>
          <w:sz w:val="20"/>
          <w:szCs w:val="20"/>
        </w:rPr>
        <w:t>Usnesení č. 253/2016</w:t>
      </w:r>
      <w:r w:rsidR="00B02860">
        <w:rPr>
          <w:rFonts w:ascii="Arial" w:hAnsi="Arial" w:cs="Arial"/>
          <w:sz w:val="20"/>
          <w:szCs w:val="20"/>
        </w:rPr>
        <w:t xml:space="preserve">: </w:t>
      </w:r>
      <w:r w:rsidRPr="00F126AB">
        <w:rPr>
          <w:rFonts w:ascii="Arial" w:hAnsi="Arial" w:cs="Arial"/>
          <w:sz w:val="20"/>
          <w:szCs w:val="20"/>
        </w:rPr>
        <w:t>ZO bere informaci o výsledku přezkoumání hospodaření za rok 2015 obce Bujanov a přijatých opatření k nápravě chyb a nedostatků uvedených v této zprávě o výsledku přezkoumání hospodaření na vědomí.</w:t>
      </w:r>
    </w:p>
    <w:p w:rsidR="00E20FFD" w:rsidRPr="00B02860" w:rsidRDefault="00E20FFD" w:rsidP="00B02860">
      <w:pPr>
        <w:ind w:firstLine="0"/>
        <w:outlineLvl w:val="0"/>
        <w:rPr>
          <w:rStyle w:val="FontStyle15"/>
          <w:b w:val="0"/>
          <w:bCs w:val="0"/>
          <w:sz w:val="20"/>
          <w:szCs w:val="20"/>
        </w:rPr>
      </w:pPr>
      <w:r w:rsidRPr="00F126AB">
        <w:rPr>
          <w:rFonts w:ascii="Arial" w:hAnsi="Arial" w:cs="Arial"/>
          <w:sz w:val="20"/>
          <w:szCs w:val="20"/>
        </w:rPr>
        <w:t>Usnesení č. 254/2016</w:t>
      </w:r>
      <w:r w:rsidR="00B02860">
        <w:rPr>
          <w:rFonts w:ascii="Arial" w:hAnsi="Arial" w:cs="Arial"/>
          <w:sz w:val="20"/>
          <w:szCs w:val="20"/>
        </w:rPr>
        <w:t xml:space="preserve">: </w:t>
      </w:r>
      <w:r w:rsidRPr="00F126AB">
        <w:rPr>
          <w:rStyle w:val="FontStyle15"/>
          <w:b w:val="0"/>
          <w:sz w:val="20"/>
          <w:szCs w:val="20"/>
        </w:rPr>
        <w:t>ZO schvaluje účetní závěrku Obce Bujanov za rok 2015 a rozhodlo o převedení výsledku hospodaření na nerozdělený zisk minulých let.</w:t>
      </w:r>
    </w:p>
    <w:p w:rsidR="00E20FFD" w:rsidRPr="00F126AB" w:rsidRDefault="00E20FFD" w:rsidP="00B02860">
      <w:pPr>
        <w:ind w:firstLine="0"/>
        <w:outlineLvl w:val="0"/>
        <w:rPr>
          <w:rFonts w:ascii="Arial" w:hAnsi="Arial" w:cs="Arial"/>
          <w:sz w:val="20"/>
          <w:szCs w:val="20"/>
        </w:rPr>
      </w:pPr>
      <w:r w:rsidRPr="00F126AB">
        <w:rPr>
          <w:rFonts w:ascii="Arial" w:hAnsi="Arial" w:cs="Arial"/>
          <w:sz w:val="20"/>
          <w:szCs w:val="20"/>
        </w:rPr>
        <w:t>Usnesení č. 255/2016</w:t>
      </w:r>
      <w:r w:rsidR="00B02860">
        <w:rPr>
          <w:rFonts w:ascii="Arial" w:hAnsi="Arial" w:cs="Arial"/>
          <w:sz w:val="20"/>
          <w:szCs w:val="20"/>
        </w:rPr>
        <w:t xml:space="preserve">: </w:t>
      </w:r>
      <w:r w:rsidRPr="00F126AB">
        <w:rPr>
          <w:rFonts w:ascii="Arial" w:hAnsi="Arial" w:cs="Arial"/>
          <w:sz w:val="20"/>
          <w:szCs w:val="20"/>
        </w:rPr>
        <w:t>ZO schvaluje celoroční hospodaření bez výhrad.</w:t>
      </w:r>
    </w:p>
    <w:p w:rsidR="00E20FFD" w:rsidRPr="00F126AB" w:rsidRDefault="00E20FFD" w:rsidP="00B02860">
      <w:pPr>
        <w:ind w:firstLine="0"/>
        <w:outlineLvl w:val="0"/>
        <w:rPr>
          <w:rFonts w:ascii="Arial" w:hAnsi="Arial" w:cs="Arial"/>
          <w:sz w:val="20"/>
          <w:szCs w:val="20"/>
        </w:rPr>
      </w:pPr>
      <w:r w:rsidRPr="00F126AB">
        <w:rPr>
          <w:rFonts w:ascii="Arial" w:hAnsi="Arial" w:cs="Arial"/>
          <w:sz w:val="20"/>
          <w:szCs w:val="20"/>
        </w:rPr>
        <w:t>Usnesení č. 256/2016</w:t>
      </w:r>
      <w:r w:rsidR="00B02860">
        <w:rPr>
          <w:rFonts w:ascii="Arial" w:hAnsi="Arial" w:cs="Arial"/>
          <w:sz w:val="20"/>
          <w:szCs w:val="20"/>
        </w:rPr>
        <w:t xml:space="preserve">: </w:t>
      </w:r>
      <w:r w:rsidRPr="00F126AB">
        <w:rPr>
          <w:rFonts w:ascii="Arial" w:hAnsi="Arial" w:cs="Arial"/>
          <w:sz w:val="20"/>
          <w:szCs w:val="20"/>
        </w:rPr>
        <w:t>ZO ruší projednání bodu č. 10) z programu dnešní schůze z důvodu nepřítomnosti předkladatele žádosti.</w:t>
      </w:r>
    </w:p>
    <w:p w:rsidR="00E20FFD" w:rsidRPr="00F126AB" w:rsidRDefault="00E20FFD" w:rsidP="00B02860">
      <w:pPr>
        <w:ind w:firstLine="0"/>
        <w:outlineLvl w:val="0"/>
        <w:rPr>
          <w:rFonts w:ascii="Arial" w:hAnsi="Arial" w:cs="Arial"/>
          <w:sz w:val="20"/>
          <w:szCs w:val="20"/>
        </w:rPr>
      </w:pPr>
      <w:r w:rsidRPr="00F126AB">
        <w:rPr>
          <w:rFonts w:ascii="Arial" w:hAnsi="Arial" w:cs="Arial"/>
          <w:sz w:val="20"/>
          <w:szCs w:val="20"/>
        </w:rPr>
        <w:t>Usnesení č. 257/2016</w:t>
      </w:r>
      <w:r w:rsidR="00B02860">
        <w:rPr>
          <w:rFonts w:ascii="Arial" w:hAnsi="Arial" w:cs="Arial"/>
          <w:sz w:val="20"/>
          <w:szCs w:val="20"/>
        </w:rPr>
        <w:t xml:space="preserve">: </w:t>
      </w:r>
      <w:r w:rsidRPr="00F126AB">
        <w:rPr>
          <w:rFonts w:ascii="Arial" w:hAnsi="Arial" w:cs="Arial"/>
          <w:sz w:val="20"/>
          <w:szCs w:val="20"/>
        </w:rPr>
        <w:t>ZO schvaluje prodej pozemku p. č. 1319/7 ostatní plocha v k. ú. Zdíky o výměře 112 m</w:t>
      </w:r>
      <w:r w:rsidRPr="00F126AB">
        <w:rPr>
          <w:rFonts w:ascii="Arial" w:hAnsi="Arial" w:cs="Arial"/>
          <w:sz w:val="20"/>
          <w:szCs w:val="20"/>
          <w:vertAlign w:val="superscript"/>
        </w:rPr>
        <w:t>2</w:t>
      </w:r>
      <w:r w:rsidRPr="00F126AB">
        <w:rPr>
          <w:rFonts w:ascii="Arial" w:hAnsi="Arial" w:cs="Arial"/>
          <w:sz w:val="20"/>
          <w:szCs w:val="20"/>
        </w:rPr>
        <w:t xml:space="preserve"> za cenu 90,- Kč za 1 m</w:t>
      </w:r>
      <w:r w:rsidRPr="00F126AB">
        <w:rPr>
          <w:rFonts w:ascii="Arial" w:hAnsi="Arial" w:cs="Arial"/>
          <w:sz w:val="20"/>
          <w:szCs w:val="20"/>
          <w:vertAlign w:val="superscript"/>
        </w:rPr>
        <w:t>2</w:t>
      </w:r>
      <w:r w:rsidRPr="00F126AB">
        <w:rPr>
          <w:rFonts w:ascii="Arial" w:hAnsi="Arial" w:cs="Arial"/>
          <w:sz w:val="20"/>
          <w:szCs w:val="20"/>
        </w:rPr>
        <w:t xml:space="preserve"> prodávané plochy.</w:t>
      </w:r>
    </w:p>
    <w:p w:rsidR="00E20FFD" w:rsidRPr="00F126AB" w:rsidRDefault="00E20FFD" w:rsidP="00B02860">
      <w:pPr>
        <w:ind w:firstLine="0"/>
        <w:outlineLvl w:val="0"/>
        <w:rPr>
          <w:rFonts w:ascii="Arial" w:hAnsi="Arial" w:cs="Arial"/>
          <w:sz w:val="20"/>
          <w:szCs w:val="20"/>
        </w:rPr>
      </w:pPr>
      <w:r w:rsidRPr="00F126AB">
        <w:rPr>
          <w:rFonts w:ascii="Arial" w:hAnsi="Arial" w:cs="Arial"/>
          <w:sz w:val="20"/>
          <w:szCs w:val="20"/>
        </w:rPr>
        <w:t>Usnesení č. 258/2016</w:t>
      </w:r>
      <w:r w:rsidR="00B02860">
        <w:rPr>
          <w:rFonts w:ascii="Arial" w:hAnsi="Arial" w:cs="Arial"/>
          <w:sz w:val="20"/>
          <w:szCs w:val="20"/>
        </w:rPr>
        <w:t xml:space="preserve">: </w:t>
      </w:r>
      <w:r w:rsidRPr="00F126AB">
        <w:rPr>
          <w:rFonts w:ascii="Arial" w:hAnsi="Arial" w:cs="Arial"/>
          <w:sz w:val="20"/>
          <w:szCs w:val="20"/>
        </w:rPr>
        <w:t>ZO schvaluje podání žádosti k Úřadu práce v Českém Krumlově o vytvoření jednoho pracovního místa v rámci programu veřejně prospěšných prací</w:t>
      </w:r>
    </w:p>
    <w:p w:rsidR="00E20FFD" w:rsidRPr="00F126AB" w:rsidRDefault="00E20FFD" w:rsidP="00B02860">
      <w:pPr>
        <w:ind w:firstLine="0"/>
        <w:outlineLvl w:val="0"/>
        <w:rPr>
          <w:rFonts w:ascii="Arial" w:hAnsi="Arial" w:cs="Arial"/>
          <w:sz w:val="20"/>
          <w:szCs w:val="20"/>
        </w:rPr>
      </w:pPr>
      <w:r w:rsidRPr="00F126AB">
        <w:rPr>
          <w:rFonts w:ascii="Arial" w:hAnsi="Arial" w:cs="Arial"/>
          <w:sz w:val="20"/>
          <w:szCs w:val="20"/>
        </w:rPr>
        <w:t>Usnesení č. 258/2016</w:t>
      </w:r>
      <w:r w:rsidR="00B02860">
        <w:rPr>
          <w:rFonts w:ascii="Arial" w:hAnsi="Arial" w:cs="Arial"/>
          <w:sz w:val="20"/>
          <w:szCs w:val="20"/>
        </w:rPr>
        <w:t xml:space="preserve">: </w:t>
      </w:r>
      <w:r w:rsidRPr="00F126AB">
        <w:rPr>
          <w:rFonts w:ascii="Arial" w:hAnsi="Arial" w:cs="Arial"/>
          <w:sz w:val="20"/>
          <w:szCs w:val="20"/>
        </w:rPr>
        <w:t>ZO pověřuje zastupitele pana Nováka zjištěním podmínek pro provedení deratizace v obci Bujanov. Informaci pak podá na příští schůzi zastupitelstva.</w:t>
      </w:r>
    </w:p>
    <w:p w:rsidR="00E20FFD" w:rsidRPr="00997AEE" w:rsidRDefault="00E20FFD" w:rsidP="00B02860">
      <w:pPr>
        <w:ind w:firstLine="0"/>
        <w:outlineLvl w:val="0"/>
        <w:rPr>
          <w:rFonts w:ascii="Arial" w:hAnsi="Arial" w:cs="Arial"/>
          <w:sz w:val="20"/>
          <w:szCs w:val="20"/>
        </w:rPr>
      </w:pPr>
      <w:r>
        <w:rPr>
          <w:rFonts w:ascii="Arial" w:hAnsi="Arial" w:cs="Arial"/>
          <w:sz w:val="20"/>
          <w:szCs w:val="20"/>
        </w:rPr>
        <w:t>ZO vzalo na vědomí:</w:t>
      </w:r>
    </w:p>
    <w:p w:rsidR="00B02860" w:rsidRDefault="00E20FFD" w:rsidP="00B02860">
      <w:pPr>
        <w:ind w:firstLine="0"/>
        <w:rPr>
          <w:rFonts w:ascii="Arial" w:hAnsi="Arial" w:cs="Arial"/>
          <w:sz w:val="20"/>
          <w:szCs w:val="20"/>
        </w:rPr>
      </w:pPr>
      <w:r w:rsidRPr="00F126AB">
        <w:rPr>
          <w:rFonts w:ascii="Arial" w:hAnsi="Arial" w:cs="Arial"/>
          <w:sz w:val="20"/>
          <w:szCs w:val="20"/>
        </w:rPr>
        <w:t>informaci o ko</w:t>
      </w:r>
      <w:r w:rsidR="00B02860">
        <w:rPr>
          <w:rFonts w:ascii="Arial" w:hAnsi="Arial" w:cs="Arial"/>
          <w:sz w:val="20"/>
          <w:szCs w:val="20"/>
        </w:rPr>
        <w:t xml:space="preserve">ntrole plnění usnesení </w:t>
      </w:r>
    </w:p>
    <w:p w:rsidR="00E20FFD" w:rsidRPr="00F126AB" w:rsidRDefault="00E20FFD" w:rsidP="00B02860">
      <w:pPr>
        <w:ind w:firstLine="0"/>
        <w:rPr>
          <w:rFonts w:ascii="Arial" w:hAnsi="Arial" w:cs="Arial"/>
          <w:sz w:val="20"/>
          <w:szCs w:val="20"/>
        </w:rPr>
      </w:pPr>
      <w:r w:rsidRPr="00F126AB">
        <w:rPr>
          <w:rFonts w:ascii="Arial" w:hAnsi="Arial" w:cs="Arial"/>
          <w:sz w:val="20"/>
          <w:szCs w:val="20"/>
        </w:rPr>
        <w:t>informaci o ZŠ Rožmitál pr</w:t>
      </w:r>
      <w:r w:rsidR="00B02860">
        <w:rPr>
          <w:rFonts w:ascii="Arial" w:hAnsi="Arial" w:cs="Arial"/>
          <w:sz w:val="20"/>
          <w:szCs w:val="20"/>
        </w:rPr>
        <w:t xml:space="preserve">o školní rok 2016/2017 </w:t>
      </w:r>
    </w:p>
    <w:p w:rsidR="006D5C40" w:rsidRDefault="00E20FFD" w:rsidP="006D5C40">
      <w:pPr>
        <w:ind w:firstLine="0"/>
        <w:rPr>
          <w:rFonts w:ascii="Arial" w:hAnsi="Arial" w:cs="Arial"/>
          <w:b/>
        </w:rPr>
      </w:pPr>
      <w:r w:rsidRPr="00F126AB">
        <w:rPr>
          <w:rFonts w:ascii="Arial" w:hAnsi="Arial" w:cs="Arial"/>
          <w:sz w:val="20"/>
          <w:szCs w:val="20"/>
        </w:rPr>
        <w:t>informaci o výběru firmy</w:t>
      </w:r>
      <w:r w:rsidR="006D5C40">
        <w:rPr>
          <w:rFonts w:ascii="Arial" w:hAnsi="Arial" w:cs="Arial"/>
          <w:sz w:val="20"/>
          <w:szCs w:val="20"/>
        </w:rPr>
        <w:t xml:space="preserve"> </w:t>
      </w:r>
      <w:r w:rsidR="006D5C40" w:rsidRPr="00F126AB">
        <w:rPr>
          <w:rFonts w:ascii="Arial" w:hAnsi="Arial" w:cs="Arial"/>
          <w:sz w:val="20"/>
          <w:szCs w:val="20"/>
        </w:rPr>
        <w:t xml:space="preserve">ALU.PLAST s.r.o., </w:t>
      </w:r>
      <w:r w:rsidRPr="00F126AB">
        <w:rPr>
          <w:rFonts w:ascii="Arial" w:hAnsi="Arial" w:cs="Arial"/>
          <w:sz w:val="20"/>
          <w:szCs w:val="20"/>
        </w:rPr>
        <w:t xml:space="preserve"> pro 1. etapu výměny oken a dve</w:t>
      </w:r>
      <w:r w:rsidR="006D5C40">
        <w:rPr>
          <w:rFonts w:ascii="Arial" w:hAnsi="Arial" w:cs="Arial"/>
          <w:sz w:val="20"/>
          <w:szCs w:val="20"/>
        </w:rPr>
        <w:t xml:space="preserve">ří budovy č. p. 26 v Bujanově </w:t>
      </w:r>
      <w:r w:rsidR="006D5C40" w:rsidRPr="00F126AB">
        <w:rPr>
          <w:rFonts w:ascii="Arial" w:hAnsi="Arial" w:cs="Arial"/>
          <w:sz w:val="20"/>
          <w:szCs w:val="20"/>
        </w:rPr>
        <w:t>za cenu 262 979,- Kč bez DPH</w:t>
      </w:r>
    </w:p>
    <w:p w:rsidR="00E20FFD" w:rsidRPr="00F126AB" w:rsidRDefault="00E20FFD" w:rsidP="006D5C40">
      <w:pPr>
        <w:ind w:firstLine="0"/>
        <w:rPr>
          <w:rFonts w:ascii="Arial" w:hAnsi="Arial" w:cs="Arial"/>
          <w:sz w:val="20"/>
          <w:szCs w:val="20"/>
        </w:rPr>
      </w:pPr>
    </w:p>
    <w:p w:rsidR="00E20FFD" w:rsidRPr="00F126AB" w:rsidRDefault="00E20FFD" w:rsidP="00E20FFD">
      <w:pPr>
        <w:rPr>
          <w:rFonts w:ascii="Arial" w:hAnsi="Arial" w:cs="Arial"/>
          <w:sz w:val="20"/>
          <w:szCs w:val="20"/>
        </w:rPr>
      </w:pPr>
    </w:p>
    <w:p w:rsidR="00D86D67" w:rsidRDefault="00D86D67" w:rsidP="00451B95">
      <w:pPr>
        <w:ind w:firstLine="0"/>
        <w:rPr>
          <w:rFonts w:ascii="Arial" w:hAnsi="Arial" w:cs="Arial"/>
          <w:b/>
        </w:rPr>
      </w:pPr>
      <w:r>
        <w:rPr>
          <w:rFonts w:ascii="Arial" w:hAnsi="Arial" w:cs="Arial"/>
          <w:b/>
        </w:rPr>
        <w:t>Sběrný dvůr</w:t>
      </w:r>
      <w:r w:rsidR="00D07391">
        <w:rPr>
          <w:rFonts w:ascii="Arial" w:hAnsi="Arial" w:cs="Arial"/>
          <w:b/>
        </w:rPr>
        <w:t xml:space="preserve"> Bujanov</w:t>
      </w:r>
    </w:p>
    <w:p w:rsidR="00A526C8" w:rsidRPr="00FF3B9D" w:rsidRDefault="00FF3B9D" w:rsidP="00B82B5D">
      <w:pPr>
        <w:pStyle w:val="Citt"/>
        <w:ind w:firstLine="0"/>
        <w:rPr>
          <w:rFonts w:ascii="Arial" w:hAnsi="Arial" w:cs="Arial"/>
          <w:i w:val="0"/>
          <w:sz w:val="20"/>
          <w:szCs w:val="20"/>
        </w:rPr>
      </w:pPr>
      <w:r>
        <w:rPr>
          <w:rFonts w:ascii="Arial" w:hAnsi="Arial" w:cs="Arial"/>
          <w:i w:val="0"/>
          <w:sz w:val="20"/>
          <w:szCs w:val="20"/>
        </w:rPr>
        <w:t xml:space="preserve">    </w:t>
      </w:r>
      <w:r w:rsidRPr="00FF3B9D">
        <w:rPr>
          <w:rFonts w:ascii="Arial" w:hAnsi="Arial" w:cs="Arial"/>
          <w:i w:val="0"/>
          <w:sz w:val="20"/>
          <w:szCs w:val="20"/>
        </w:rPr>
        <w:t xml:space="preserve"> </w:t>
      </w:r>
      <w:r w:rsidR="00B82B5D" w:rsidRPr="00FF3B9D">
        <w:rPr>
          <w:rFonts w:ascii="Arial" w:hAnsi="Arial" w:cs="Arial"/>
          <w:i w:val="0"/>
          <w:sz w:val="20"/>
          <w:szCs w:val="20"/>
        </w:rPr>
        <w:t>Sběrný dvůr je určen pro přebírání odpadů od obyvatel obce Bujanov včetně místních částí</w:t>
      </w:r>
      <w:r w:rsidR="00B5240F">
        <w:rPr>
          <w:rFonts w:ascii="Arial" w:hAnsi="Arial" w:cs="Arial"/>
          <w:i w:val="0"/>
          <w:sz w:val="20"/>
          <w:szCs w:val="20"/>
        </w:rPr>
        <w:t>,</w:t>
      </w:r>
      <w:r w:rsidR="00B82B5D" w:rsidRPr="00FF3B9D">
        <w:rPr>
          <w:rFonts w:ascii="Arial" w:hAnsi="Arial" w:cs="Arial"/>
          <w:i w:val="0"/>
          <w:sz w:val="20"/>
          <w:szCs w:val="20"/>
        </w:rPr>
        <w:t xml:space="preserve"> </w:t>
      </w:r>
      <w:r w:rsidR="00A526C8" w:rsidRPr="00FF3B9D">
        <w:rPr>
          <w:rFonts w:ascii="Arial" w:hAnsi="Arial" w:cs="Arial"/>
          <w:i w:val="0"/>
          <w:sz w:val="20"/>
          <w:szCs w:val="20"/>
        </w:rPr>
        <w:t xml:space="preserve">které mají ve správním obvodu Bujanov trvalé bydliště a od majitelů rekreačních budov ve správním obvodu obce. </w:t>
      </w:r>
      <w:r w:rsidR="00AF7587" w:rsidRPr="00FF3B9D">
        <w:rPr>
          <w:rFonts w:ascii="Arial" w:hAnsi="Arial" w:cs="Arial"/>
          <w:i w:val="0"/>
          <w:sz w:val="20"/>
          <w:szCs w:val="20"/>
        </w:rPr>
        <w:t xml:space="preserve">Všechny odpady, včetně nebezpečných, se přijímají na sběrný dvůr zdarma, bez dalších poplatků. </w:t>
      </w:r>
      <w:r w:rsidR="00A526C8" w:rsidRPr="00FF3B9D">
        <w:rPr>
          <w:rFonts w:ascii="Arial" w:hAnsi="Arial" w:cs="Arial"/>
          <w:i w:val="0"/>
          <w:sz w:val="20"/>
          <w:szCs w:val="20"/>
        </w:rPr>
        <w:t>Podnikající fyzické osoby a podnikatelské subjekty mohou na sběrný dvůr ukládat odpady jen na základě samostatné smlouvy uzavřené s obcí Bujanov.</w:t>
      </w:r>
    </w:p>
    <w:p w:rsidR="00FF3B9D" w:rsidRPr="00FF3B9D" w:rsidRDefault="00FF3B9D" w:rsidP="00FF3B9D">
      <w:pPr>
        <w:spacing w:after="60"/>
        <w:ind w:firstLine="0"/>
        <w:rPr>
          <w:rFonts w:ascii="Arial" w:hAnsi="Arial" w:cs="Arial"/>
          <w:sz w:val="20"/>
          <w:szCs w:val="20"/>
        </w:rPr>
      </w:pPr>
      <w:r w:rsidRPr="00FF3B9D">
        <w:rPr>
          <w:rFonts w:ascii="Arial" w:hAnsi="Arial" w:cs="Arial"/>
          <w:sz w:val="20"/>
          <w:szCs w:val="20"/>
        </w:rPr>
        <w:t xml:space="preserve">     </w:t>
      </w:r>
      <w:r w:rsidR="00A526C8" w:rsidRPr="00FF3B9D">
        <w:rPr>
          <w:rFonts w:ascii="Arial" w:hAnsi="Arial" w:cs="Arial"/>
          <w:sz w:val="20"/>
          <w:szCs w:val="20"/>
        </w:rPr>
        <w:t xml:space="preserve">Před odjezdem na sběrný dvůr již doma vytřiďte odevzdávaný odpad podle následující tabulky. </w:t>
      </w:r>
      <w:r w:rsidR="00572E48" w:rsidRPr="00FF3B9D">
        <w:rPr>
          <w:rFonts w:ascii="Arial" w:hAnsi="Arial" w:cs="Arial"/>
          <w:sz w:val="20"/>
          <w:szCs w:val="20"/>
        </w:rPr>
        <w:t>Obsluha sběrného dvora zkontroluje přivážený odpad a společně odhadnete jeho množství. Pokud bude odpad přivezen v uzavřených obalech, např. v pytlích, má obsluha povinnost zkontrolovat, zda je v pytli deklarovaný odpad, případně Vás upozorní na jeho další vytřídění. Poté dostanete pokyny, kam který odpad uložíte. Nebezpečný odpad bude ukládán za přímé asistence obsluhy. Je zakázáno ukládat odpad do kontejnerů před jeho zkontrolováním a evidováním.</w:t>
      </w:r>
      <w:r w:rsidR="00754124" w:rsidRPr="00FF3B9D">
        <w:rPr>
          <w:rFonts w:ascii="Arial" w:hAnsi="Arial" w:cs="Arial"/>
          <w:sz w:val="20"/>
          <w:szCs w:val="20"/>
        </w:rPr>
        <w:t xml:space="preserve"> </w:t>
      </w:r>
      <w:r w:rsidRPr="00FF3B9D">
        <w:rPr>
          <w:rFonts w:ascii="Arial" w:hAnsi="Arial" w:cs="Arial"/>
          <w:sz w:val="20"/>
          <w:szCs w:val="20"/>
        </w:rPr>
        <w:t xml:space="preserve">Obsluha sběrného dvora rozhoduje, který odpad přijme a který nepřijme. </w:t>
      </w:r>
      <w:r w:rsidR="00FB4662" w:rsidRPr="00FF3B9D">
        <w:rPr>
          <w:rFonts w:ascii="Arial" w:hAnsi="Arial" w:cs="Arial"/>
          <w:sz w:val="20"/>
          <w:szCs w:val="20"/>
        </w:rPr>
        <w:t xml:space="preserve">Sběrný dvůr není určen k ukládání běžného </w:t>
      </w:r>
      <w:r w:rsidR="00ED3380" w:rsidRPr="00FF3B9D">
        <w:rPr>
          <w:rFonts w:ascii="Arial" w:hAnsi="Arial" w:cs="Arial"/>
          <w:sz w:val="20"/>
          <w:szCs w:val="20"/>
        </w:rPr>
        <w:t xml:space="preserve">směsného </w:t>
      </w:r>
      <w:r w:rsidR="00FB4662" w:rsidRPr="00FF3B9D">
        <w:rPr>
          <w:rFonts w:ascii="Arial" w:hAnsi="Arial" w:cs="Arial"/>
          <w:sz w:val="20"/>
          <w:szCs w:val="20"/>
        </w:rPr>
        <w:t xml:space="preserve">komunálního odpadu, který lze odkládat do popelnic. </w:t>
      </w:r>
      <w:r w:rsidR="00754124" w:rsidRPr="00FF3B9D">
        <w:rPr>
          <w:rFonts w:ascii="Arial" w:hAnsi="Arial" w:cs="Arial"/>
          <w:sz w:val="20"/>
          <w:szCs w:val="20"/>
        </w:rPr>
        <w:t xml:space="preserve">                              </w:t>
      </w:r>
      <w:r w:rsidRPr="00FF3B9D">
        <w:rPr>
          <w:rFonts w:ascii="Arial" w:hAnsi="Arial" w:cs="Arial"/>
          <w:sz w:val="20"/>
          <w:szCs w:val="20"/>
        </w:rPr>
        <w:t xml:space="preserve">                        </w:t>
      </w:r>
      <w:r w:rsidR="00A526C8" w:rsidRPr="00FF3B9D">
        <w:rPr>
          <w:rFonts w:ascii="Arial" w:hAnsi="Arial" w:cs="Arial"/>
          <w:sz w:val="20"/>
          <w:szCs w:val="20"/>
        </w:rPr>
        <w:t>Velkoobjemový odpad buď ješt</w:t>
      </w:r>
      <w:r w:rsidR="000F2CE6" w:rsidRPr="00FF3B9D">
        <w:rPr>
          <w:rFonts w:ascii="Arial" w:hAnsi="Arial" w:cs="Arial"/>
          <w:sz w:val="20"/>
          <w:szCs w:val="20"/>
        </w:rPr>
        <w:t>ě doma rozeberte</w:t>
      </w:r>
      <w:r w:rsidR="00B82B5D" w:rsidRPr="00FF3B9D">
        <w:rPr>
          <w:rFonts w:ascii="Arial" w:hAnsi="Arial" w:cs="Arial"/>
          <w:sz w:val="20"/>
          <w:szCs w:val="20"/>
        </w:rPr>
        <w:t xml:space="preserve"> na menší části</w:t>
      </w:r>
      <w:r w:rsidR="00A526C8" w:rsidRPr="00FF3B9D">
        <w:rPr>
          <w:rFonts w:ascii="Arial" w:hAnsi="Arial" w:cs="Arial"/>
          <w:sz w:val="20"/>
          <w:szCs w:val="20"/>
        </w:rPr>
        <w:t xml:space="preserve"> (např. nábytek – skříně, gauče, stoly na jednotlivé díly</w:t>
      </w:r>
      <w:r w:rsidR="000F2CE6" w:rsidRPr="00FF3B9D">
        <w:rPr>
          <w:rFonts w:ascii="Arial" w:hAnsi="Arial" w:cs="Arial"/>
          <w:sz w:val="20"/>
          <w:szCs w:val="20"/>
        </w:rPr>
        <w:t>)</w:t>
      </w:r>
      <w:r w:rsidR="00A526C8" w:rsidRPr="00FF3B9D">
        <w:rPr>
          <w:rFonts w:ascii="Arial" w:hAnsi="Arial" w:cs="Arial"/>
          <w:sz w:val="20"/>
          <w:szCs w:val="20"/>
        </w:rPr>
        <w:t>, nebo si vezmete nářadí a rozebrání mů</w:t>
      </w:r>
      <w:r w:rsidR="00B82B5D" w:rsidRPr="00FF3B9D">
        <w:rPr>
          <w:rFonts w:ascii="Arial" w:hAnsi="Arial" w:cs="Arial"/>
          <w:sz w:val="20"/>
          <w:szCs w:val="20"/>
        </w:rPr>
        <w:t xml:space="preserve">žete provést v prostoru dvora. </w:t>
      </w:r>
      <w:r w:rsidR="000F2CE6" w:rsidRPr="00FF3B9D">
        <w:rPr>
          <w:rFonts w:ascii="Arial" w:hAnsi="Arial" w:cs="Arial"/>
          <w:sz w:val="20"/>
          <w:szCs w:val="20"/>
        </w:rPr>
        <w:t>Z nábytku je nutné odstranit plastové, skleněné a kovové součásti</w:t>
      </w:r>
      <w:r w:rsidR="00B5240F">
        <w:rPr>
          <w:rFonts w:ascii="Arial" w:hAnsi="Arial" w:cs="Arial"/>
          <w:sz w:val="20"/>
          <w:szCs w:val="20"/>
        </w:rPr>
        <w:t>,</w:t>
      </w:r>
      <w:r w:rsidR="000F2CE6" w:rsidRPr="00FF3B9D">
        <w:rPr>
          <w:rFonts w:ascii="Arial" w:hAnsi="Arial" w:cs="Arial"/>
          <w:sz w:val="20"/>
          <w:szCs w:val="20"/>
        </w:rPr>
        <w:t xml:space="preserve"> potahové látky a výplně. </w:t>
      </w:r>
      <w:r w:rsidR="00B82B5D" w:rsidRPr="00FF3B9D">
        <w:rPr>
          <w:rFonts w:ascii="Arial" w:hAnsi="Arial" w:cs="Arial"/>
          <w:sz w:val="20"/>
          <w:szCs w:val="20"/>
        </w:rPr>
        <w:t>S</w:t>
      </w:r>
      <w:r w:rsidR="00A526C8" w:rsidRPr="00FF3B9D">
        <w:rPr>
          <w:rFonts w:ascii="Arial" w:hAnsi="Arial" w:cs="Arial"/>
          <w:sz w:val="20"/>
          <w:szCs w:val="20"/>
        </w:rPr>
        <w:t>tará dřevěná okna můžete na sběrném dvoře upravit tak, že sklo opatrně vytlučete v kontejneru na sklo a dřevěné rámy o</w:t>
      </w:r>
      <w:r w:rsidR="000F2CE6" w:rsidRPr="00FF3B9D">
        <w:rPr>
          <w:rFonts w:ascii="Arial" w:hAnsi="Arial" w:cs="Arial"/>
          <w:sz w:val="20"/>
          <w:szCs w:val="20"/>
        </w:rPr>
        <w:t>devzdáte do kontejneru na dřevo</w:t>
      </w:r>
      <w:r w:rsidR="00A526C8" w:rsidRPr="00FF3B9D">
        <w:rPr>
          <w:rFonts w:ascii="Arial" w:hAnsi="Arial" w:cs="Arial"/>
          <w:sz w:val="20"/>
          <w:szCs w:val="20"/>
        </w:rPr>
        <w:t>.</w:t>
      </w:r>
      <w:r w:rsidR="000F2CE6" w:rsidRPr="00FF3B9D">
        <w:rPr>
          <w:rFonts w:ascii="Arial" w:hAnsi="Arial" w:cs="Arial"/>
          <w:sz w:val="20"/>
          <w:szCs w:val="20"/>
        </w:rPr>
        <w:t xml:space="preserve"> </w:t>
      </w:r>
      <w:r w:rsidR="00754124" w:rsidRPr="00FF3B9D">
        <w:rPr>
          <w:rFonts w:ascii="Arial" w:hAnsi="Arial" w:cs="Arial"/>
          <w:sz w:val="20"/>
          <w:szCs w:val="20"/>
        </w:rPr>
        <w:t xml:space="preserve">                                                                                               </w:t>
      </w:r>
      <w:r w:rsidR="000F2CE6" w:rsidRPr="00FF3B9D">
        <w:rPr>
          <w:rFonts w:ascii="Arial" w:hAnsi="Arial" w:cs="Arial"/>
          <w:sz w:val="20"/>
          <w:szCs w:val="20"/>
        </w:rPr>
        <w:t xml:space="preserve">Veškeré obaly </w:t>
      </w:r>
      <w:r w:rsidR="00302D8E" w:rsidRPr="00FF3B9D">
        <w:rPr>
          <w:rFonts w:ascii="Arial" w:hAnsi="Arial" w:cs="Arial"/>
          <w:sz w:val="20"/>
          <w:szCs w:val="20"/>
        </w:rPr>
        <w:t>papírové, skleněné, plastové nebo kovové musí být bez zbytků obsahu, přiměřeně čisté a pokud je to možné upraveny tak , aby zabíraly co nejméně místa  např. sešlápnutím</w:t>
      </w:r>
      <w:r w:rsidR="00754124" w:rsidRPr="00FF3B9D">
        <w:rPr>
          <w:rFonts w:ascii="Arial" w:hAnsi="Arial" w:cs="Arial"/>
          <w:sz w:val="20"/>
          <w:szCs w:val="20"/>
        </w:rPr>
        <w:t>.</w:t>
      </w:r>
      <w:r w:rsidR="00302D8E" w:rsidRPr="00FF3B9D">
        <w:rPr>
          <w:rFonts w:ascii="Arial" w:hAnsi="Arial" w:cs="Arial"/>
          <w:sz w:val="20"/>
          <w:szCs w:val="20"/>
        </w:rPr>
        <w:t xml:space="preserve"> </w:t>
      </w:r>
      <w:r w:rsidR="00754124" w:rsidRPr="00FF3B9D">
        <w:rPr>
          <w:rFonts w:ascii="Arial" w:hAnsi="Arial" w:cs="Arial"/>
          <w:sz w:val="20"/>
          <w:szCs w:val="20"/>
        </w:rPr>
        <w:t xml:space="preserve">                   Obaly znečištěné nebezpečnými látkami jsou samostatnými druhy odpadů.</w:t>
      </w:r>
      <w:r w:rsidR="00302D8E" w:rsidRPr="00FF3B9D">
        <w:rPr>
          <w:rFonts w:ascii="Arial" w:hAnsi="Arial" w:cs="Arial"/>
          <w:sz w:val="20"/>
          <w:szCs w:val="20"/>
        </w:rPr>
        <w:t xml:space="preserve">   </w:t>
      </w:r>
      <w:r w:rsidRPr="00FF3B9D">
        <w:rPr>
          <w:rFonts w:ascii="Arial" w:hAnsi="Arial" w:cs="Arial"/>
          <w:sz w:val="20"/>
          <w:szCs w:val="20"/>
        </w:rPr>
        <w:t xml:space="preserve">                                                                                                                        </w:t>
      </w:r>
    </w:p>
    <w:p w:rsidR="00A526C8" w:rsidRPr="00FF3B9D" w:rsidRDefault="00FF3B9D" w:rsidP="00FF3B9D">
      <w:pPr>
        <w:spacing w:after="60"/>
        <w:ind w:firstLine="0"/>
        <w:rPr>
          <w:rFonts w:ascii="Arial" w:hAnsi="Arial" w:cs="Arial"/>
          <w:sz w:val="20"/>
          <w:szCs w:val="20"/>
        </w:rPr>
      </w:pPr>
      <w:r w:rsidRPr="00FF3B9D">
        <w:rPr>
          <w:rFonts w:ascii="Arial" w:hAnsi="Arial" w:cs="Arial"/>
          <w:sz w:val="20"/>
          <w:szCs w:val="20"/>
        </w:rPr>
        <w:t xml:space="preserve">     </w:t>
      </w:r>
      <w:r w:rsidR="00A526C8" w:rsidRPr="00FF3B9D">
        <w:rPr>
          <w:rFonts w:ascii="Arial" w:hAnsi="Arial" w:cs="Arial"/>
          <w:sz w:val="20"/>
          <w:szCs w:val="20"/>
        </w:rPr>
        <w:t xml:space="preserve">Prosíme, pamatujte na to, že zpracování a skládkování odpadů je velice drahé a složité. Další kontroly </w:t>
      </w:r>
      <w:r w:rsidRPr="00FF3B9D">
        <w:rPr>
          <w:rFonts w:ascii="Arial" w:hAnsi="Arial" w:cs="Arial"/>
          <w:sz w:val="20"/>
          <w:szCs w:val="20"/>
        </w:rPr>
        <w:t>roztřídění odpadů provádějí firmy, které odpady přebírají</w:t>
      </w:r>
      <w:r w:rsidR="00A526C8" w:rsidRPr="00FF3B9D">
        <w:rPr>
          <w:rFonts w:ascii="Arial" w:hAnsi="Arial" w:cs="Arial"/>
          <w:sz w:val="20"/>
          <w:szCs w:val="20"/>
        </w:rPr>
        <w:t xml:space="preserve"> k dalšímu zpracování. Odpad</w:t>
      </w:r>
      <w:r w:rsidRPr="00FF3B9D">
        <w:rPr>
          <w:rFonts w:ascii="Arial" w:hAnsi="Arial" w:cs="Arial"/>
          <w:sz w:val="20"/>
          <w:szCs w:val="20"/>
        </w:rPr>
        <w:t>y, které nepřijmou, draze odvážíme na skládku</w:t>
      </w:r>
      <w:r w:rsidR="00A526C8" w:rsidRPr="00FF3B9D">
        <w:rPr>
          <w:rFonts w:ascii="Arial" w:hAnsi="Arial" w:cs="Arial"/>
          <w:sz w:val="20"/>
          <w:szCs w:val="20"/>
        </w:rPr>
        <w:t xml:space="preserve">, zatímco za vytříděný odpad může obec získat další </w:t>
      </w:r>
      <w:r w:rsidRPr="00FF3B9D">
        <w:rPr>
          <w:rFonts w:ascii="Arial" w:hAnsi="Arial" w:cs="Arial"/>
          <w:sz w:val="20"/>
          <w:szCs w:val="20"/>
        </w:rPr>
        <w:t xml:space="preserve">finanční </w:t>
      </w:r>
      <w:r w:rsidR="00A526C8" w:rsidRPr="00FF3B9D">
        <w:rPr>
          <w:rFonts w:ascii="Arial" w:hAnsi="Arial" w:cs="Arial"/>
          <w:sz w:val="20"/>
          <w:szCs w:val="20"/>
        </w:rPr>
        <w:t>prostředky na celý systém provozování odpadového hospodářství. Navíc řádné hospodaření s odpady a jejich využití jako recyklovaných surovin uchrání přírodu a životní prostředí pro další generace.</w:t>
      </w:r>
    </w:p>
    <w:p w:rsidR="00A408B8" w:rsidRPr="006D5C40" w:rsidRDefault="00FD2D01" w:rsidP="006D5C40">
      <w:pPr>
        <w:ind w:firstLine="0"/>
        <w:rPr>
          <w:rFonts w:ascii="Arial" w:hAnsi="Arial" w:cs="Arial"/>
          <w:sz w:val="20"/>
          <w:szCs w:val="20"/>
        </w:rPr>
      </w:pPr>
      <w:r>
        <w:rPr>
          <w:rFonts w:ascii="Arial" w:hAnsi="Arial" w:cs="Arial"/>
          <w:sz w:val="20"/>
          <w:szCs w:val="20"/>
        </w:rPr>
        <w:t xml:space="preserve">     </w:t>
      </w:r>
      <w:r w:rsidR="00335620">
        <w:rPr>
          <w:rFonts w:ascii="Arial" w:hAnsi="Arial" w:cs="Arial"/>
          <w:sz w:val="20"/>
          <w:szCs w:val="20"/>
        </w:rPr>
        <w:t>Ze sběrného dvora v Bujanově bylo za pět měsíců letošního roku odvezeno na skládku</w:t>
      </w:r>
      <w:r w:rsidR="00EB46B6">
        <w:rPr>
          <w:rFonts w:ascii="Arial" w:hAnsi="Arial" w:cs="Arial"/>
          <w:sz w:val="20"/>
          <w:szCs w:val="20"/>
        </w:rPr>
        <w:t xml:space="preserve"> celkem </w:t>
      </w:r>
      <w:r w:rsidR="00335620">
        <w:rPr>
          <w:rFonts w:ascii="Arial" w:hAnsi="Arial" w:cs="Arial"/>
          <w:sz w:val="20"/>
          <w:szCs w:val="20"/>
        </w:rPr>
        <w:t>11,4</w:t>
      </w:r>
      <w:r w:rsidR="00EB46B6">
        <w:rPr>
          <w:rFonts w:ascii="Arial" w:hAnsi="Arial" w:cs="Arial"/>
          <w:sz w:val="20"/>
          <w:szCs w:val="20"/>
        </w:rPr>
        <w:t xml:space="preserve"> t objemného odpadu a k dalšímu zpracování a využití 6,72 t odpadu. Bylo to železo, ohřívače vody, dřevo, polystyrén a pneumatiky. Náklady obce na uložení odpadu na skládku, poplatek za další zpracování a odvoz byly 42 200,- Kč. Za železo získala obec 2 400,- Kč. Společnost Asekol převzala 1,3 tuny elektrospotřebičů</w:t>
      </w:r>
      <w:r>
        <w:rPr>
          <w:rFonts w:ascii="Arial" w:hAnsi="Arial" w:cs="Arial"/>
          <w:sz w:val="20"/>
          <w:szCs w:val="20"/>
        </w:rPr>
        <w:t xml:space="preserve"> (telev</w:t>
      </w:r>
      <w:r w:rsidR="00EB46B6">
        <w:rPr>
          <w:rFonts w:ascii="Arial" w:hAnsi="Arial" w:cs="Arial"/>
          <w:sz w:val="20"/>
          <w:szCs w:val="20"/>
        </w:rPr>
        <w:t xml:space="preserve">ize, monitory, počítače radio a video techniku). Společnost Elektrowin pak 1,47 tuny  </w:t>
      </w:r>
      <w:r>
        <w:rPr>
          <w:rFonts w:ascii="Arial" w:hAnsi="Arial" w:cs="Arial"/>
          <w:sz w:val="20"/>
          <w:szCs w:val="20"/>
        </w:rPr>
        <w:t xml:space="preserve">domácích spotřebičů (lednice, pračky, sporáky, </w:t>
      </w:r>
      <w:r w:rsidR="00A408B8">
        <w:rPr>
          <w:rFonts w:ascii="Arial" w:hAnsi="Arial" w:cs="Arial"/>
          <w:sz w:val="20"/>
          <w:szCs w:val="20"/>
        </w:rPr>
        <w:t>malé</w:t>
      </w:r>
      <w:r>
        <w:rPr>
          <w:rFonts w:ascii="Arial" w:hAnsi="Arial" w:cs="Arial"/>
          <w:sz w:val="20"/>
          <w:szCs w:val="20"/>
        </w:rPr>
        <w:t xml:space="preserve"> domácí spotřebiče a elektronářadí). </w:t>
      </w:r>
    </w:p>
    <w:p w:rsidR="00A408B8" w:rsidRDefault="00A408B8" w:rsidP="00A408B8">
      <w:pPr>
        <w:rPr>
          <w:rFonts w:ascii="Arial" w:hAnsi="Arial" w:cs="Arial"/>
          <w:sz w:val="20"/>
          <w:szCs w:val="20"/>
        </w:rPr>
      </w:pPr>
      <w:r>
        <w:rPr>
          <w:rFonts w:ascii="Arial" w:hAnsi="Arial" w:cs="Arial"/>
          <w:sz w:val="20"/>
          <w:szCs w:val="20"/>
        </w:rPr>
        <w:t>Kromě již uvedených roztříděných odpadů se ve sběrném dvoře přijímá další odpad z domácností ke zpracování a recyklaci.</w:t>
      </w:r>
      <w:r w:rsidRPr="006D491E">
        <w:rPr>
          <w:rFonts w:ascii="Arial" w:hAnsi="Arial" w:cs="Arial"/>
          <w:sz w:val="20"/>
          <w:szCs w:val="20"/>
        </w:rPr>
        <w:t xml:space="preserve"> </w:t>
      </w:r>
      <w:r>
        <w:rPr>
          <w:rFonts w:ascii="Arial" w:hAnsi="Arial" w:cs="Arial"/>
          <w:sz w:val="20"/>
          <w:szCs w:val="20"/>
        </w:rPr>
        <w:t xml:space="preserve">V systému zpětného odběru společností Elektrowin, Asekol a Ekolamp se odebírají prakticky veškeré druhy domácích spotřebičů, elektrozařízení, elektronářadí, žárovky a </w:t>
      </w:r>
      <w:r>
        <w:rPr>
          <w:rFonts w:ascii="Arial" w:hAnsi="Arial" w:cs="Arial"/>
          <w:sz w:val="20"/>
          <w:szCs w:val="20"/>
        </w:rPr>
        <w:lastRenderedPageBreak/>
        <w:t>zářivky. Všechny odevzdávané spotřebiče a zařízení musí být kompletní, včetně přívodních kabelů, nevybrakované, nerozbité a přiměřeně čisté.  Elektrospotřebiče jsou velkým zdrojem recyklovatelných surovin a také zdrojem příjmů od jejich zpracovatelů, kterými se alespoň částečně uhradí náklady na provoz sběrného dvora.</w:t>
      </w:r>
    </w:p>
    <w:p w:rsidR="00A408B8" w:rsidRDefault="00A408B8" w:rsidP="00A408B8">
      <w:pPr>
        <w:ind w:firstLine="0"/>
        <w:rPr>
          <w:rFonts w:ascii="Arial" w:hAnsi="Arial" w:cs="Arial"/>
          <w:sz w:val="20"/>
          <w:szCs w:val="20"/>
        </w:rPr>
      </w:pPr>
      <w:r>
        <w:rPr>
          <w:rFonts w:ascii="Arial" w:hAnsi="Arial" w:cs="Arial"/>
          <w:sz w:val="20"/>
          <w:szCs w:val="20"/>
        </w:rPr>
        <w:t>V systému lze ve sběrném dvoře odevzdat:</w:t>
      </w:r>
    </w:p>
    <w:p w:rsidR="00A408B8" w:rsidRDefault="00A408B8" w:rsidP="00A408B8">
      <w:pPr>
        <w:ind w:firstLine="0"/>
        <w:rPr>
          <w:rFonts w:ascii="Arial" w:hAnsi="Arial" w:cs="Arial"/>
          <w:sz w:val="20"/>
          <w:szCs w:val="20"/>
        </w:rPr>
      </w:pPr>
      <w:r>
        <w:rPr>
          <w:rFonts w:ascii="Arial" w:hAnsi="Arial" w:cs="Arial"/>
          <w:sz w:val="20"/>
          <w:szCs w:val="20"/>
        </w:rPr>
        <w:t>Alkalické baterie, baterie z domácích přístrojů NI-FE apod.</w:t>
      </w:r>
    </w:p>
    <w:p w:rsidR="00A408B8" w:rsidRDefault="00A408B8" w:rsidP="00A408B8">
      <w:pPr>
        <w:ind w:firstLine="0"/>
        <w:rPr>
          <w:rFonts w:ascii="Arial" w:hAnsi="Arial" w:cs="Arial"/>
          <w:sz w:val="20"/>
          <w:szCs w:val="20"/>
        </w:rPr>
      </w:pPr>
      <w:r>
        <w:rPr>
          <w:rFonts w:ascii="Arial" w:hAnsi="Arial" w:cs="Arial"/>
          <w:sz w:val="20"/>
          <w:szCs w:val="20"/>
        </w:rPr>
        <w:t>Zářivky trubicové i kulové, úsporné žárovky a žárovky obsahující rtuť.</w:t>
      </w:r>
    </w:p>
    <w:p w:rsidR="00A408B8" w:rsidRDefault="00A408B8" w:rsidP="00A408B8">
      <w:pPr>
        <w:ind w:firstLine="0"/>
        <w:rPr>
          <w:rFonts w:ascii="Arial" w:hAnsi="Arial" w:cs="Arial"/>
          <w:sz w:val="20"/>
          <w:szCs w:val="20"/>
        </w:rPr>
      </w:pPr>
      <w:r>
        <w:rPr>
          <w:rFonts w:ascii="Arial" w:hAnsi="Arial" w:cs="Arial"/>
          <w:sz w:val="20"/>
          <w:szCs w:val="20"/>
        </w:rPr>
        <w:t>Malé domácí spotřebiče - rádia, video technika, televize, počítače, monitory, rekordéry, vařiče, žehličky, fény, elektrické ruční nářadí a podobně.</w:t>
      </w:r>
    </w:p>
    <w:p w:rsidR="00A408B8" w:rsidRDefault="00A408B8" w:rsidP="00A408B8">
      <w:pPr>
        <w:ind w:firstLine="0"/>
        <w:rPr>
          <w:rFonts w:ascii="Arial" w:hAnsi="Arial" w:cs="Arial"/>
          <w:sz w:val="20"/>
          <w:szCs w:val="20"/>
        </w:rPr>
      </w:pPr>
      <w:r>
        <w:rPr>
          <w:rFonts w:ascii="Arial" w:hAnsi="Arial" w:cs="Arial"/>
          <w:sz w:val="20"/>
          <w:szCs w:val="20"/>
        </w:rPr>
        <w:t>Velké domácí spotřebiče - pračky, ledničky, mrazničky, sporáky, dig</w:t>
      </w:r>
      <w:r w:rsidR="00B5240F">
        <w:rPr>
          <w:rFonts w:ascii="Arial" w:hAnsi="Arial" w:cs="Arial"/>
          <w:sz w:val="20"/>
          <w:szCs w:val="20"/>
        </w:rPr>
        <w:t>e</w:t>
      </w:r>
      <w:r>
        <w:rPr>
          <w:rFonts w:ascii="Arial" w:hAnsi="Arial" w:cs="Arial"/>
          <w:sz w:val="20"/>
          <w:szCs w:val="20"/>
        </w:rPr>
        <w:t xml:space="preserve">stoře, bojlery apod. </w:t>
      </w:r>
    </w:p>
    <w:p w:rsidR="00A408B8" w:rsidRDefault="00A408B8" w:rsidP="00A408B8">
      <w:pPr>
        <w:ind w:firstLine="0"/>
        <w:rPr>
          <w:rFonts w:ascii="Arial" w:hAnsi="Arial" w:cs="Arial"/>
          <w:sz w:val="20"/>
          <w:szCs w:val="20"/>
        </w:rPr>
      </w:pPr>
    </w:p>
    <w:p w:rsidR="00A408B8" w:rsidRDefault="00A408B8" w:rsidP="00A408B8">
      <w:pPr>
        <w:rPr>
          <w:rFonts w:ascii="Arial" w:hAnsi="Arial" w:cs="Arial"/>
          <w:sz w:val="20"/>
          <w:szCs w:val="20"/>
        </w:rPr>
      </w:pPr>
      <w:r>
        <w:rPr>
          <w:rFonts w:ascii="Arial" w:hAnsi="Arial" w:cs="Arial"/>
          <w:sz w:val="20"/>
          <w:szCs w:val="20"/>
        </w:rPr>
        <w:t>Využitelné složky komunálního odpadu papír, sklo, plasty (PET lahve), čisté oděvy, textil a plyšové hračky lze také odkládat roztříděné do kontejnerů umístěných v Suchdole, Nažidlech, Skoronicích a v Bujanově jako doposud.</w:t>
      </w:r>
    </w:p>
    <w:p w:rsidR="00A408B8" w:rsidRDefault="00A408B8" w:rsidP="00A408B8">
      <w:pPr>
        <w:ind w:firstLine="0"/>
        <w:rPr>
          <w:rFonts w:ascii="Arial" w:hAnsi="Arial" w:cs="Arial"/>
          <w:sz w:val="20"/>
          <w:szCs w:val="20"/>
        </w:rPr>
      </w:pPr>
    </w:p>
    <w:p w:rsidR="00A408B8" w:rsidRDefault="00A408B8" w:rsidP="00A408B8">
      <w:pPr>
        <w:rPr>
          <w:rFonts w:ascii="Arial" w:hAnsi="Arial" w:cs="Arial"/>
          <w:sz w:val="20"/>
          <w:szCs w:val="20"/>
        </w:rPr>
      </w:pPr>
      <w:r>
        <w:rPr>
          <w:rFonts w:ascii="Arial" w:hAnsi="Arial" w:cs="Arial"/>
          <w:sz w:val="20"/>
          <w:szCs w:val="20"/>
        </w:rPr>
        <w:t>Otevírací doba po celý rok</w:t>
      </w:r>
      <w:r>
        <w:rPr>
          <w:rFonts w:ascii="Arial" w:hAnsi="Arial" w:cs="Arial"/>
          <w:sz w:val="20"/>
          <w:szCs w:val="20"/>
        </w:rPr>
        <w:tab/>
      </w:r>
      <w:r>
        <w:rPr>
          <w:rFonts w:ascii="Arial" w:hAnsi="Arial" w:cs="Arial"/>
          <w:sz w:val="20"/>
          <w:szCs w:val="20"/>
        </w:rPr>
        <w:tab/>
        <w:t xml:space="preserve">            úterý</w:t>
      </w:r>
      <w:r>
        <w:rPr>
          <w:rFonts w:ascii="Arial" w:hAnsi="Arial" w:cs="Arial"/>
          <w:sz w:val="20"/>
          <w:szCs w:val="20"/>
        </w:rPr>
        <w:tab/>
      </w:r>
      <w:r>
        <w:rPr>
          <w:rFonts w:ascii="Arial" w:hAnsi="Arial" w:cs="Arial"/>
          <w:sz w:val="20"/>
          <w:szCs w:val="20"/>
        </w:rPr>
        <w:tab/>
        <w:t>08:00 – 12:00</w:t>
      </w:r>
    </w:p>
    <w:p w:rsidR="00A408B8" w:rsidRDefault="00A408B8" w:rsidP="00A408B8">
      <w:pPr>
        <w:ind w:left="2832" w:firstLine="708"/>
        <w:rPr>
          <w:rFonts w:ascii="Arial" w:hAnsi="Arial" w:cs="Arial"/>
          <w:sz w:val="20"/>
          <w:szCs w:val="20"/>
        </w:rPr>
      </w:pPr>
      <w:r>
        <w:rPr>
          <w:rFonts w:ascii="Arial" w:hAnsi="Arial" w:cs="Arial"/>
          <w:sz w:val="20"/>
          <w:szCs w:val="20"/>
        </w:rPr>
        <w:t xml:space="preserve">            čtvrtek</w:t>
      </w:r>
      <w:r>
        <w:rPr>
          <w:rFonts w:ascii="Arial" w:hAnsi="Arial" w:cs="Arial"/>
          <w:sz w:val="20"/>
          <w:szCs w:val="20"/>
        </w:rPr>
        <w:tab/>
      </w:r>
      <w:r>
        <w:rPr>
          <w:rFonts w:ascii="Arial" w:hAnsi="Arial" w:cs="Arial"/>
          <w:sz w:val="20"/>
          <w:szCs w:val="20"/>
        </w:rPr>
        <w:tab/>
        <w:t>14:00 – 17:00</w:t>
      </w:r>
    </w:p>
    <w:p w:rsidR="00A408B8" w:rsidRDefault="00A408B8" w:rsidP="00A408B8">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sobota</w:t>
      </w:r>
      <w:r>
        <w:rPr>
          <w:rFonts w:ascii="Arial" w:hAnsi="Arial" w:cs="Arial"/>
          <w:sz w:val="20"/>
          <w:szCs w:val="20"/>
        </w:rPr>
        <w:tab/>
        <w:t xml:space="preserve">             08:00 – 12:00</w:t>
      </w:r>
    </w:p>
    <w:p w:rsidR="00A408B8" w:rsidRDefault="00A408B8" w:rsidP="00A408B8">
      <w:pPr>
        <w:rPr>
          <w:rFonts w:ascii="Arial" w:hAnsi="Arial" w:cs="Arial"/>
          <w:sz w:val="20"/>
          <w:szCs w:val="20"/>
        </w:rPr>
      </w:pPr>
    </w:p>
    <w:p w:rsidR="00A408B8" w:rsidRDefault="00A408B8" w:rsidP="00A43EE5">
      <w:pPr>
        <w:ind w:firstLine="0"/>
        <w:rPr>
          <w:rFonts w:ascii="Arial" w:hAnsi="Arial" w:cs="Arial"/>
          <w:sz w:val="20"/>
          <w:szCs w:val="20"/>
        </w:rPr>
      </w:pPr>
      <w:r>
        <w:rPr>
          <w:rFonts w:ascii="Arial" w:hAnsi="Arial" w:cs="Arial"/>
          <w:sz w:val="20"/>
          <w:szCs w:val="20"/>
        </w:rPr>
        <w:t>Za provozovatele sběrného dvora je zodpovědná osoba:</w:t>
      </w:r>
    </w:p>
    <w:p w:rsidR="00A408B8" w:rsidRDefault="00A43EE5" w:rsidP="00A43EE5">
      <w:pPr>
        <w:ind w:firstLine="0"/>
        <w:rPr>
          <w:rFonts w:ascii="Arial" w:hAnsi="Arial" w:cs="Arial"/>
          <w:sz w:val="20"/>
          <w:szCs w:val="20"/>
        </w:rPr>
      </w:pPr>
      <w:r>
        <w:rPr>
          <w:rFonts w:ascii="Arial" w:hAnsi="Arial" w:cs="Arial"/>
          <w:sz w:val="20"/>
          <w:szCs w:val="20"/>
        </w:rPr>
        <w:t xml:space="preserve">     </w:t>
      </w:r>
      <w:r w:rsidR="00A408B8">
        <w:rPr>
          <w:rFonts w:ascii="Arial" w:hAnsi="Arial" w:cs="Arial"/>
          <w:sz w:val="20"/>
          <w:szCs w:val="20"/>
        </w:rPr>
        <w:t xml:space="preserve">Pavel Peroutka, odpadový hospodář, tel.: 725 785 422, </w:t>
      </w:r>
      <w:hyperlink r:id="rId6" w:history="1">
        <w:r w:rsidR="00A408B8">
          <w:rPr>
            <w:rStyle w:val="Hypertextovodkaz"/>
            <w:rFonts w:ascii="Arial" w:hAnsi="Arial" w:cs="Arial"/>
            <w:sz w:val="20"/>
            <w:szCs w:val="20"/>
          </w:rPr>
          <w:t>pavel.peroutka@email.cz</w:t>
        </w:r>
      </w:hyperlink>
    </w:p>
    <w:p w:rsidR="00A408B8" w:rsidRDefault="00A43EE5" w:rsidP="00A43EE5">
      <w:pPr>
        <w:ind w:firstLine="0"/>
        <w:rPr>
          <w:rFonts w:ascii="Arial" w:hAnsi="Arial" w:cs="Arial"/>
          <w:sz w:val="20"/>
          <w:szCs w:val="20"/>
        </w:rPr>
      </w:pPr>
      <w:r>
        <w:rPr>
          <w:rFonts w:ascii="Arial" w:hAnsi="Arial" w:cs="Arial"/>
          <w:sz w:val="20"/>
          <w:szCs w:val="20"/>
        </w:rPr>
        <w:t xml:space="preserve">     </w:t>
      </w:r>
      <w:r w:rsidR="00A408B8">
        <w:rPr>
          <w:rFonts w:ascii="Arial" w:hAnsi="Arial" w:cs="Arial"/>
          <w:sz w:val="20"/>
          <w:szCs w:val="20"/>
        </w:rPr>
        <w:t xml:space="preserve">Luděk Detour, starosta, tel.: 724 188 861, </w:t>
      </w:r>
      <w:hyperlink r:id="rId7" w:history="1">
        <w:r w:rsidR="00A408B8">
          <w:rPr>
            <w:rStyle w:val="Hypertextovodkaz"/>
            <w:rFonts w:ascii="Arial" w:hAnsi="Arial" w:cs="Arial"/>
            <w:sz w:val="20"/>
            <w:szCs w:val="20"/>
          </w:rPr>
          <w:t>bujanov@seznam.cz</w:t>
        </w:r>
      </w:hyperlink>
    </w:p>
    <w:p w:rsidR="00FD2D01" w:rsidRDefault="00FD2D01" w:rsidP="00A408B8">
      <w:pPr>
        <w:spacing w:after="60"/>
        <w:ind w:firstLine="0"/>
        <w:jc w:val="both"/>
        <w:rPr>
          <w:rFonts w:ascii="Arial Narrow" w:hAnsi="Arial Narrow" w:cs="Times New Roman"/>
          <w:sz w:val="20"/>
          <w:szCs w:val="20"/>
        </w:rPr>
      </w:pPr>
    </w:p>
    <w:p w:rsidR="00A91CA9" w:rsidRDefault="00A91CA9" w:rsidP="00A408B8">
      <w:pPr>
        <w:spacing w:after="60"/>
        <w:ind w:firstLine="0"/>
        <w:jc w:val="both"/>
        <w:rPr>
          <w:rFonts w:ascii="Arial Narrow" w:hAnsi="Arial Narrow" w:cs="Times New Roman"/>
          <w:sz w:val="20"/>
          <w:szCs w:val="20"/>
        </w:rPr>
      </w:pPr>
    </w:p>
    <w:p w:rsidR="00FD2D01" w:rsidRDefault="00FD2D01" w:rsidP="00A526C8">
      <w:pPr>
        <w:spacing w:after="60"/>
        <w:ind w:firstLine="709"/>
        <w:jc w:val="both"/>
        <w:rPr>
          <w:rFonts w:ascii="Arial Narrow" w:hAnsi="Arial Narrow" w:cs="Times New Roman"/>
          <w:sz w:val="20"/>
          <w:szCs w:val="20"/>
        </w:rPr>
      </w:pPr>
    </w:p>
    <w:p w:rsidR="00A526C8" w:rsidRDefault="00A526C8" w:rsidP="00A526C8">
      <w:pPr>
        <w:jc w:val="center"/>
        <w:rPr>
          <w:rFonts w:ascii="Arial" w:hAnsi="Arial" w:cs="Arial"/>
          <w:b/>
          <w:sz w:val="24"/>
          <w:szCs w:val="24"/>
        </w:rPr>
      </w:pPr>
      <w:r>
        <w:rPr>
          <w:rFonts w:ascii="Arial" w:hAnsi="Arial" w:cs="Arial"/>
          <w:b/>
          <w:sz w:val="24"/>
          <w:szCs w:val="24"/>
        </w:rPr>
        <w:t xml:space="preserve">Odpady přijímané na Sběrném dvoře v Bujanově </w:t>
      </w:r>
    </w:p>
    <w:p w:rsidR="00A91CA9" w:rsidRDefault="00A91CA9" w:rsidP="00A526C8">
      <w:pPr>
        <w:jc w:val="center"/>
        <w:rPr>
          <w:rFonts w:ascii="Arial" w:hAnsi="Arial" w:cs="Arial"/>
          <w:b/>
          <w:sz w:val="24"/>
          <w:szCs w:val="24"/>
        </w:rPr>
      </w:pPr>
    </w:p>
    <w:p w:rsidR="00A526C8" w:rsidRDefault="00A526C8" w:rsidP="00A526C8">
      <w:pPr>
        <w:rPr>
          <w:rFonts w:ascii="Arial" w:hAnsi="Arial" w:cs="Arial"/>
          <w:sz w:val="20"/>
          <w:szCs w:val="20"/>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6917"/>
        <w:gridCol w:w="1134"/>
        <w:gridCol w:w="708"/>
      </w:tblGrid>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408B8">
            <w:pPr>
              <w:ind w:firstLine="0"/>
              <w:rPr>
                <w:rFonts w:ascii="Arial" w:hAnsi="Arial" w:cs="Arial"/>
                <w:b/>
                <w:sz w:val="20"/>
                <w:szCs w:val="20"/>
              </w:rPr>
            </w:pPr>
            <w:bookmarkStart w:id="1" w:name="OLE_LINK1"/>
            <w:bookmarkStart w:id="2" w:name="OLE_LINK2"/>
            <w:r>
              <w:rPr>
                <w:rFonts w:ascii="Arial" w:hAnsi="Arial" w:cs="Arial"/>
                <w:b/>
                <w:sz w:val="20"/>
                <w:szCs w:val="20"/>
              </w:rPr>
              <w:t xml:space="preserve">Číslo </w:t>
            </w:r>
            <w:r w:rsidR="00A526C8">
              <w:rPr>
                <w:rFonts w:ascii="Arial" w:hAnsi="Arial" w:cs="Arial"/>
                <w:b/>
                <w:sz w:val="20"/>
                <w:szCs w:val="20"/>
              </w:rPr>
              <w:t>pro určení odpadu</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Název odpadu</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Katalog. číslo</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Kategorie</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1.</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Odpadní barvy a laky obsahující organická rozpouštědla nebo jiné nebezpečné látky:</w:t>
            </w:r>
          </w:p>
          <w:p w:rsidR="00A526C8" w:rsidRDefault="00A526C8">
            <w:pPr>
              <w:ind w:firstLine="0"/>
              <w:rPr>
                <w:rFonts w:ascii="Arial" w:hAnsi="Arial" w:cs="Arial"/>
                <w:sz w:val="20"/>
                <w:szCs w:val="20"/>
              </w:rPr>
            </w:pPr>
            <w:r>
              <w:rPr>
                <w:rFonts w:ascii="Arial" w:hAnsi="Arial" w:cs="Arial"/>
                <w:sz w:val="20"/>
                <w:szCs w:val="20"/>
              </w:rPr>
              <w:t>Přijímají se v originálních uzavřených obalech, jednotlivé druhy barev mohou být slité.</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20 01 27</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N</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2.</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Motorové, převodové a mazací oleje:</w:t>
            </w:r>
          </w:p>
          <w:p w:rsidR="00A526C8" w:rsidRDefault="00A526C8">
            <w:pPr>
              <w:ind w:firstLine="0"/>
              <w:rPr>
                <w:rFonts w:ascii="Arial" w:hAnsi="Arial" w:cs="Arial"/>
                <w:sz w:val="20"/>
                <w:szCs w:val="20"/>
              </w:rPr>
            </w:pPr>
            <w:r>
              <w:rPr>
                <w:rFonts w:ascii="Arial" w:hAnsi="Arial" w:cs="Arial"/>
                <w:sz w:val="20"/>
                <w:szCs w:val="20"/>
              </w:rPr>
              <w:t>Všechny autoservisy jsou místa zpětného odběru při výměnách oleje, na sběrný dvůr přijímáme pouze oleje</w:t>
            </w:r>
            <w:r w:rsidR="00754124">
              <w:rPr>
                <w:rFonts w:ascii="Arial" w:hAnsi="Arial" w:cs="Arial"/>
                <w:sz w:val="20"/>
                <w:szCs w:val="20"/>
              </w:rPr>
              <w:t xml:space="preserve"> v uzavřených obalech</w:t>
            </w:r>
            <w:r>
              <w:rPr>
                <w:rFonts w:ascii="Arial" w:hAnsi="Arial" w:cs="Arial"/>
                <w:sz w:val="20"/>
                <w:szCs w:val="20"/>
              </w:rPr>
              <w:t xml:space="preserve"> od obyvatel z individuální výměny oleje.</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20 01 26</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N</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3.</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Papírové a lepenkové obaly:</w:t>
            </w:r>
          </w:p>
          <w:p w:rsidR="00A526C8" w:rsidRDefault="00A526C8">
            <w:pPr>
              <w:ind w:firstLine="0"/>
              <w:rPr>
                <w:rFonts w:ascii="Arial" w:hAnsi="Arial" w:cs="Arial"/>
                <w:sz w:val="20"/>
                <w:szCs w:val="20"/>
              </w:rPr>
            </w:pPr>
            <w:r>
              <w:rPr>
                <w:rFonts w:ascii="Arial" w:hAnsi="Arial" w:cs="Arial"/>
                <w:sz w:val="20"/>
                <w:szCs w:val="20"/>
              </w:rPr>
              <w:t>Přijímá se neznečistěný suchý sběrový papír, noviny, časopisy, knihy, papírové a lepenkové obaly</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15 01 01</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4</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Papírové a lepenkové obaly znečištěné nebezpečnými látkami:</w:t>
            </w:r>
          </w:p>
          <w:p w:rsidR="00A526C8" w:rsidRDefault="00A526C8">
            <w:pPr>
              <w:ind w:firstLine="0"/>
              <w:rPr>
                <w:rFonts w:ascii="Arial" w:hAnsi="Arial" w:cs="Arial"/>
                <w:sz w:val="20"/>
                <w:szCs w:val="20"/>
              </w:rPr>
            </w:pPr>
            <w:r>
              <w:rPr>
                <w:rFonts w:ascii="Arial" w:hAnsi="Arial" w:cs="Arial"/>
                <w:sz w:val="20"/>
                <w:szCs w:val="20"/>
              </w:rPr>
              <w:t>Papír a papírové obaly znečistěné barvami, oleji, rozpouštědly. Musí být vytříděny z běžného sběrového papíru.</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 xml:space="preserve">15 01 01 </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O/N</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5.</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Plastové obaly:</w:t>
            </w:r>
          </w:p>
          <w:p w:rsidR="00A526C8" w:rsidRDefault="00A526C8">
            <w:pPr>
              <w:ind w:firstLine="0"/>
              <w:rPr>
                <w:rFonts w:ascii="Arial" w:hAnsi="Arial" w:cs="Arial"/>
                <w:sz w:val="20"/>
                <w:szCs w:val="20"/>
              </w:rPr>
            </w:pPr>
            <w:r>
              <w:rPr>
                <w:rFonts w:ascii="Arial" w:hAnsi="Arial" w:cs="Arial"/>
                <w:sz w:val="20"/>
                <w:szCs w:val="20"/>
              </w:rPr>
              <w:t xml:space="preserve">Přijímají se samostatně čisté lahve PET, které se třídí a ukládají do kontejnerů na tříděný odpad i v místech bydliště. Na sběrný dvůr se hlavně přijímají igelity, fólie, </w:t>
            </w:r>
            <w:r>
              <w:rPr>
                <w:rFonts w:ascii="Arial" w:hAnsi="Arial" w:cs="Arial"/>
                <w:b/>
                <w:sz w:val="20"/>
                <w:szCs w:val="20"/>
              </w:rPr>
              <w:t>čisté</w:t>
            </w:r>
            <w:r>
              <w:rPr>
                <w:rFonts w:ascii="Arial" w:hAnsi="Arial" w:cs="Arial"/>
                <w:sz w:val="20"/>
                <w:szCs w:val="20"/>
              </w:rPr>
              <w:t xml:space="preserve"> obaly od potravin a drogérie</w:t>
            </w:r>
            <w:r w:rsidR="00ED3380">
              <w:rPr>
                <w:rFonts w:ascii="Arial" w:hAnsi="Arial" w:cs="Arial"/>
                <w:sz w:val="20"/>
                <w:szCs w:val="20"/>
              </w:rPr>
              <w:t xml:space="preserve"> bez zbytků obsahu</w:t>
            </w:r>
            <w:r>
              <w:rPr>
                <w:rFonts w:ascii="Arial" w:hAnsi="Arial" w:cs="Arial"/>
                <w:sz w:val="20"/>
                <w:szCs w:val="20"/>
              </w:rPr>
              <w:t>, kýble, přepravky, apod.</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15 01 02</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6.</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Plastové obaly znečištěné nebezpečnými látkami:</w:t>
            </w:r>
          </w:p>
          <w:p w:rsidR="00A526C8" w:rsidRDefault="00A526C8">
            <w:pPr>
              <w:ind w:firstLine="0"/>
              <w:rPr>
                <w:rFonts w:ascii="Arial" w:hAnsi="Arial" w:cs="Arial"/>
                <w:b/>
                <w:sz w:val="20"/>
                <w:szCs w:val="20"/>
              </w:rPr>
            </w:pPr>
            <w:r>
              <w:rPr>
                <w:rFonts w:ascii="Arial" w:hAnsi="Arial" w:cs="Arial"/>
                <w:sz w:val="20"/>
                <w:szCs w:val="20"/>
              </w:rPr>
              <w:t xml:space="preserve">Přijímají se igelity, fólie a jiné plasty znečistěné rozpouštědly, oleji a jinými nebezpečnými odpady. </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15 01 02</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O/N</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7.</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Kovové obaly:</w:t>
            </w:r>
          </w:p>
          <w:p w:rsidR="00A526C8" w:rsidRDefault="00A526C8">
            <w:pPr>
              <w:ind w:firstLine="0"/>
              <w:rPr>
                <w:rFonts w:ascii="Arial" w:hAnsi="Arial" w:cs="Arial"/>
                <w:sz w:val="20"/>
                <w:szCs w:val="20"/>
              </w:rPr>
            </w:pPr>
            <w:r>
              <w:rPr>
                <w:rFonts w:ascii="Arial" w:hAnsi="Arial" w:cs="Arial"/>
                <w:sz w:val="20"/>
                <w:szCs w:val="20"/>
              </w:rPr>
              <w:t>Přijímají se čisté a vymyté plechovky</w:t>
            </w:r>
            <w:r w:rsidR="0065236D">
              <w:rPr>
                <w:rFonts w:ascii="Arial" w:hAnsi="Arial" w:cs="Arial"/>
                <w:sz w:val="20"/>
                <w:szCs w:val="20"/>
              </w:rPr>
              <w:t xml:space="preserve"> bez zbytků obsahu.</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15 01 04</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8.</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Kovové obaly znečištěné nebezpečnými látkami:</w:t>
            </w:r>
          </w:p>
          <w:p w:rsidR="00A526C8" w:rsidRDefault="00A526C8">
            <w:pPr>
              <w:ind w:firstLine="0"/>
              <w:rPr>
                <w:rFonts w:ascii="Arial" w:hAnsi="Arial" w:cs="Arial"/>
                <w:sz w:val="20"/>
                <w:szCs w:val="20"/>
              </w:rPr>
            </w:pPr>
            <w:r>
              <w:rPr>
                <w:rFonts w:ascii="Arial" w:hAnsi="Arial" w:cs="Arial"/>
                <w:sz w:val="20"/>
                <w:szCs w:val="20"/>
              </w:rPr>
              <w:t xml:space="preserve">Přijímají se prázdné plechovky od barev, oleje, rozpouštědel apod. </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15 01 04</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O/N</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9.</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Kompozitní obaly (tetrapak):</w:t>
            </w:r>
          </w:p>
          <w:p w:rsidR="00A526C8" w:rsidRDefault="00A526C8">
            <w:pPr>
              <w:ind w:firstLine="0"/>
              <w:rPr>
                <w:rFonts w:ascii="Arial" w:hAnsi="Arial" w:cs="Arial"/>
                <w:sz w:val="20"/>
                <w:szCs w:val="20"/>
              </w:rPr>
            </w:pPr>
            <w:r>
              <w:rPr>
                <w:rFonts w:ascii="Arial" w:hAnsi="Arial" w:cs="Arial"/>
                <w:sz w:val="20"/>
                <w:szCs w:val="20"/>
              </w:rPr>
              <w:lastRenderedPageBreak/>
              <w:t xml:space="preserve">Přijímají se čisté krabice od mléka, džusů, sirupů, vína a podobně. Před </w:t>
            </w:r>
            <w:r w:rsidR="00B5240F">
              <w:rPr>
                <w:rFonts w:ascii="Arial" w:hAnsi="Arial" w:cs="Arial"/>
                <w:sz w:val="20"/>
                <w:szCs w:val="20"/>
              </w:rPr>
              <w:t>odevzdáním je sešlápněte</w:t>
            </w:r>
            <w:r>
              <w:rPr>
                <w:rFonts w:ascii="Arial" w:hAnsi="Arial" w:cs="Arial"/>
                <w:sz w:val="20"/>
                <w:szCs w:val="20"/>
              </w:rPr>
              <w:t>, aby objem byl co nejmenší.</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lastRenderedPageBreak/>
              <w:t>15 01 05</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10.</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Skleněné obaly a tabulové sklo:</w:t>
            </w:r>
          </w:p>
          <w:p w:rsidR="00A526C8" w:rsidRDefault="00A526C8">
            <w:pPr>
              <w:ind w:firstLine="0"/>
              <w:rPr>
                <w:rFonts w:ascii="Arial" w:hAnsi="Arial" w:cs="Arial"/>
                <w:sz w:val="20"/>
                <w:szCs w:val="20"/>
              </w:rPr>
            </w:pPr>
            <w:r>
              <w:rPr>
                <w:rFonts w:ascii="Arial" w:hAnsi="Arial" w:cs="Arial"/>
                <w:sz w:val="20"/>
                <w:szCs w:val="20"/>
              </w:rPr>
              <w:t>Přijímají se samostatně skleněné obaly od potravin – lahve, sklenice, lahve od alkoholu, bílé i barevné a běžné okenní tabulové sklo. Křišťálové, olovnaté a barevné sklo, drátosklo, zrcadla, automobilové sklo se ukládají samostatně do objemného odpadu. Nelze recyklovat.</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15 01 07</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11.</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Skleněné obaly znečištěné nebezpečnými látkami:</w:t>
            </w:r>
          </w:p>
          <w:p w:rsidR="00A526C8" w:rsidRDefault="00A526C8">
            <w:pPr>
              <w:ind w:firstLine="0"/>
              <w:rPr>
                <w:rFonts w:ascii="Arial" w:hAnsi="Arial" w:cs="Arial"/>
                <w:sz w:val="20"/>
                <w:szCs w:val="20"/>
              </w:rPr>
            </w:pPr>
            <w:r>
              <w:rPr>
                <w:rFonts w:ascii="Arial" w:hAnsi="Arial" w:cs="Arial"/>
                <w:sz w:val="20"/>
                <w:szCs w:val="20"/>
              </w:rPr>
              <w:t>Přijímají se samostatně skleněné obaly znečistěné barvami, ředidly a oleji.</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15 01 07</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O/N</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12.</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Absorpční činidla, filtrační materiály (včetně filtrů jinak blíže neurčených), čisticí tkaniny a ochranné oděvy znečištěné nebezpečnými látkami:</w:t>
            </w:r>
          </w:p>
          <w:p w:rsidR="00A526C8" w:rsidRDefault="00A526C8">
            <w:pPr>
              <w:ind w:firstLine="0"/>
              <w:rPr>
                <w:rFonts w:ascii="Arial" w:hAnsi="Arial" w:cs="Arial"/>
                <w:sz w:val="20"/>
                <w:szCs w:val="20"/>
              </w:rPr>
            </w:pPr>
            <w:r>
              <w:rPr>
                <w:rFonts w:ascii="Arial" w:hAnsi="Arial" w:cs="Arial"/>
                <w:sz w:val="20"/>
                <w:szCs w:val="20"/>
              </w:rPr>
              <w:t>Použitá absorpční činidla (Vapex), prach a hlína po zametení proolejované podlahy dílny, čistící hadry a montérky od oleje, barev a rozpouštědel, vzduchové a naftové filtry, filtry ze vzduchotechniky a digestoří apod.</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15 02 02</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N</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 xml:space="preserve">13. </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Pneumatiky:</w:t>
            </w:r>
          </w:p>
          <w:p w:rsidR="00A526C8" w:rsidRDefault="00A526C8">
            <w:pPr>
              <w:ind w:firstLine="0"/>
              <w:rPr>
                <w:rFonts w:ascii="Arial" w:hAnsi="Arial" w:cs="Arial"/>
                <w:b/>
                <w:sz w:val="20"/>
                <w:szCs w:val="20"/>
              </w:rPr>
            </w:pPr>
            <w:r>
              <w:rPr>
                <w:rFonts w:ascii="Arial" w:hAnsi="Arial" w:cs="Arial"/>
                <w:sz w:val="20"/>
                <w:szCs w:val="20"/>
              </w:rPr>
              <w:t>Všechny pneuservisy jsou místa zpětného odběru při nákupu nových, na sběrný dvůr přijímáme pouze pneumatiky od obyvatel z individuální výměny pneumatik.</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16 01 03</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14.</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Olejové filtry:</w:t>
            </w:r>
          </w:p>
          <w:p w:rsidR="00A526C8" w:rsidRDefault="00A526C8">
            <w:pPr>
              <w:ind w:firstLine="0"/>
              <w:rPr>
                <w:rFonts w:ascii="Arial" w:hAnsi="Arial" w:cs="Arial"/>
                <w:b/>
                <w:sz w:val="20"/>
                <w:szCs w:val="20"/>
              </w:rPr>
            </w:pPr>
            <w:r>
              <w:rPr>
                <w:rFonts w:ascii="Arial" w:hAnsi="Arial" w:cs="Arial"/>
                <w:sz w:val="20"/>
                <w:szCs w:val="20"/>
              </w:rPr>
              <w:t>Všechny autoservisy jsou místa zpětného odběru filtrů při výměnách oleje, na sběrný dvůr přijímáme pouze olejové filtry od obyvatel z individuální výměny olejového filtru.</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16 01 07</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N</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15.</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Olověné akumulátory:</w:t>
            </w:r>
          </w:p>
          <w:p w:rsidR="00A526C8" w:rsidRDefault="00A526C8">
            <w:pPr>
              <w:ind w:firstLine="0"/>
              <w:rPr>
                <w:rFonts w:ascii="Arial" w:hAnsi="Arial" w:cs="Arial"/>
                <w:sz w:val="20"/>
                <w:szCs w:val="20"/>
              </w:rPr>
            </w:pPr>
            <w:r>
              <w:rPr>
                <w:rFonts w:ascii="Arial" w:hAnsi="Arial" w:cs="Arial"/>
                <w:sz w:val="20"/>
                <w:szCs w:val="20"/>
              </w:rPr>
              <w:t>Přijímají se autobaterie včetně elektrolytu.</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16 06 01</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N</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16.</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Železo a ocel:</w:t>
            </w:r>
          </w:p>
          <w:p w:rsidR="00A526C8" w:rsidRDefault="00A526C8">
            <w:pPr>
              <w:ind w:firstLine="0"/>
              <w:rPr>
                <w:rFonts w:ascii="Arial" w:hAnsi="Arial" w:cs="Arial"/>
                <w:sz w:val="20"/>
                <w:szCs w:val="20"/>
              </w:rPr>
            </w:pPr>
            <w:r>
              <w:rPr>
                <w:rFonts w:ascii="Arial" w:hAnsi="Arial" w:cs="Arial"/>
                <w:sz w:val="20"/>
                <w:szCs w:val="20"/>
              </w:rPr>
              <w:t xml:space="preserve">Přijímá se běžný železný šrot z domácností.  </w:t>
            </w:r>
          </w:p>
          <w:p w:rsidR="00A526C8" w:rsidRDefault="00A526C8">
            <w:pPr>
              <w:ind w:firstLine="0"/>
              <w:rPr>
                <w:rFonts w:ascii="Arial" w:hAnsi="Arial" w:cs="Arial"/>
                <w:sz w:val="20"/>
                <w:szCs w:val="20"/>
              </w:rPr>
            </w:pPr>
            <w:r>
              <w:rPr>
                <w:rFonts w:ascii="Arial" w:hAnsi="Arial" w:cs="Arial"/>
                <w:sz w:val="20"/>
                <w:szCs w:val="20"/>
              </w:rPr>
              <w:t>Nepřijímají se odpady mající charakter uměleckého díla nebo jeho části, pietního nebo bohoslužebného předmětu nebo jeho části, průmyslového strojního zařízení nebo jeho části, obecně prospěšného zařízení nebo jeho části, zejména zařízení pro hromadnou dopravu, dopravního značení, součásti nebo příslušenství veřejného prostranství a pozemních komunikací a energetické, vodárenské nebo kanalizační zařízení.</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17 04 05</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17.</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Dřevo:</w:t>
            </w:r>
          </w:p>
          <w:p w:rsidR="00A526C8" w:rsidRDefault="00A526C8" w:rsidP="0065236D">
            <w:pPr>
              <w:rPr>
                <w:rFonts w:ascii="Arial" w:hAnsi="Arial" w:cs="Arial"/>
                <w:sz w:val="20"/>
                <w:szCs w:val="20"/>
              </w:rPr>
            </w:pPr>
            <w:r>
              <w:rPr>
                <w:rFonts w:ascii="Arial" w:hAnsi="Arial" w:cs="Arial"/>
                <w:sz w:val="20"/>
                <w:szCs w:val="20"/>
              </w:rPr>
              <w:t>Samostatně se přijímá dřevo z domácností, např. rozebraný nábytek, dřevotříska, palety, dřevěné bedýnky, rámy z oken, dveře apod.</w:t>
            </w:r>
            <w:r w:rsidR="0065236D">
              <w:rPr>
                <w:rFonts w:ascii="Arial" w:hAnsi="Arial" w:cs="Arial"/>
                <w:sz w:val="20"/>
                <w:szCs w:val="20"/>
              </w:rPr>
              <w:t xml:space="preserve"> Dřevo je určené k štěpkování a dalšímu zpracování. Sklo, k</w:t>
            </w:r>
            <w:r>
              <w:rPr>
                <w:rFonts w:ascii="Arial" w:hAnsi="Arial" w:cs="Arial"/>
                <w:sz w:val="20"/>
                <w:szCs w:val="20"/>
              </w:rPr>
              <w:t>ovové a plastové součá</w:t>
            </w:r>
            <w:r w:rsidR="0065236D">
              <w:rPr>
                <w:rFonts w:ascii="Arial" w:hAnsi="Arial" w:cs="Arial"/>
                <w:sz w:val="20"/>
                <w:szCs w:val="20"/>
              </w:rPr>
              <w:t xml:space="preserve">sti, potahové látky a výplně budou odstraněny. </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20 01 38</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18.</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Kovy:</w:t>
            </w:r>
          </w:p>
          <w:p w:rsidR="00A526C8" w:rsidRDefault="00A526C8">
            <w:pPr>
              <w:ind w:firstLine="0"/>
              <w:rPr>
                <w:rFonts w:ascii="Arial" w:hAnsi="Arial" w:cs="Arial"/>
                <w:sz w:val="20"/>
                <w:szCs w:val="20"/>
              </w:rPr>
            </w:pPr>
            <w:r>
              <w:rPr>
                <w:rFonts w:ascii="Arial" w:hAnsi="Arial" w:cs="Arial"/>
                <w:sz w:val="20"/>
                <w:szCs w:val="20"/>
              </w:rPr>
              <w:t xml:space="preserve">Přijímá se běžný odpad z barevných kovů a běžné množství kabelů z domácností. </w:t>
            </w:r>
          </w:p>
          <w:p w:rsidR="00A526C8" w:rsidRDefault="00A526C8">
            <w:pPr>
              <w:ind w:firstLine="0"/>
              <w:rPr>
                <w:rFonts w:ascii="Arial" w:hAnsi="Arial" w:cs="Arial"/>
                <w:b/>
                <w:sz w:val="20"/>
                <w:szCs w:val="20"/>
              </w:rPr>
            </w:pPr>
            <w:r>
              <w:rPr>
                <w:rFonts w:ascii="Arial" w:hAnsi="Arial" w:cs="Arial"/>
                <w:sz w:val="20"/>
                <w:szCs w:val="20"/>
              </w:rPr>
              <w:t>Nepřijímají se odpady mající charakter uměleckého díla nebo jeho části, pietního nebo bohoslužebného předmětu nebo jeho části, průmyslového strojního zařízení nebo jeho části, obecně prospěšného zařízení nebo jeho části, zejména zařízení pro hromadnou dopravu, dopravního značení, součásti nebo příslušenství veřejného prostranství a pozemních komunikací a energetické, vodárenské nebo kanalizační zařízení.</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20 01 40</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19.</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Objemný odpad:</w:t>
            </w:r>
          </w:p>
          <w:p w:rsidR="00A526C8" w:rsidRDefault="00A526C8">
            <w:pPr>
              <w:ind w:firstLine="0"/>
              <w:rPr>
                <w:rFonts w:ascii="Arial" w:hAnsi="Arial" w:cs="Arial"/>
                <w:sz w:val="20"/>
                <w:szCs w:val="20"/>
              </w:rPr>
            </w:pPr>
            <w:r>
              <w:rPr>
                <w:rFonts w:ascii="Arial" w:hAnsi="Arial" w:cs="Arial"/>
                <w:sz w:val="20"/>
                <w:szCs w:val="20"/>
              </w:rPr>
              <w:t>Přijímá se objemný komunální odpad, který nelze dát do popelnic nebo použít jako surovinu pro další zpracování: molitany, potahy, koberce, linoleum, autoskla, drátoskla, zrcadla, a ostatní podobné odpady.</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20 03 07</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20.</w:t>
            </w:r>
          </w:p>
        </w:tc>
        <w:tc>
          <w:tcPr>
            <w:tcW w:w="6917" w:type="dxa"/>
            <w:tcBorders>
              <w:top w:val="single" w:sz="4" w:space="0" w:color="auto"/>
              <w:left w:val="single" w:sz="4" w:space="0" w:color="auto"/>
              <w:bottom w:val="single" w:sz="4" w:space="0" w:color="auto"/>
              <w:right w:val="single" w:sz="4" w:space="0" w:color="auto"/>
            </w:tcBorders>
            <w:hideMark/>
          </w:tcPr>
          <w:p w:rsidR="00A526C8" w:rsidRDefault="00A526C8">
            <w:pPr>
              <w:ind w:firstLine="0"/>
              <w:rPr>
                <w:rFonts w:ascii="Arial" w:hAnsi="Arial" w:cs="Arial"/>
                <w:b/>
                <w:sz w:val="20"/>
                <w:szCs w:val="20"/>
              </w:rPr>
            </w:pPr>
            <w:r>
              <w:rPr>
                <w:rFonts w:ascii="Arial" w:hAnsi="Arial" w:cs="Arial"/>
                <w:b/>
                <w:sz w:val="20"/>
                <w:szCs w:val="20"/>
              </w:rPr>
              <w:t xml:space="preserve">   Textilní obaly a oděvy</w:t>
            </w:r>
          </w:p>
          <w:p w:rsidR="00A526C8" w:rsidRDefault="00A526C8">
            <w:pPr>
              <w:ind w:firstLine="0"/>
              <w:rPr>
                <w:rFonts w:ascii="Arial" w:hAnsi="Arial" w:cs="Arial"/>
                <w:b/>
                <w:sz w:val="20"/>
                <w:szCs w:val="20"/>
              </w:rPr>
            </w:pPr>
            <w:r>
              <w:rPr>
                <w:rFonts w:ascii="Arial" w:hAnsi="Arial" w:cs="Arial"/>
                <w:sz w:val="20"/>
                <w:szCs w:val="20"/>
              </w:rPr>
              <w:t>Čisté použitelné oděvy, textil, plyšové hračky</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20 01 10</w:t>
            </w:r>
          </w:p>
          <w:p w:rsidR="00A526C8" w:rsidRDefault="00A526C8">
            <w:pPr>
              <w:ind w:firstLine="0"/>
              <w:jc w:val="both"/>
              <w:rPr>
                <w:rFonts w:ascii="Arial" w:hAnsi="Arial" w:cs="Arial"/>
                <w:b/>
                <w:sz w:val="20"/>
                <w:szCs w:val="20"/>
              </w:rPr>
            </w:pPr>
            <w:r>
              <w:rPr>
                <w:rFonts w:ascii="Arial" w:hAnsi="Arial" w:cs="Arial"/>
                <w:b/>
                <w:sz w:val="20"/>
                <w:szCs w:val="20"/>
              </w:rPr>
              <w:t>20 01 11</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A526C8">
            <w:pPr>
              <w:ind w:firstLine="0"/>
              <w:jc w:val="both"/>
              <w:rPr>
                <w:rFonts w:ascii="Arial" w:hAnsi="Arial" w:cs="Arial"/>
                <w:b/>
                <w:sz w:val="20"/>
                <w:szCs w:val="20"/>
              </w:rPr>
            </w:pPr>
            <w:r>
              <w:rPr>
                <w:rFonts w:ascii="Arial" w:hAnsi="Arial" w:cs="Arial"/>
                <w:b/>
                <w:sz w:val="20"/>
                <w:szCs w:val="20"/>
              </w:rPr>
              <w:t>O</w:t>
            </w:r>
          </w:p>
        </w:tc>
      </w:tr>
      <w:tr w:rsidR="00A526C8" w:rsidTr="00C60E4D">
        <w:tc>
          <w:tcPr>
            <w:tcW w:w="991" w:type="dxa"/>
            <w:tcBorders>
              <w:top w:val="single" w:sz="4" w:space="0" w:color="auto"/>
              <w:left w:val="single" w:sz="4" w:space="0" w:color="auto"/>
              <w:bottom w:val="single" w:sz="4" w:space="0" w:color="auto"/>
              <w:right w:val="single" w:sz="4" w:space="0" w:color="auto"/>
            </w:tcBorders>
            <w:hideMark/>
          </w:tcPr>
          <w:p w:rsidR="00A526C8" w:rsidRDefault="00A526C8">
            <w:pPr>
              <w:rPr>
                <w:rFonts w:ascii="Arial" w:hAnsi="Arial" w:cs="Arial"/>
                <w:b/>
                <w:sz w:val="20"/>
                <w:szCs w:val="20"/>
              </w:rPr>
            </w:pPr>
            <w:r>
              <w:rPr>
                <w:rFonts w:ascii="Arial" w:hAnsi="Arial" w:cs="Arial"/>
                <w:b/>
                <w:sz w:val="20"/>
                <w:szCs w:val="20"/>
              </w:rPr>
              <w:t>21.</w:t>
            </w:r>
          </w:p>
        </w:tc>
        <w:tc>
          <w:tcPr>
            <w:tcW w:w="6917" w:type="dxa"/>
            <w:tcBorders>
              <w:top w:val="single" w:sz="4" w:space="0" w:color="auto"/>
              <w:left w:val="single" w:sz="4" w:space="0" w:color="auto"/>
              <w:bottom w:val="single" w:sz="4" w:space="0" w:color="auto"/>
              <w:right w:val="single" w:sz="4" w:space="0" w:color="auto"/>
            </w:tcBorders>
            <w:hideMark/>
          </w:tcPr>
          <w:p w:rsidR="00A526C8" w:rsidRPr="0065236D" w:rsidRDefault="0065236D">
            <w:pPr>
              <w:ind w:firstLine="0"/>
              <w:rPr>
                <w:rFonts w:ascii="Arial" w:hAnsi="Arial" w:cs="Arial"/>
                <w:b/>
                <w:sz w:val="20"/>
                <w:szCs w:val="20"/>
              </w:rPr>
            </w:pPr>
            <w:r>
              <w:rPr>
                <w:rFonts w:ascii="Arial" w:hAnsi="Arial" w:cs="Arial"/>
                <w:b/>
                <w:sz w:val="20"/>
                <w:szCs w:val="20"/>
              </w:rPr>
              <w:t xml:space="preserve">   </w:t>
            </w:r>
            <w:r w:rsidRPr="0065236D">
              <w:rPr>
                <w:rFonts w:ascii="Arial" w:hAnsi="Arial" w:cs="Arial"/>
                <w:b/>
                <w:sz w:val="20"/>
                <w:szCs w:val="20"/>
              </w:rPr>
              <w:t>Stavební materiály na bázi sádry</w:t>
            </w:r>
          </w:p>
          <w:p w:rsidR="0065236D" w:rsidRDefault="0065236D">
            <w:pPr>
              <w:ind w:firstLine="0"/>
              <w:rPr>
                <w:rFonts w:ascii="Arial" w:hAnsi="Arial" w:cs="Arial"/>
                <w:sz w:val="20"/>
                <w:szCs w:val="20"/>
              </w:rPr>
            </w:pPr>
            <w:r>
              <w:rPr>
                <w:rFonts w:ascii="Arial" w:hAnsi="Arial" w:cs="Arial"/>
                <w:sz w:val="20"/>
                <w:szCs w:val="20"/>
              </w:rPr>
              <w:t>Sádrokarton</w:t>
            </w:r>
          </w:p>
        </w:tc>
        <w:tc>
          <w:tcPr>
            <w:tcW w:w="1134" w:type="dxa"/>
            <w:tcBorders>
              <w:top w:val="single" w:sz="4" w:space="0" w:color="auto"/>
              <w:left w:val="single" w:sz="4" w:space="0" w:color="auto"/>
              <w:bottom w:val="single" w:sz="4" w:space="0" w:color="auto"/>
              <w:right w:val="single" w:sz="4" w:space="0" w:color="auto"/>
            </w:tcBorders>
            <w:hideMark/>
          </w:tcPr>
          <w:p w:rsidR="00A526C8" w:rsidRDefault="00C60E4D">
            <w:pPr>
              <w:ind w:firstLine="0"/>
              <w:jc w:val="both"/>
              <w:rPr>
                <w:rFonts w:ascii="Arial" w:hAnsi="Arial" w:cs="Arial"/>
                <w:b/>
                <w:sz w:val="20"/>
                <w:szCs w:val="20"/>
              </w:rPr>
            </w:pPr>
            <w:r>
              <w:rPr>
                <w:rFonts w:ascii="Arial" w:hAnsi="Arial" w:cs="Arial"/>
                <w:b/>
                <w:sz w:val="20"/>
                <w:szCs w:val="20"/>
              </w:rPr>
              <w:t>17 08 02</w:t>
            </w:r>
          </w:p>
        </w:tc>
        <w:tc>
          <w:tcPr>
            <w:tcW w:w="708" w:type="dxa"/>
            <w:tcBorders>
              <w:top w:val="single" w:sz="4" w:space="0" w:color="auto"/>
              <w:left w:val="single" w:sz="4" w:space="0" w:color="auto"/>
              <w:bottom w:val="single" w:sz="4" w:space="0" w:color="auto"/>
              <w:right w:val="single" w:sz="4" w:space="0" w:color="auto"/>
            </w:tcBorders>
            <w:hideMark/>
          </w:tcPr>
          <w:p w:rsidR="00A526C8" w:rsidRDefault="00C60E4D">
            <w:pPr>
              <w:ind w:firstLine="0"/>
              <w:jc w:val="both"/>
              <w:rPr>
                <w:rFonts w:ascii="Arial" w:hAnsi="Arial" w:cs="Arial"/>
                <w:b/>
                <w:sz w:val="20"/>
                <w:szCs w:val="20"/>
              </w:rPr>
            </w:pPr>
            <w:r>
              <w:rPr>
                <w:rFonts w:ascii="Arial" w:hAnsi="Arial" w:cs="Arial"/>
                <w:b/>
                <w:sz w:val="20"/>
                <w:szCs w:val="20"/>
              </w:rPr>
              <w:t>O</w:t>
            </w:r>
          </w:p>
        </w:tc>
      </w:tr>
      <w:tr w:rsidR="00C60E4D" w:rsidTr="00C60E4D">
        <w:tc>
          <w:tcPr>
            <w:tcW w:w="991" w:type="dxa"/>
            <w:tcBorders>
              <w:top w:val="single" w:sz="4" w:space="0" w:color="auto"/>
              <w:left w:val="single" w:sz="4" w:space="0" w:color="auto"/>
              <w:bottom w:val="single" w:sz="4" w:space="0" w:color="auto"/>
              <w:right w:val="single" w:sz="4" w:space="0" w:color="auto"/>
            </w:tcBorders>
            <w:hideMark/>
          </w:tcPr>
          <w:p w:rsidR="00C60E4D" w:rsidRDefault="00C60E4D">
            <w:pPr>
              <w:rPr>
                <w:rFonts w:ascii="Arial" w:hAnsi="Arial" w:cs="Arial"/>
                <w:b/>
                <w:sz w:val="20"/>
                <w:szCs w:val="20"/>
              </w:rPr>
            </w:pPr>
            <w:r>
              <w:rPr>
                <w:rFonts w:ascii="Arial" w:hAnsi="Arial" w:cs="Arial"/>
                <w:b/>
                <w:sz w:val="20"/>
                <w:szCs w:val="20"/>
              </w:rPr>
              <w:t>22.</w:t>
            </w:r>
          </w:p>
        </w:tc>
        <w:tc>
          <w:tcPr>
            <w:tcW w:w="6917"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rPr>
                <w:rFonts w:ascii="Arial" w:hAnsi="Arial" w:cs="Arial"/>
                <w:b/>
                <w:sz w:val="20"/>
                <w:szCs w:val="20"/>
              </w:rPr>
            </w:pPr>
            <w:r>
              <w:rPr>
                <w:rFonts w:ascii="Arial" w:hAnsi="Arial" w:cs="Arial"/>
                <w:b/>
                <w:sz w:val="20"/>
                <w:szCs w:val="20"/>
              </w:rPr>
              <w:t xml:space="preserve">   Izolační materiály</w:t>
            </w:r>
          </w:p>
          <w:p w:rsidR="00C60E4D" w:rsidRDefault="00C60E4D" w:rsidP="007337E7">
            <w:pPr>
              <w:ind w:firstLine="0"/>
              <w:rPr>
                <w:rFonts w:ascii="Arial" w:hAnsi="Arial" w:cs="Arial"/>
                <w:sz w:val="20"/>
                <w:szCs w:val="20"/>
              </w:rPr>
            </w:pPr>
            <w:r>
              <w:rPr>
                <w:rFonts w:ascii="Arial" w:hAnsi="Arial" w:cs="Arial"/>
                <w:sz w:val="20"/>
                <w:szCs w:val="20"/>
              </w:rPr>
              <w:t>Polystyren</w:t>
            </w:r>
            <w:r w:rsidR="0065236D">
              <w:rPr>
                <w:rFonts w:ascii="Arial" w:hAnsi="Arial" w:cs="Arial"/>
                <w:sz w:val="20"/>
                <w:szCs w:val="20"/>
              </w:rPr>
              <w:t>. Tvrzený polystyren patří do objemného odpadu.</w:t>
            </w:r>
          </w:p>
        </w:tc>
        <w:tc>
          <w:tcPr>
            <w:tcW w:w="1134"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jc w:val="both"/>
              <w:rPr>
                <w:rFonts w:ascii="Arial" w:hAnsi="Arial" w:cs="Arial"/>
                <w:b/>
                <w:sz w:val="20"/>
                <w:szCs w:val="20"/>
              </w:rPr>
            </w:pPr>
            <w:r>
              <w:rPr>
                <w:rFonts w:ascii="Arial" w:hAnsi="Arial" w:cs="Arial"/>
                <w:b/>
                <w:sz w:val="20"/>
                <w:szCs w:val="20"/>
              </w:rPr>
              <w:t>17 06 04</w:t>
            </w:r>
          </w:p>
        </w:tc>
        <w:tc>
          <w:tcPr>
            <w:tcW w:w="708"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jc w:val="both"/>
              <w:rPr>
                <w:rFonts w:ascii="Arial" w:hAnsi="Arial" w:cs="Arial"/>
                <w:b/>
                <w:sz w:val="20"/>
                <w:szCs w:val="20"/>
              </w:rPr>
            </w:pPr>
            <w:r>
              <w:rPr>
                <w:rFonts w:ascii="Arial" w:hAnsi="Arial" w:cs="Arial"/>
                <w:b/>
                <w:sz w:val="20"/>
                <w:szCs w:val="20"/>
              </w:rPr>
              <w:t>O</w:t>
            </w:r>
          </w:p>
        </w:tc>
      </w:tr>
      <w:tr w:rsidR="00C60E4D" w:rsidTr="00C60E4D">
        <w:tc>
          <w:tcPr>
            <w:tcW w:w="991" w:type="dxa"/>
            <w:tcBorders>
              <w:top w:val="single" w:sz="4" w:space="0" w:color="auto"/>
              <w:left w:val="single" w:sz="4" w:space="0" w:color="auto"/>
              <w:bottom w:val="single" w:sz="4" w:space="0" w:color="auto"/>
              <w:right w:val="single" w:sz="4" w:space="0" w:color="auto"/>
            </w:tcBorders>
            <w:hideMark/>
          </w:tcPr>
          <w:p w:rsidR="00C60E4D" w:rsidRDefault="00C60E4D">
            <w:pPr>
              <w:rPr>
                <w:rFonts w:ascii="Arial" w:hAnsi="Arial" w:cs="Arial"/>
                <w:b/>
                <w:sz w:val="20"/>
                <w:szCs w:val="20"/>
              </w:rPr>
            </w:pPr>
            <w:r>
              <w:rPr>
                <w:rFonts w:ascii="Arial" w:hAnsi="Arial" w:cs="Arial"/>
                <w:b/>
                <w:sz w:val="20"/>
                <w:szCs w:val="20"/>
              </w:rPr>
              <w:t>23.</w:t>
            </w:r>
          </w:p>
        </w:tc>
        <w:tc>
          <w:tcPr>
            <w:tcW w:w="6917"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rPr>
                <w:rFonts w:ascii="Arial" w:hAnsi="Arial" w:cs="Arial"/>
                <w:b/>
                <w:sz w:val="20"/>
                <w:szCs w:val="20"/>
              </w:rPr>
            </w:pPr>
            <w:r>
              <w:rPr>
                <w:rFonts w:ascii="Arial" w:hAnsi="Arial" w:cs="Arial"/>
                <w:b/>
                <w:sz w:val="20"/>
                <w:szCs w:val="20"/>
              </w:rPr>
              <w:t xml:space="preserve">   Stavební materiály obsahující azbest</w:t>
            </w:r>
          </w:p>
          <w:p w:rsidR="00C60E4D" w:rsidRDefault="00C60E4D" w:rsidP="007337E7">
            <w:pPr>
              <w:ind w:firstLine="0"/>
              <w:rPr>
                <w:rFonts w:ascii="Arial" w:hAnsi="Arial" w:cs="Arial"/>
                <w:sz w:val="20"/>
                <w:szCs w:val="20"/>
              </w:rPr>
            </w:pPr>
            <w:r>
              <w:rPr>
                <w:rFonts w:ascii="Arial" w:hAnsi="Arial" w:cs="Arial"/>
                <w:sz w:val="20"/>
                <w:szCs w:val="20"/>
              </w:rPr>
              <w:t>Eternitové šablony</w:t>
            </w:r>
          </w:p>
        </w:tc>
        <w:tc>
          <w:tcPr>
            <w:tcW w:w="1134"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jc w:val="both"/>
              <w:rPr>
                <w:rFonts w:ascii="Arial" w:hAnsi="Arial" w:cs="Arial"/>
                <w:b/>
                <w:sz w:val="20"/>
                <w:szCs w:val="20"/>
              </w:rPr>
            </w:pPr>
            <w:r>
              <w:rPr>
                <w:rFonts w:ascii="Arial" w:hAnsi="Arial" w:cs="Arial"/>
                <w:b/>
                <w:sz w:val="20"/>
                <w:szCs w:val="20"/>
              </w:rPr>
              <w:t>17 06 05</w:t>
            </w:r>
          </w:p>
        </w:tc>
        <w:tc>
          <w:tcPr>
            <w:tcW w:w="708" w:type="dxa"/>
            <w:tcBorders>
              <w:top w:val="single" w:sz="4" w:space="0" w:color="auto"/>
              <w:left w:val="single" w:sz="4" w:space="0" w:color="auto"/>
              <w:bottom w:val="single" w:sz="4" w:space="0" w:color="auto"/>
              <w:right w:val="single" w:sz="4" w:space="0" w:color="auto"/>
            </w:tcBorders>
          </w:tcPr>
          <w:p w:rsidR="00C60E4D" w:rsidRDefault="00C60E4D" w:rsidP="007337E7">
            <w:pPr>
              <w:ind w:firstLine="0"/>
              <w:jc w:val="both"/>
              <w:rPr>
                <w:rFonts w:ascii="Arial" w:hAnsi="Arial" w:cs="Arial"/>
                <w:b/>
                <w:sz w:val="20"/>
                <w:szCs w:val="20"/>
              </w:rPr>
            </w:pPr>
            <w:r>
              <w:rPr>
                <w:rFonts w:ascii="Arial" w:hAnsi="Arial" w:cs="Arial"/>
                <w:b/>
                <w:sz w:val="20"/>
                <w:szCs w:val="20"/>
              </w:rPr>
              <w:t>N</w:t>
            </w:r>
          </w:p>
        </w:tc>
      </w:tr>
      <w:tr w:rsidR="00C60E4D" w:rsidTr="00C60E4D">
        <w:tc>
          <w:tcPr>
            <w:tcW w:w="991" w:type="dxa"/>
            <w:tcBorders>
              <w:top w:val="single" w:sz="4" w:space="0" w:color="auto"/>
              <w:left w:val="single" w:sz="4" w:space="0" w:color="auto"/>
              <w:bottom w:val="single" w:sz="4" w:space="0" w:color="auto"/>
              <w:right w:val="single" w:sz="4" w:space="0" w:color="auto"/>
            </w:tcBorders>
            <w:hideMark/>
          </w:tcPr>
          <w:p w:rsidR="00C60E4D" w:rsidRDefault="00C60E4D">
            <w:pPr>
              <w:rPr>
                <w:rFonts w:ascii="Arial" w:hAnsi="Arial" w:cs="Arial"/>
                <w:b/>
                <w:sz w:val="20"/>
                <w:szCs w:val="20"/>
              </w:rPr>
            </w:pPr>
            <w:r>
              <w:rPr>
                <w:rFonts w:ascii="Arial" w:hAnsi="Arial" w:cs="Arial"/>
                <w:b/>
                <w:sz w:val="20"/>
                <w:szCs w:val="20"/>
              </w:rPr>
              <w:t>24.</w:t>
            </w:r>
          </w:p>
        </w:tc>
        <w:tc>
          <w:tcPr>
            <w:tcW w:w="6917"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rPr>
                <w:rFonts w:ascii="Arial" w:hAnsi="Arial" w:cs="Arial"/>
                <w:b/>
                <w:sz w:val="20"/>
                <w:szCs w:val="20"/>
              </w:rPr>
            </w:pPr>
            <w:r>
              <w:rPr>
                <w:rFonts w:ascii="Arial" w:hAnsi="Arial" w:cs="Arial"/>
                <w:b/>
                <w:sz w:val="20"/>
                <w:szCs w:val="20"/>
              </w:rPr>
              <w:t xml:space="preserve">   Asfaltové směsi obsahující dehet</w:t>
            </w:r>
          </w:p>
          <w:p w:rsidR="00C60E4D" w:rsidRDefault="00C60E4D" w:rsidP="007337E7">
            <w:pPr>
              <w:ind w:firstLine="0"/>
              <w:rPr>
                <w:rFonts w:ascii="Arial" w:hAnsi="Arial" w:cs="Arial"/>
                <w:sz w:val="20"/>
                <w:szCs w:val="20"/>
              </w:rPr>
            </w:pPr>
            <w:r>
              <w:rPr>
                <w:rFonts w:ascii="Arial" w:hAnsi="Arial" w:cs="Arial"/>
                <w:sz w:val="20"/>
                <w:szCs w:val="20"/>
              </w:rPr>
              <w:lastRenderedPageBreak/>
              <w:t>Např. IPA</w:t>
            </w:r>
          </w:p>
        </w:tc>
        <w:tc>
          <w:tcPr>
            <w:tcW w:w="1134"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jc w:val="both"/>
              <w:rPr>
                <w:rFonts w:ascii="Arial" w:hAnsi="Arial" w:cs="Arial"/>
                <w:b/>
                <w:sz w:val="20"/>
                <w:szCs w:val="20"/>
              </w:rPr>
            </w:pPr>
            <w:r>
              <w:rPr>
                <w:rFonts w:ascii="Arial" w:hAnsi="Arial" w:cs="Arial"/>
                <w:b/>
                <w:sz w:val="20"/>
                <w:szCs w:val="20"/>
              </w:rPr>
              <w:lastRenderedPageBreak/>
              <w:t>17 03 01</w:t>
            </w:r>
          </w:p>
        </w:tc>
        <w:tc>
          <w:tcPr>
            <w:tcW w:w="708"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jc w:val="both"/>
              <w:rPr>
                <w:rFonts w:ascii="Arial" w:hAnsi="Arial" w:cs="Arial"/>
                <w:b/>
                <w:sz w:val="20"/>
                <w:szCs w:val="20"/>
              </w:rPr>
            </w:pPr>
            <w:r>
              <w:rPr>
                <w:rFonts w:ascii="Arial" w:hAnsi="Arial" w:cs="Arial"/>
                <w:b/>
                <w:sz w:val="20"/>
                <w:szCs w:val="20"/>
              </w:rPr>
              <w:t>N</w:t>
            </w:r>
          </w:p>
          <w:p w:rsidR="00C60E4D" w:rsidRDefault="00C60E4D" w:rsidP="007337E7">
            <w:pPr>
              <w:ind w:firstLine="0"/>
              <w:jc w:val="both"/>
              <w:rPr>
                <w:rFonts w:ascii="Arial" w:hAnsi="Arial" w:cs="Arial"/>
                <w:b/>
                <w:sz w:val="20"/>
                <w:szCs w:val="20"/>
              </w:rPr>
            </w:pPr>
          </w:p>
        </w:tc>
      </w:tr>
      <w:tr w:rsidR="00C60E4D" w:rsidTr="00C60E4D">
        <w:trPr>
          <w:trHeight w:val="471"/>
        </w:trPr>
        <w:tc>
          <w:tcPr>
            <w:tcW w:w="991" w:type="dxa"/>
            <w:tcBorders>
              <w:top w:val="single" w:sz="4" w:space="0" w:color="auto"/>
              <w:left w:val="single" w:sz="4" w:space="0" w:color="auto"/>
              <w:bottom w:val="single" w:sz="4" w:space="0" w:color="auto"/>
              <w:right w:val="single" w:sz="4" w:space="0" w:color="auto"/>
            </w:tcBorders>
            <w:hideMark/>
          </w:tcPr>
          <w:p w:rsidR="00C60E4D" w:rsidRDefault="00C60E4D">
            <w:pPr>
              <w:rPr>
                <w:rFonts w:ascii="Arial" w:hAnsi="Arial" w:cs="Arial"/>
                <w:b/>
                <w:sz w:val="20"/>
                <w:szCs w:val="20"/>
              </w:rPr>
            </w:pPr>
            <w:r>
              <w:rPr>
                <w:rFonts w:ascii="Arial" w:hAnsi="Arial" w:cs="Arial"/>
                <w:b/>
                <w:sz w:val="20"/>
                <w:szCs w:val="20"/>
              </w:rPr>
              <w:t>25.</w:t>
            </w:r>
          </w:p>
        </w:tc>
        <w:tc>
          <w:tcPr>
            <w:tcW w:w="6917"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rPr>
                <w:rFonts w:ascii="Arial" w:hAnsi="Arial" w:cs="Arial"/>
                <w:sz w:val="20"/>
                <w:szCs w:val="20"/>
              </w:rPr>
            </w:pPr>
            <w:r>
              <w:rPr>
                <w:rFonts w:ascii="Arial" w:hAnsi="Arial" w:cs="Arial"/>
                <w:b/>
                <w:sz w:val="20"/>
                <w:szCs w:val="20"/>
              </w:rPr>
              <w:t xml:space="preserve">   Stavební odpad</w:t>
            </w:r>
          </w:p>
          <w:p w:rsidR="00C60E4D" w:rsidRDefault="00C60E4D" w:rsidP="007337E7">
            <w:pPr>
              <w:ind w:firstLine="0"/>
              <w:rPr>
                <w:rFonts w:ascii="Arial" w:hAnsi="Arial" w:cs="Arial"/>
                <w:sz w:val="20"/>
                <w:szCs w:val="20"/>
              </w:rPr>
            </w:pPr>
            <w:r>
              <w:rPr>
                <w:rFonts w:ascii="Arial" w:hAnsi="Arial" w:cs="Arial"/>
                <w:sz w:val="20"/>
                <w:szCs w:val="20"/>
              </w:rPr>
              <w:t>Směsi nebo oddělené frakce betonu, cihel, tašek a keramických výrobků.</w:t>
            </w:r>
          </w:p>
          <w:p w:rsidR="00C60E4D" w:rsidRDefault="00C60E4D" w:rsidP="007337E7">
            <w:pPr>
              <w:ind w:firstLine="0"/>
              <w:rPr>
                <w:rFonts w:ascii="Arial" w:hAnsi="Arial" w:cs="Arial"/>
                <w:sz w:val="20"/>
                <w:szCs w:val="20"/>
              </w:rPr>
            </w:pPr>
            <w:r>
              <w:rPr>
                <w:rFonts w:ascii="Arial" w:hAnsi="Arial" w:cs="Arial"/>
                <w:sz w:val="20"/>
                <w:szCs w:val="20"/>
              </w:rPr>
              <w:t>Do stavebního odpadu nepatří dlažba a obklady.</w:t>
            </w:r>
          </w:p>
        </w:tc>
        <w:tc>
          <w:tcPr>
            <w:tcW w:w="1134"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jc w:val="both"/>
              <w:rPr>
                <w:rFonts w:ascii="Arial" w:hAnsi="Arial" w:cs="Arial"/>
                <w:b/>
                <w:sz w:val="20"/>
                <w:szCs w:val="20"/>
              </w:rPr>
            </w:pPr>
            <w:r>
              <w:rPr>
                <w:rFonts w:ascii="Arial" w:hAnsi="Arial" w:cs="Arial"/>
                <w:b/>
                <w:sz w:val="20"/>
                <w:szCs w:val="20"/>
              </w:rPr>
              <w:t>17 01 07</w:t>
            </w:r>
          </w:p>
        </w:tc>
        <w:tc>
          <w:tcPr>
            <w:tcW w:w="708"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jc w:val="both"/>
              <w:rPr>
                <w:rFonts w:ascii="Arial" w:hAnsi="Arial" w:cs="Arial"/>
                <w:b/>
                <w:sz w:val="20"/>
                <w:szCs w:val="20"/>
              </w:rPr>
            </w:pPr>
            <w:r>
              <w:rPr>
                <w:rFonts w:ascii="Arial" w:hAnsi="Arial" w:cs="Arial"/>
                <w:b/>
                <w:sz w:val="20"/>
                <w:szCs w:val="20"/>
              </w:rPr>
              <w:t>O</w:t>
            </w:r>
          </w:p>
        </w:tc>
      </w:tr>
      <w:tr w:rsidR="00C60E4D" w:rsidTr="00C60E4D">
        <w:trPr>
          <w:trHeight w:val="471"/>
        </w:trPr>
        <w:tc>
          <w:tcPr>
            <w:tcW w:w="991" w:type="dxa"/>
            <w:tcBorders>
              <w:top w:val="single" w:sz="4" w:space="0" w:color="auto"/>
              <w:left w:val="single" w:sz="4" w:space="0" w:color="auto"/>
              <w:bottom w:val="single" w:sz="4" w:space="0" w:color="auto"/>
              <w:right w:val="single" w:sz="4" w:space="0" w:color="auto"/>
            </w:tcBorders>
            <w:hideMark/>
          </w:tcPr>
          <w:p w:rsidR="00C60E4D" w:rsidRDefault="0065236D">
            <w:pPr>
              <w:rPr>
                <w:rFonts w:ascii="Arial" w:hAnsi="Arial" w:cs="Arial"/>
                <w:b/>
                <w:sz w:val="20"/>
                <w:szCs w:val="20"/>
              </w:rPr>
            </w:pPr>
            <w:r>
              <w:rPr>
                <w:rFonts w:ascii="Arial" w:hAnsi="Arial" w:cs="Arial"/>
                <w:b/>
                <w:sz w:val="20"/>
                <w:szCs w:val="20"/>
              </w:rPr>
              <w:t>26</w:t>
            </w:r>
          </w:p>
        </w:tc>
        <w:tc>
          <w:tcPr>
            <w:tcW w:w="6917"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rPr>
                <w:rFonts w:ascii="Arial" w:hAnsi="Arial" w:cs="Arial"/>
                <w:b/>
                <w:sz w:val="20"/>
                <w:szCs w:val="20"/>
              </w:rPr>
            </w:pPr>
            <w:r>
              <w:rPr>
                <w:rFonts w:ascii="Arial" w:hAnsi="Arial" w:cs="Arial"/>
                <w:b/>
                <w:sz w:val="20"/>
                <w:szCs w:val="20"/>
              </w:rPr>
              <w:t xml:space="preserve">   Jedlý olej a tuk</w:t>
            </w:r>
          </w:p>
          <w:p w:rsidR="00C60E4D" w:rsidRDefault="00C60E4D" w:rsidP="007337E7">
            <w:pPr>
              <w:ind w:firstLine="0"/>
              <w:rPr>
                <w:rFonts w:ascii="Arial" w:hAnsi="Arial" w:cs="Arial"/>
                <w:sz w:val="20"/>
                <w:szCs w:val="20"/>
              </w:rPr>
            </w:pPr>
            <w:r>
              <w:rPr>
                <w:rFonts w:ascii="Arial" w:hAnsi="Arial" w:cs="Arial"/>
                <w:sz w:val="20"/>
                <w:szCs w:val="20"/>
              </w:rPr>
              <w:t>Kuchyňský olej</w:t>
            </w:r>
            <w:r w:rsidR="00ED3380">
              <w:rPr>
                <w:rFonts w:ascii="Arial" w:hAnsi="Arial" w:cs="Arial"/>
                <w:sz w:val="20"/>
                <w:szCs w:val="20"/>
              </w:rPr>
              <w:t xml:space="preserve"> v uzavřených obalech.</w:t>
            </w:r>
          </w:p>
        </w:tc>
        <w:tc>
          <w:tcPr>
            <w:tcW w:w="1134"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jc w:val="both"/>
              <w:rPr>
                <w:rFonts w:ascii="Arial" w:hAnsi="Arial" w:cs="Arial"/>
                <w:b/>
                <w:sz w:val="20"/>
                <w:szCs w:val="20"/>
              </w:rPr>
            </w:pPr>
            <w:r>
              <w:rPr>
                <w:rFonts w:ascii="Arial" w:hAnsi="Arial" w:cs="Arial"/>
                <w:b/>
                <w:sz w:val="20"/>
                <w:szCs w:val="20"/>
              </w:rPr>
              <w:t>20 01 25</w:t>
            </w:r>
          </w:p>
        </w:tc>
        <w:tc>
          <w:tcPr>
            <w:tcW w:w="708" w:type="dxa"/>
            <w:tcBorders>
              <w:top w:val="single" w:sz="4" w:space="0" w:color="auto"/>
              <w:left w:val="single" w:sz="4" w:space="0" w:color="auto"/>
              <w:bottom w:val="single" w:sz="4" w:space="0" w:color="auto"/>
              <w:right w:val="single" w:sz="4" w:space="0" w:color="auto"/>
            </w:tcBorders>
            <w:hideMark/>
          </w:tcPr>
          <w:p w:rsidR="00C60E4D" w:rsidRDefault="00C60E4D" w:rsidP="007337E7">
            <w:pPr>
              <w:ind w:firstLine="0"/>
              <w:jc w:val="both"/>
              <w:rPr>
                <w:rFonts w:ascii="Arial" w:hAnsi="Arial" w:cs="Arial"/>
                <w:b/>
                <w:sz w:val="20"/>
                <w:szCs w:val="20"/>
              </w:rPr>
            </w:pPr>
            <w:r>
              <w:rPr>
                <w:rFonts w:ascii="Arial" w:hAnsi="Arial" w:cs="Arial"/>
                <w:b/>
                <w:sz w:val="20"/>
                <w:szCs w:val="20"/>
              </w:rPr>
              <w:t>O</w:t>
            </w:r>
          </w:p>
        </w:tc>
      </w:tr>
      <w:bookmarkEnd w:id="1"/>
      <w:bookmarkEnd w:id="2"/>
    </w:tbl>
    <w:p w:rsidR="00A526C8" w:rsidRDefault="00A526C8" w:rsidP="00A526C8">
      <w:pPr>
        <w:ind w:firstLine="0"/>
        <w:rPr>
          <w:rFonts w:ascii="Arial" w:hAnsi="Arial" w:cs="Arial"/>
          <w:sz w:val="20"/>
          <w:szCs w:val="20"/>
        </w:rPr>
      </w:pPr>
    </w:p>
    <w:p w:rsidR="00A91CA9" w:rsidRDefault="00A91CA9" w:rsidP="00A526C8">
      <w:pPr>
        <w:ind w:firstLine="0"/>
        <w:rPr>
          <w:rFonts w:ascii="Arial" w:hAnsi="Arial" w:cs="Arial"/>
          <w:b/>
        </w:rPr>
      </w:pPr>
    </w:p>
    <w:p w:rsidR="00A43EE5" w:rsidRPr="00D0043A" w:rsidRDefault="00A43EE5" w:rsidP="00A526C8">
      <w:pPr>
        <w:ind w:firstLine="0"/>
        <w:rPr>
          <w:rFonts w:ascii="Arial" w:hAnsi="Arial" w:cs="Arial"/>
          <w:b/>
        </w:rPr>
      </w:pPr>
      <w:r w:rsidRPr="00D0043A">
        <w:rPr>
          <w:rFonts w:ascii="Arial" w:hAnsi="Arial" w:cs="Arial"/>
          <w:b/>
        </w:rPr>
        <w:t>Vodovody a kanalizace obce</w:t>
      </w:r>
    </w:p>
    <w:p w:rsidR="00A43EE5" w:rsidRDefault="002E48FF" w:rsidP="00A526C8">
      <w:pPr>
        <w:ind w:firstLine="0"/>
        <w:rPr>
          <w:rFonts w:ascii="Arial" w:hAnsi="Arial" w:cs="Arial"/>
          <w:sz w:val="20"/>
          <w:szCs w:val="20"/>
        </w:rPr>
      </w:pPr>
      <w:r>
        <w:rPr>
          <w:rFonts w:ascii="Arial" w:hAnsi="Arial" w:cs="Arial"/>
          <w:sz w:val="20"/>
          <w:szCs w:val="20"/>
        </w:rPr>
        <w:t xml:space="preserve">     </w:t>
      </w:r>
      <w:r w:rsidR="00AF129E">
        <w:rPr>
          <w:rFonts w:ascii="Arial" w:hAnsi="Arial" w:cs="Arial"/>
          <w:sz w:val="20"/>
          <w:szCs w:val="20"/>
        </w:rPr>
        <w:t>Na jednání zastupitelstva obce 10.3.2016 projednali zastupitelé zprávu</w:t>
      </w:r>
      <w:r w:rsidR="00216920">
        <w:rPr>
          <w:rFonts w:ascii="Arial" w:hAnsi="Arial" w:cs="Arial"/>
          <w:sz w:val="20"/>
          <w:szCs w:val="20"/>
        </w:rPr>
        <w:t xml:space="preserve"> akciové společnosti Čevak</w:t>
      </w:r>
      <w:r w:rsidR="00AF129E">
        <w:rPr>
          <w:rFonts w:ascii="Arial" w:hAnsi="Arial" w:cs="Arial"/>
          <w:sz w:val="20"/>
          <w:szCs w:val="20"/>
        </w:rPr>
        <w:t xml:space="preserve"> o finančním vyúčtování provozu obecních vodovodů a kanalizací za rok 2015. </w:t>
      </w:r>
      <w:r w:rsidR="00216920">
        <w:rPr>
          <w:rFonts w:ascii="Arial" w:hAnsi="Arial" w:cs="Arial"/>
          <w:sz w:val="20"/>
          <w:szCs w:val="20"/>
        </w:rPr>
        <w:t>Čevak a.s. České Budějovice zajišťuje provoz vodovodů a kanalizací obce již od roku 2004. V roce 2015 bylo spotřebitelům dodáno celkem 24 000 m</w:t>
      </w:r>
      <w:r w:rsidR="00216920">
        <w:rPr>
          <w:rFonts w:ascii="Arial" w:hAnsi="Arial" w:cs="Arial"/>
          <w:sz w:val="20"/>
          <w:szCs w:val="20"/>
          <w:vertAlign w:val="superscript"/>
        </w:rPr>
        <w:t>3</w:t>
      </w:r>
      <w:r w:rsidR="00216920">
        <w:rPr>
          <w:rFonts w:ascii="Arial" w:hAnsi="Arial" w:cs="Arial"/>
          <w:sz w:val="20"/>
          <w:szCs w:val="20"/>
        </w:rPr>
        <w:t xml:space="preserve"> pitné vody z toho domácnostem 15 000 m</w:t>
      </w:r>
      <w:r w:rsidR="00216920">
        <w:rPr>
          <w:rFonts w:ascii="Arial" w:hAnsi="Arial" w:cs="Arial"/>
          <w:sz w:val="20"/>
          <w:szCs w:val="20"/>
          <w:vertAlign w:val="superscript"/>
        </w:rPr>
        <w:t>3</w:t>
      </w:r>
      <w:r w:rsidR="00216920">
        <w:rPr>
          <w:rFonts w:ascii="Arial" w:hAnsi="Arial" w:cs="Arial"/>
          <w:sz w:val="20"/>
          <w:szCs w:val="20"/>
        </w:rPr>
        <w:t>. Odpadních vod bylo odvedeno 12 000 m</w:t>
      </w:r>
      <w:r w:rsidR="00216920">
        <w:rPr>
          <w:rFonts w:ascii="Arial" w:hAnsi="Arial" w:cs="Arial"/>
          <w:sz w:val="20"/>
          <w:szCs w:val="20"/>
          <w:vertAlign w:val="superscript"/>
        </w:rPr>
        <w:t>3</w:t>
      </w:r>
      <w:r w:rsidR="00216920">
        <w:rPr>
          <w:rFonts w:ascii="Arial" w:hAnsi="Arial" w:cs="Arial"/>
          <w:sz w:val="20"/>
          <w:szCs w:val="20"/>
        </w:rPr>
        <w:t>.</w:t>
      </w:r>
      <w:r w:rsidR="00216920">
        <w:rPr>
          <w:rFonts w:ascii="Arial" w:hAnsi="Arial" w:cs="Arial"/>
          <w:sz w:val="20"/>
          <w:szCs w:val="20"/>
          <w:vertAlign w:val="superscript"/>
        </w:rPr>
        <w:t xml:space="preserve"> </w:t>
      </w:r>
      <w:r w:rsidR="00A20DC2">
        <w:rPr>
          <w:rFonts w:ascii="Arial" w:hAnsi="Arial" w:cs="Arial"/>
          <w:sz w:val="20"/>
          <w:szCs w:val="20"/>
        </w:rPr>
        <w:t>Celkové náklady na provoz vodovodů, včetně přímých výdajů obce byly 651 tis. Kč. Na provoz kanalizací to bylo 279 tis. Kč. Příjem obce byl z vodovodů byl 68 tis. Kč a z kanalizací 115 tis. Kč. Cena vodného byla v roce 2015</w:t>
      </w:r>
      <w:r w:rsidR="0060039D">
        <w:rPr>
          <w:rFonts w:ascii="Arial" w:hAnsi="Arial" w:cs="Arial"/>
          <w:sz w:val="20"/>
          <w:szCs w:val="20"/>
        </w:rPr>
        <w:t xml:space="preserve"> za 1 m</w:t>
      </w:r>
      <w:r w:rsidR="0060039D">
        <w:rPr>
          <w:rFonts w:ascii="Arial" w:hAnsi="Arial" w:cs="Arial"/>
          <w:sz w:val="20"/>
          <w:szCs w:val="20"/>
          <w:vertAlign w:val="superscript"/>
        </w:rPr>
        <w:t>3</w:t>
      </w:r>
      <w:r w:rsidR="00A20DC2">
        <w:rPr>
          <w:rFonts w:ascii="Arial" w:hAnsi="Arial" w:cs="Arial"/>
          <w:sz w:val="20"/>
          <w:szCs w:val="20"/>
        </w:rPr>
        <w:t xml:space="preserve"> 34,98 Kč, stočného 23,- Kč/1 m</w:t>
      </w:r>
      <w:r w:rsidR="00A20DC2">
        <w:rPr>
          <w:rFonts w:ascii="Arial" w:hAnsi="Arial" w:cs="Arial"/>
          <w:sz w:val="20"/>
          <w:szCs w:val="20"/>
          <w:vertAlign w:val="superscript"/>
        </w:rPr>
        <w:t>3.</w:t>
      </w:r>
      <w:r w:rsidR="00A20DC2">
        <w:rPr>
          <w:rFonts w:ascii="Arial" w:hAnsi="Arial" w:cs="Arial"/>
          <w:sz w:val="20"/>
          <w:szCs w:val="20"/>
        </w:rPr>
        <w:t>.</w:t>
      </w:r>
    </w:p>
    <w:p w:rsidR="00A20DC2" w:rsidRPr="00D0043A" w:rsidRDefault="00A20DC2" w:rsidP="00A526C8">
      <w:pPr>
        <w:ind w:firstLine="0"/>
        <w:rPr>
          <w:rFonts w:ascii="Arial" w:hAnsi="Arial" w:cs="Arial"/>
          <w:sz w:val="20"/>
          <w:szCs w:val="20"/>
        </w:rPr>
      </w:pPr>
      <w:r>
        <w:rPr>
          <w:rFonts w:ascii="Arial" w:hAnsi="Arial" w:cs="Arial"/>
          <w:sz w:val="20"/>
          <w:szCs w:val="20"/>
        </w:rPr>
        <w:t xml:space="preserve">Jen pro zajímavost v roce 2005 </w:t>
      </w:r>
      <w:r w:rsidR="00D0043A">
        <w:rPr>
          <w:rFonts w:ascii="Arial" w:hAnsi="Arial" w:cs="Arial"/>
          <w:sz w:val="20"/>
          <w:szCs w:val="20"/>
        </w:rPr>
        <w:t>bylo vyrobeno 38 tis. m</w:t>
      </w:r>
      <w:r w:rsidR="00D0043A">
        <w:rPr>
          <w:rFonts w:ascii="Arial" w:hAnsi="Arial" w:cs="Arial"/>
          <w:sz w:val="20"/>
          <w:szCs w:val="20"/>
          <w:vertAlign w:val="superscript"/>
        </w:rPr>
        <w:t xml:space="preserve">3 </w:t>
      </w:r>
      <w:r w:rsidR="00D0043A">
        <w:rPr>
          <w:rFonts w:ascii="Arial" w:hAnsi="Arial" w:cs="Arial"/>
          <w:sz w:val="20"/>
          <w:szCs w:val="20"/>
        </w:rPr>
        <w:t>pitné vody a odvedeno 13 tis m</w:t>
      </w:r>
      <w:r w:rsidR="00D0043A">
        <w:rPr>
          <w:rFonts w:ascii="Arial" w:hAnsi="Arial" w:cs="Arial"/>
          <w:sz w:val="20"/>
          <w:szCs w:val="20"/>
          <w:vertAlign w:val="superscript"/>
        </w:rPr>
        <w:t xml:space="preserve">3 </w:t>
      </w:r>
      <w:r w:rsidR="00D0043A">
        <w:rPr>
          <w:rFonts w:ascii="Arial" w:hAnsi="Arial" w:cs="Arial"/>
          <w:sz w:val="20"/>
          <w:szCs w:val="20"/>
        </w:rPr>
        <w:t>odpadních vod. Za pitnou vodu jsme platili 17,85 Kč/1 m</w:t>
      </w:r>
      <w:r w:rsidR="00D0043A">
        <w:rPr>
          <w:rFonts w:ascii="Arial" w:hAnsi="Arial" w:cs="Arial"/>
          <w:sz w:val="20"/>
          <w:szCs w:val="20"/>
          <w:vertAlign w:val="superscript"/>
        </w:rPr>
        <w:t>3</w:t>
      </w:r>
      <w:r w:rsidR="00D0043A">
        <w:rPr>
          <w:rFonts w:ascii="Arial" w:hAnsi="Arial" w:cs="Arial"/>
          <w:sz w:val="20"/>
          <w:szCs w:val="20"/>
        </w:rPr>
        <w:t>, za 1 m</w:t>
      </w:r>
      <w:r w:rsidR="00D0043A">
        <w:rPr>
          <w:rFonts w:ascii="Arial" w:hAnsi="Arial" w:cs="Arial"/>
          <w:sz w:val="20"/>
          <w:szCs w:val="20"/>
          <w:vertAlign w:val="superscript"/>
        </w:rPr>
        <w:t xml:space="preserve">3 </w:t>
      </w:r>
      <w:r w:rsidR="00D0043A">
        <w:rPr>
          <w:rFonts w:ascii="Arial" w:hAnsi="Arial" w:cs="Arial"/>
          <w:sz w:val="20"/>
          <w:szCs w:val="20"/>
        </w:rPr>
        <w:t>odpadních vod 7,35 Kč.</w:t>
      </w:r>
      <w:r w:rsidR="00E25473">
        <w:rPr>
          <w:rFonts w:ascii="Arial" w:hAnsi="Arial" w:cs="Arial"/>
          <w:sz w:val="20"/>
          <w:szCs w:val="20"/>
        </w:rPr>
        <w:t xml:space="preserve"> V roce 1996 bylo odebráno celkem 75 tis. m</w:t>
      </w:r>
      <w:r w:rsidR="00E25473">
        <w:rPr>
          <w:rFonts w:ascii="Arial" w:hAnsi="Arial" w:cs="Arial"/>
          <w:sz w:val="20"/>
          <w:szCs w:val="20"/>
          <w:vertAlign w:val="superscript"/>
        </w:rPr>
        <w:t>3</w:t>
      </w:r>
      <w:r w:rsidR="00E25473">
        <w:rPr>
          <w:rFonts w:ascii="Arial" w:hAnsi="Arial" w:cs="Arial"/>
          <w:sz w:val="20"/>
          <w:szCs w:val="20"/>
        </w:rPr>
        <w:t xml:space="preserve"> pitné vody</w:t>
      </w:r>
      <w:r w:rsidR="002E48FF">
        <w:rPr>
          <w:rFonts w:ascii="Arial" w:hAnsi="Arial" w:cs="Arial"/>
          <w:sz w:val="20"/>
          <w:szCs w:val="20"/>
        </w:rPr>
        <w:t>. Jen Bujanově to bylo 49 tisíc, ve Skoronicích 20 tisíc, na Přibyslavi 4 tisíce a v Nažidlech 2 tisíce m</w:t>
      </w:r>
      <w:r w:rsidR="002E48FF">
        <w:rPr>
          <w:rFonts w:ascii="Arial" w:hAnsi="Arial" w:cs="Arial"/>
          <w:sz w:val="20"/>
          <w:szCs w:val="20"/>
          <w:vertAlign w:val="superscript"/>
        </w:rPr>
        <w:t xml:space="preserve">3 </w:t>
      </w:r>
      <w:r w:rsidR="002E48FF">
        <w:rPr>
          <w:rFonts w:ascii="Arial" w:hAnsi="Arial" w:cs="Arial"/>
          <w:sz w:val="20"/>
          <w:szCs w:val="20"/>
        </w:rPr>
        <w:t>pitné vody. O</w:t>
      </w:r>
      <w:r w:rsidR="00E25473">
        <w:rPr>
          <w:rFonts w:ascii="Arial" w:hAnsi="Arial" w:cs="Arial"/>
          <w:sz w:val="20"/>
          <w:szCs w:val="20"/>
        </w:rPr>
        <w:t>dvedeno</w:t>
      </w:r>
      <w:r w:rsidR="002E48FF">
        <w:rPr>
          <w:rFonts w:ascii="Arial" w:hAnsi="Arial" w:cs="Arial"/>
          <w:sz w:val="20"/>
          <w:szCs w:val="20"/>
        </w:rPr>
        <w:t xml:space="preserve"> bylo</w:t>
      </w:r>
      <w:r w:rsidR="00E25473">
        <w:rPr>
          <w:rFonts w:ascii="Arial" w:hAnsi="Arial" w:cs="Arial"/>
          <w:sz w:val="20"/>
          <w:szCs w:val="20"/>
        </w:rPr>
        <w:t xml:space="preserve"> 31 tis. m</w:t>
      </w:r>
      <w:r w:rsidR="00E25473">
        <w:rPr>
          <w:rFonts w:ascii="Arial" w:hAnsi="Arial" w:cs="Arial"/>
          <w:sz w:val="20"/>
          <w:szCs w:val="20"/>
          <w:vertAlign w:val="superscript"/>
        </w:rPr>
        <w:t xml:space="preserve">3 </w:t>
      </w:r>
      <w:r w:rsidR="00E25473">
        <w:rPr>
          <w:rFonts w:ascii="Arial" w:hAnsi="Arial" w:cs="Arial"/>
          <w:sz w:val="20"/>
          <w:szCs w:val="20"/>
        </w:rPr>
        <w:t xml:space="preserve">odpadních vod. </w:t>
      </w:r>
      <w:r w:rsidR="00D0043A">
        <w:rPr>
          <w:rFonts w:ascii="Arial" w:hAnsi="Arial" w:cs="Arial"/>
          <w:sz w:val="20"/>
          <w:szCs w:val="20"/>
        </w:rPr>
        <w:t xml:space="preserve"> </w:t>
      </w:r>
    </w:p>
    <w:p w:rsidR="00D86D67" w:rsidRDefault="002E48FF" w:rsidP="00451B95">
      <w:pPr>
        <w:ind w:firstLine="0"/>
        <w:rPr>
          <w:rFonts w:ascii="Arial" w:hAnsi="Arial" w:cs="Arial"/>
          <w:sz w:val="20"/>
          <w:szCs w:val="20"/>
        </w:rPr>
      </w:pPr>
      <w:r w:rsidRPr="002E48FF">
        <w:rPr>
          <w:rFonts w:ascii="Arial" w:hAnsi="Arial" w:cs="Arial"/>
          <w:sz w:val="20"/>
          <w:szCs w:val="20"/>
        </w:rPr>
        <w:t>Vodné bylo pro občany 8,-</w:t>
      </w:r>
      <w:r>
        <w:rPr>
          <w:rFonts w:ascii="Arial" w:hAnsi="Arial" w:cs="Arial"/>
          <w:sz w:val="20"/>
          <w:szCs w:val="20"/>
        </w:rPr>
        <w:t xml:space="preserve"> Kč, stočné 5,- Kč. Pro organizace 13,- Kč a 8,- Kč za 1 m</w:t>
      </w:r>
      <w:r>
        <w:rPr>
          <w:rFonts w:ascii="Arial" w:hAnsi="Arial" w:cs="Arial"/>
          <w:sz w:val="20"/>
          <w:szCs w:val="20"/>
          <w:vertAlign w:val="superscript"/>
        </w:rPr>
        <w:t>3</w:t>
      </w:r>
      <w:r>
        <w:rPr>
          <w:rFonts w:ascii="Arial" w:hAnsi="Arial" w:cs="Arial"/>
          <w:sz w:val="20"/>
          <w:szCs w:val="20"/>
        </w:rPr>
        <w:t>.</w:t>
      </w:r>
    </w:p>
    <w:p w:rsidR="00B91719" w:rsidRPr="002E48FF" w:rsidRDefault="00B91719" w:rsidP="00451B95">
      <w:pPr>
        <w:ind w:firstLine="0"/>
        <w:rPr>
          <w:rFonts w:ascii="Arial" w:hAnsi="Arial" w:cs="Arial"/>
          <w:sz w:val="20"/>
          <w:szCs w:val="20"/>
        </w:rPr>
      </w:pPr>
      <w:r>
        <w:rPr>
          <w:rFonts w:ascii="Arial" w:hAnsi="Arial" w:cs="Arial"/>
          <w:sz w:val="20"/>
          <w:szCs w:val="20"/>
        </w:rPr>
        <w:t xml:space="preserve">Z uvedených čísel však nelze učinit závěr, že čím vice </w:t>
      </w:r>
      <w:r w:rsidR="00CE040B">
        <w:rPr>
          <w:rFonts w:ascii="Arial" w:hAnsi="Arial" w:cs="Arial"/>
          <w:sz w:val="20"/>
          <w:szCs w:val="20"/>
        </w:rPr>
        <w:t xml:space="preserve">se </w:t>
      </w:r>
      <w:r>
        <w:rPr>
          <w:rFonts w:ascii="Arial" w:hAnsi="Arial" w:cs="Arial"/>
          <w:sz w:val="20"/>
          <w:szCs w:val="20"/>
        </w:rPr>
        <w:t>šetří</w:t>
      </w:r>
      <w:r w:rsidR="00CE040B">
        <w:rPr>
          <w:rFonts w:ascii="Arial" w:hAnsi="Arial" w:cs="Arial"/>
          <w:sz w:val="20"/>
          <w:szCs w:val="20"/>
        </w:rPr>
        <w:t xml:space="preserve"> na spotřebě tím je voda dražší. Většina </w:t>
      </w:r>
      <w:r w:rsidR="00FF2C37">
        <w:rPr>
          <w:rFonts w:ascii="Arial" w:hAnsi="Arial" w:cs="Arial"/>
          <w:sz w:val="20"/>
          <w:szCs w:val="20"/>
        </w:rPr>
        <w:t xml:space="preserve">provozních </w:t>
      </w:r>
      <w:r w:rsidR="00CE040B">
        <w:rPr>
          <w:rFonts w:ascii="Arial" w:hAnsi="Arial" w:cs="Arial"/>
          <w:sz w:val="20"/>
          <w:szCs w:val="20"/>
        </w:rPr>
        <w:t>nákladů</w:t>
      </w:r>
      <w:r w:rsidR="00FF2C37">
        <w:rPr>
          <w:rFonts w:ascii="Arial" w:hAnsi="Arial" w:cs="Arial"/>
          <w:sz w:val="20"/>
          <w:szCs w:val="20"/>
        </w:rPr>
        <w:t xml:space="preserve">, jako výrobní a správní režie, obnova a údržba, nové investice </w:t>
      </w:r>
      <w:r w:rsidR="00CE040B">
        <w:rPr>
          <w:rFonts w:ascii="Arial" w:hAnsi="Arial" w:cs="Arial"/>
          <w:sz w:val="20"/>
          <w:szCs w:val="20"/>
        </w:rPr>
        <w:t xml:space="preserve"> </w:t>
      </w:r>
      <w:r w:rsidR="00FF2C37">
        <w:rPr>
          <w:rFonts w:ascii="Arial" w:hAnsi="Arial" w:cs="Arial"/>
          <w:sz w:val="20"/>
          <w:szCs w:val="20"/>
        </w:rPr>
        <w:t xml:space="preserve">se neodvíjí jen </w:t>
      </w:r>
      <w:r w:rsidR="00A91CA9">
        <w:rPr>
          <w:rFonts w:ascii="Arial" w:hAnsi="Arial" w:cs="Arial"/>
          <w:sz w:val="20"/>
          <w:szCs w:val="20"/>
        </w:rPr>
        <w:t>od množství vyrobené vody ale jsou ovlivněny</w:t>
      </w:r>
      <w:r w:rsidR="00FF2C37">
        <w:rPr>
          <w:rFonts w:ascii="Arial" w:hAnsi="Arial" w:cs="Arial"/>
          <w:sz w:val="20"/>
          <w:szCs w:val="20"/>
        </w:rPr>
        <w:t xml:space="preserve"> jinými faktory.</w:t>
      </w:r>
      <w:r w:rsidR="00CE040B">
        <w:rPr>
          <w:rFonts w:ascii="Arial" w:hAnsi="Arial" w:cs="Arial"/>
          <w:sz w:val="20"/>
          <w:szCs w:val="20"/>
        </w:rPr>
        <w:t xml:space="preserve"> </w:t>
      </w:r>
      <w:r>
        <w:rPr>
          <w:rFonts w:ascii="Arial" w:hAnsi="Arial" w:cs="Arial"/>
          <w:sz w:val="20"/>
          <w:szCs w:val="20"/>
        </w:rPr>
        <w:t xml:space="preserve"> </w:t>
      </w:r>
    </w:p>
    <w:p w:rsidR="00A43EE5" w:rsidRDefault="00A43EE5" w:rsidP="00451B95">
      <w:pPr>
        <w:ind w:firstLine="0"/>
        <w:rPr>
          <w:rFonts w:ascii="Arial" w:hAnsi="Arial" w:cs="Arial"/>
          <w:b/>
        </w:rPr>
      </w:pPr>
    </w:p>
    <w:p w:rsidR="00CB5A45" w:rsidRDefault="0029095A" w:rsidP="00451B95">
      <w:pPr>
        <w:ind w:firstLine="0"/>
        <w:rPr>
          <w:rFonts w:ascii="Arial" w:hAnsi="Arial" w:cs="Arial"/>
          <w:b/>
        </w:rPr>
      </w:pPr>
      <w:r>
        <w:rPr>
          <w:rFonts w:ascii="Arial" w:hAnsi="Arial" w:cs="Arial"/>
          <w:b/>
        </w:rPr>
        <w:t>Obecní knihovna</w:t>
      </w:r>
    </w:p>
    <w:p w:rsidR="00CD5531" w:rsidRDefault="00D86D67" w:rsidP="00451B95">
      <w:pPr>
        <w:ind w:firstLine="0"/>
        <w:rPr>
          <w:rFonts w:ascii="Arial" w:hAnsi="Arial" w:cs="Arial"/>
          <w:sz w:val="20"/>
          <w:szCs w:val="20"/>
        </w:rPr>
      </w:pPr>
      <w:r>
        <w:rPr>
          <w:rFonts w:ascii="Arial" w:hAnsi="Arial" w:cs="Arial"/>
          <w:sz w:val="20"/>
          <w:szCs w:val="20"/>
        </w:rPr>
        <w:t xml:space="preserve">     </w:t>
      </w:r>
      <w:r w:rsidR="00CD5531" w:rsidRPr="00CD5531">
        <w:rPr>
          <w:rFonts w:ascii="Arial" w:hAnsi="Arial" w:cs="Arial"/>
          <w:sz w:val="20"/>
          <w:szCs w:val="20"/>
        </w:rPr>
        <w:t xml:space="preserve">Přestože zájem občanů </w:t>
      </w:r>
      <w:r w:rsidR="00CD5531">
        <w:rPr>
          <w:rFonts w:ascii="Arial" w:hAnsi="Arial" w:cs="Arial"/>
          <w:sz w:val="20"/>
          <w:szCs w:val="20"/>
        </w:rPr>
        <w:t xml:space="preserve">o využívání služeb obecní knihovny </w:t>
      </w:r>
      <w:r>
        <w:rPr>
          <w:rFonts w:ascii="Arial" w:hAnsi="Arial" w:cs="Arial"/>
          <w:sz w:val="20"/>
          <w:szCs w:val="20"/>
        </w:rPr>
        <w:t>neu</w:t>
      </w:r>
      <w:r w:rsidR="00B9666D">
        <w:rPr>
          <w:rFonts w:ascii="Arial" w:hAnsi="Arial" w:cs="Arial"/>
          <w:sz w:val="20"/>
          <w:szCs w:val="20"/>
        </w:rPr>
        <w:t>stále pozvolna</w:t>
      </w:r>
      <w:r w:rsidR="00CD5531">
        <w:rPr>
          <w:rFonts w:ascii="Arial" w:hAnsi="Arial" w:cs="Arial"/>
          <w:sz w:val="20"/>
          <w:szCs w:val="20"/>
        </w:rPr>
        <w:t xml:space="preserve"> klesá je stále provozována</w:t>
      </w:r>
      <w:r w:rsidR="00B9666D">
        <w:rPr>
          <w:rFonts w:ascii="Arial" w:hAnsi="Arial" w:cs="Arial"/>
          <w:sz w:val="20"/>
          <w:szCs w:val="20"/>
        </w:rPr>
        <w:t xml:space="preserve"> a neuvažuje se o jejím zrušení</w:t>
      </w:r>
      <w:r w:rsidR="00CD5531">
        <w:rPr>
          <w:rFonts w:ascii="Arial" w:hAnsi="Arial" w:cs="Arial"/>
          <w:sz w:val="20"/>
          <w:szCs w:val="20"/>
        </w:rPr>
        <w:t xml:space="preserve">.  </w:t>
      </w:r>
      <w:r w:rsidR="00D24F4C">
        <w:rPr>
          <w:rFonts w:ascii="Arial" w:hAnsi="Arial" w:cs="Arial"/>
          <w:sz w:val="20"/>
          <w:szCs w:val="20"/>
        </w:rPr>
        <w:t>V loňském roce nebyla knihovna otevřena po celý rok protože byly dokončovány stavební úpravy  knihovny a nově roztříděn knižní fond. Pro čtenáře je k dispozici 2</w:t>
      </w:r>
      <w:r w:rsidR="00435665">
        <w:rPr>
          <w:rFonts w:ascii="Arial" w:hAnsi="Arial" w:cs="Arial"/>
          <w:sz w:val="20"/>
          <w:szCs w:val="20"/>
        </w:rPr>
        <w:t xml:space="preserve"> </w:t>
      </w:r>
      <w:r w:rsidR="00D24F4C">
        <w:rPr>
          <w:rFonts w:ascii="Arial" w:hAnsi="Arial" w:cs="Arial"/>
          <w:sz w:val="20"/>
          <w:szCs w:val="20"/>
        </w:rPr>
        <w:t>950 knižních titulů a možnost bezplatného využití internetu. Pro veřejnost je knihovna přístupná 3,5 hodiny týdně. V roce 20</w:t>
      </w:r>
      <w:r w:rsidR="001A0500">
        <w:rPr>
          <w:rFonts w:ascii="Arial" w:hAnsi="Arial" w:cs="Arial"/>
          <w:sz w:val="20"/>
          <w:szCs w:val="20"/>
        </w:rPr>
        <w:t>15 bylo registrováno 20 čtenářů kteří realizovali 125 výpůjček knih. Roční náklady na provoz dosáhly částky 50 881,- Kč. Z toho bylo na material, zboží a další služby čerpáno 32 881,- Kč.</w:t>
      </w:r>
    </w:p>
    <w:p w:rsidR="001A0500" w:rsidRPr="00CD5531" w:rsidRDefault="001A0500" w:rsidP="00451B95">
      <w:pPr>
        <w:ind w:firstLine="0"/>
        <w:rPr>
          <w:rFonts w:ascii="Arial" w:hAnsi="Arial" w:cs="Arial"/>
          <w:sz w:val="20"/>
          <w:szCs w:val="20"/>
        </w:rPr>
      </w:pPr>
      <w:r>
        <w:rPr>
          <w:rFonts w:ascii="Arial" w:hAnsi="Arial" w:cs="Arial"/>
          <w:sz w:val="20"/>
          <w:szCs w:val="20"/>
        </w:rPr>
        <w:t>Na počátku letošního roku byla dokonče</w:t>
      </w:r>
      <w:r w:rsidR="00B9666D">
        <w:rPr>
          <w:rFonts w:ascii="Arial" w:hAnsi="Arial" w:cs="Arial"/>
          <w:sz w:val="20"/>
          <w:szCs w:val="20"/>
        </w:rPr>
        <w:t>na automatizace knihovního systé</w:t>
      </w:r>
      <w:r>
        <w:rPr>
          <w:rFonts w:ascii="Arial" w:hAnsi="Arial" w:cs="Arial"/>
          <w:sz w:val="20"/>
          <w:szCs w:val="20"/>
        </w:rPr>
        <w:t>m</w:t>
      </w:r>
      <w:r w:rsidR="00D86D67">
        <w:rPr>
          <w:rFonts w:ascii="Arial" w:hAnsi="Arial" w:cs="Arial"/>
          <w:sz w:val="20"/>
          <w:szCs w:val="20"/>
        </w:rPr>
        <w:t>u</w:t>
      </w:r>
      <w:r>
        <w:rPr>
          <w:rFonts w:ascii="Arial" w:hAnsi="Arial" w:cs="Arial"/>
          <w:sz w:val="20"/>
          <w:szCs w:val="20"/>
        </w:rPr>
        <w:t xml:space="preserve"> Českokrumlovska. Funkčnost system</w:t>
      </w:r>
      <w:r w:rsidR="00D86D67">
        <w:rPr>
          <w:rFonts w:ascii="Arial" w:hAnsi="Arial" w:cs="Arial"/>
          <w:sz w:val="20"/>
          <w:szCs w:val="20"/>
        </w:rPr>
        <w:t>u</w:t>
      </w:r>
      <w:r>
        <w:rPr>
          <w:rFonts w:ascii="Arial" w:hAnsi="Arial" w:cs="Arial"/>
          <w:sz w:val="20"/>
          <w:szCs w:val="20"/>
        </w:rPr>
        <w:t xml:space="preserve"> zajišťuje </w:t>
      </w:r>
      <w:r w:rsidR="00D86D67">
        <w:rPr>
          <w:rFonts w:ascii="Arial" w:hAnsi="Arial" w:cs="Arial"/>
          <w:sz w:val="20"/>
          <w:szCs w:val="20"/>
        </w:rPr>
        <w:t>datové</w:t>
      </w:r>
      <w:r>
        <w:rPr>
          <w:rFonts w:ascii="Arial" w:hAnsi="Arial" w:cs="Arial"/>
          <w:sz w:val="20"/>
          <w:szCs w:val="20"/>
        </w:rPr>
        <w:t xml:space="preserve"> centrum v Městské knihovně v Českém Krumlově. Na adrese </w:t>
      </w:r>
      <w:hyperlink r:id="rId8" w:history="1">
        <w:r w:rsidRPr="00B07178">
          <w:rPr>
            <w:rStyle w:val="Hypertextovodkaz"/>
            <w:rFonts w:ascii="Arial" w:hAnsi="Arial" w:cs="Arial"/>
            <w:sz w:val="20"/>
            <w:szCs w:val="20"/>
          </w:rPr>
          <w:t>http://db.knih-ck.cz/clavius/bujanov/baze.htm</w:t>
        </w:r>
      </w:hyperlink>
      <w:r>
        <w:rPr>
          <w:rFonts w:ascii="Arial" w:hAnsi="Arial" w:cs="Arial"/>
          <w:sz w:val="20"/>
          <w:szCs w:val="20"/>
        </w:rPr>
        <w:t xml:space="preserve"> </w:t>
      </w:r>
      <w:r w:rsidR="00D86D67">
        <w:rPr>
          <w:rFonts w:ascii="Arial" w:hAnsi="Arial" w:cs="Arial"/>
          <w:sz w:val="20"/>
          <w:szCs w:val="20"/>
        </w:rPr>
        <w:t xml:space="preserve">má každý možnost přístupu do webového katalogu knihovny v Bujanově a zjistit jaké knihy jsou k dispozici v knižním fondu. </w:t>
      </w:r>
      <w:r>
        <w:rPr>
          <w:rFonts w:ascii="Arial" w:hAnsi="Arial" w:cs="Arial"/>
          <w:sz w:val="20"/>
          <w:szCs w:val="20"/>
        </w:rPr>
        <w:t xml:space="preserve"> </w:t>
      </w:r>
    </w:p>
    <w:p w:rsidR="0029095A" w:rsidRDefault="0029095A" w:rsidP="00451B95">
      <w:pPr>
        <w:ind w:firstLine="0"/>
        <w:rPr>
          <w:rFonts w:ascii="Arial" w:hAnsi="Arial" w:cs="Arial"/>
          <w:b/>
        </w:rPr>
      </w:pPr>
    </w:p>
    <w:p w:rsidR="002674A4" w:rsidRPr="00CB5A45" w:rsidRDefault="002674A4" w:rsidP="00451B95">
      <w:pPr>
        <w:ind w:firstLine="0"/>
        <w:rPr>
          <w:rFonts w:ascii="Arial" w:hAnsi="Arial" w:cs="Arial"/>
          <w:b/>
        </w:rPr>
      </w:pPr>
      <w:r>
        <w:rPr>
          <w:rFonts w:ascii="Arial" w:hAnsi="Arial" w:cs="Arial"/>
          <w:b/>
        </w:rPr>
        <w:t>Rybářská sezona</w:t>
      </w:r>
    </w:p>
    <w:p w:rsidR="00493433" w:rsidRDefault="00EA1421" w:rsidP="00EA1421">
      <w:pPr>
        <w:ind w:firstLine="0"/>
        <w:rPr>
          <w:rFonts w:ascii="Arial" w:hAnsi="Arial" w:cs="Arial"/>
          <w:sz w:val="20"/>
          <w:szCs w:val="20"/>
        </w:rPr>
      </w:pPr>
      <w:r w:rsidRPr="00EA1421">
        <w:rPr>
          <w:rFonts w:ascii="Arial" w:hAnsi="Arial" w:cs="Arial"/>
          <w:sz w:val="20"/>
          <w:szCs w:val="20"/>
        </w:rPr>
        <w:t xml:space="preserve">     Lovná sezona na vodní nádrži Přibyslav byla zahájena v neděli 27. března. Na hrázi nádrže se sešlo dvanáct zájemců, kteří pokoušeli rybářské štěstí. Mezi úlovk</w:t>
      </w:r>
      <w:r w:rsidR="0060039D">
        <w:rPr>
          <w:rFonts w:ascii="Arial" w:hAnsi="Arial" w:cs="Arial"/>
          <w:sz w:val="20"/>
          <w:szCs w:val="20"/>
        </w:rPr>
        <w:t xml:space="preserve">y byl i 50ti cm kapr. Pro </w:t>
      </w:r>
      <w:r w:rsidRPr="00EA1421">
        <w:rPr>
          <w:rFonts w:ascii="Arial" w:hAnsi="Arial" w:cs="Arial"/>
          <w:sz w:val="20"/>
          <w:szCs w:val="20"/>
        </w:rPr>
        <w:t>zájemce připravil malé občerstvení p. Jurka.   Počasí a štěstěna zatím rybářům příliš nepřeje a</w:t>
      </w:r>
      <w:r w:rsidR="00B9666D">
        <w:rPr>
          <w:rFonts w:ascii="Arial" w:hAnsi="Arial" w:cs="Arial"/>
          <w:sz w:val="20"/>
          <w:szCs w:val="20"/>
        </w:rPr>
        <w:t xml:space="preserve"> větším rybám se z vody až na vy</w:t>
      </w:r>
      <w:r w:rsidRPr="00EA1421">
        <w:rPr>
          <w:rFonts w:ascii="Arial" w:hAnsi="Arial" w:cs="Arial"/>
          <w:sz w:val="20"/>
          <w:szCs w:val="20"/>
        </w:rPr>
        <w:t xml:space="preserve">jímky nechce. Pěkný úlovek se podařil Honzíkovi Vojčů. Vytáhl kapra 68 cm. </w:t>
      </w:r>
    </w:p>
    <w:p w:rsidR="00EA1421" w:rsidRPr="00EA1421" w:rsidRDefault="00702132" w:rsidP="00EA1421">
      <w:pPr>
        <w:ind w:firstLine="0"/>
        <w:rPr>
          <w:rFonts w:ascii="Arial" w:hAnsi="Arial" w:cs="Arial"/>
          <w:sz w:val="20"/>
          <w:szCs w:val="20"/>
        </w:rPr>
      </w:pPr>
      <w:r>
        <w:rPr>
          <w:rFonts w:ascii="Arial" w:hAnsi="Arial" w:cs="Arial"/>
          <w:sz w:val="20"/>
          <w:szCs w:val="20"/>
        </w:rPr>
        <w:t>V kanceláři obecníh</w:t>
      </w:r>
      <w:r w:rsidR="00B9666D">
        <w:rPr>
          <w:rFonts w:ascii="Arial" w:hAnsi="Arial" w:cs="Arial"/>
          <w:sz w:val="20"/>
          <w:szCs w:val="20"/>
        </w:rPr>
        <w:t>o úřadu v Bujanově je stá</w:t>
      </w:r>
      <w:r>
        <w:rPr>
          <w:rFonts w:ascii="Arial" w:hAnsi="Arial" w:cs="Arial"/>
          <w:sz w:val="20"/>
          <w:szCs w:val="20"/>
        </w:rPr>
        <w:t xml:space="preserve">le </w:t>
      </w:r>
      <w:r w:rsidR="00493433">
        <w:rPr>
          <w:rFonts w:ascii="Arial" w:hAnsi="Arial" w:cs="Arial"/>
          <w:sz w:val="20"/>
          <w:szCs w:val="20"/>
        </w:rPr>
        <w:t xml:space="preserve"> možné </w:t>
      </w:r>
      <w:r>
        <w:rPr>
          <w:rFonts w:ascii="Arial" w:hAnsi="Arial" w:cs="Arial"/>
          <w:sz w:val="20"/>
          <w:szCs w:val="20"/>
        </w:rPr>
        <w:t xml:space="preserve">si </w:t>
      </w:r>
      <w:r w:rsidR="00493433">
        <w:rPr>
          <w:rFonts w:ascii="Arial" w:hAnsi="Arial" w:cs="Arial"/>
          <w:sz w:val="20"/>
          <w:szCs w:val="20"/>
        </w:rPr>
        <w:t>koupit jednodenní nebo sezónní povolenky k chytání ryb. Rybolov</w:t>
      </w:r>
      <w:r w:rsidR="00DD3860">
        <w:rPr>
          <w:rFonts w:ascii="Arial" w:hAnsi="Arial" w:cs="Arial"/>
          <w:sz w:val="20"/>
          <w:szCs w:val="20"/>
        </w:rPr>
        <w:t xml:space="preserve"> na vodní nádrži</w:t>
      </w:r>
      <w:r w:rsidR="00493433">
        <w:rPr>
          <w:rFonts w:ascii="Arial" w:hAnsi="Arial" w:cs="Arial"/>
          <w:sz w:val="20"/>
          <w:szCs w:val="20"/>
        </w:rPr>
        <w:t xml:space="preserve"> upravuje obcí vydaný „Rybářský řád”.  </w:t>
      </w:r>
      <w:r w:rsidR="00EA1421" w:rsidRPr="00EA1421">
        <w:rPr>
          <w:rFonts w:ascii="Arial" w:hAnsi="Arial" w:cs="Arial"/>
          <w:sz w:val="20"/>
          <w:szCs w:val="20"/>
        </w:rPr>
        <w:t xml:space="preserve">   </w:t>
      </w:r>
    </w:p>
    <w:p w:rsidR="002674A4" w:rsidRDefault="00C912F8" w:rsidP="00451B95">
      <w:pPr>
        <w:ind w:firstLine="0"/>
        <w:rPr>
          <w:rFonts w:ascii="Arial" w:hAnsi="Arial" w:cs="Arial"/>
          <w:b/>
        </w:rPr>
      </w:pPr>
      <w:r>
        <w:rPr>
          <w:rFonts w:ascii="Arial" w:hAnsi="Arial" w:cs="Arial"/>
          <w:b/>
          <w:noProof/>
          <w:lang w:val="cs-CZ" w:eastAsia="cs-CZ" w:bidi="ar-SA"/>
        </w:rPr>
        <w:drawing>
          <wp:anchor distT="0" distB="0" distL="114300" distR="114300" simplePos="0" relativeHeight="251666432" behindDoc="1" locked="0" layoutInCell="1" allowOverlap="1">
            <wp:simplePos x="0" y="0"/>
            <wp:positionH relativeFrom="column">
              <wp:posOffset>3136265</wp:posOffset>
            </wp:positionH>
            <wp:positionV relativeFrom="paragraph">
              <wp:posOffset>121285</wp:posOffset>
            </wp:positionV>
            <wp:extent cx="1828800" cy="1558925"/>
            <wp:effectExtent l="19050" t="0" r="0" b="0"/>
            <wp:wrapTight wrapText="bothSides">
              <wp:wrapPolygon edited="0">
                <wp:start x="-225" y="0"/>
                <wp:lineTo x="-225" y="21380"/>
                <wp:lineTo x="21600" y="21380"/>
                <wp:lineTo x="21600" y="0"/>
                <wp:lineTo x="-225" y="0"/>
              </wp:wrapPolygon>
            </wp:wrapTight>
            <wp:docPr id="8" name="obrázek 2" descr="C:\Users\W8\Pictures\Camera Roll\Doma 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Doma 1\99.JPG"/>
                    <pic:cNvPicPr>
                      <a:picLocks noChangeAspect="1" noChangeArrowheads="1"/>
                    </pic:cNvPicPr>
                  </pic:nvPicPr>
                  <pic:blipFill>
                    <a:blip r:embed="rId9" cstate="print">
                      <a:lum bright="19000" contrast="14000"/>
                    </a:blip>
                    <a:srcRect l="9649" r="2739"/>
                    <a:stretch>
                      <a:fillRect/>
                    </a:stretch>
                  </pic:blipFill>
                  <pic:spPr bwMode="auto">
                    <a:xfrm>
                      <a:off x="0" y="0"/>
                      <a:ext cx="1828800" cy="1558925"/>
                    </a:xfrm>
                    <a:prstGeom prst="rect">
                      <a:avLst/>
                    </a:prstGeom>
                    <a:noFill/>
                    <a:ln w="9525">
                      <a:noFill/>
                      <a:miter lim="800000"/>
                      <a:headEnd/>
                      <a:tailEnd/>
                    </a:ln>
                  </pic:spPr>
                </pic:pic>
              </a:graphicData>
            </a:graphic>
          </wp:anchor>
        </w:drawing>
      </w:r>
      <w:r>
        <w:rPr>
          <w:rFonts w:ascii="Arial" w:hAnsi="Arial" w:cs="Arial"/>
          <w:b/>
          <w:noProof/>
          <w:lang w:val="cs-CZ" w:eastAsia="cs-CZ" w:bidi="ar-SA"/>
        </w:rPr>
        <w:drawing>
          <wp:anchor distT="0" distB="0" distL="114300" distR="114300" simplePos="0" relativeHeight="251664384" behindDoc="1" locked="0" layoutInCell="1" allowOverlap="1">
            <wp:simplePos x="0" y="0"/>
            <wp:positionH relativeFrom="column">
              <wp:posOffset>598805</wp:posOffset>
            </wp:positionH>
            <wp:positionV relativeFrom="paragraph">
              <wp:posOffset>121285</wp:posOffset>
            </wp:positionV>
            <wp:extent cx="1830705" cy="1590675"/>
            <wp:effectExtent l="19050" t="0" r="0" b="0"/>
            <wp:wrapTight wrapText="bothSides">
              <wp:wrapPolygon edited="0">
                <wp:start x="-225" y="517"/>
                <wp:lineTo x="-225" y="21471"/>
                <wp:lineTo x="21578" y="21471"/>
                <wp:lineTo x="21578" y="517"/>
                <wp:lineTo x="-225" y="517"/>
              </wp:wrapPolygon>
            </wp:wrapTight>
            <wp:docPr id="6" name="obrázek 1" descr="C:\Users\W8\Pictures\Camera Roll\Zahájení rybářské sezony 27.3.20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Zahájení rybářské sezony 27.3.2016\80.JPG"/>
                    <pic:cNvPicPr>
                      <a:picLocks noChangeAspect="1" noChangeArrowheads="1"/>
                    </pic:cNvPicPr>
                  </pic:nvPicPr>
                  <pic:blipFill>
                    <a:blip r:embed="rId10" cstate="print">
                      <a:lum bright="10000" contrast="8000"/>
                    </a:blip>
                    <a:srcRect l="11190" t="-2555" b="-952"/>
                    <a:stretch>
                      <a:fillRect/>
                    </a:stretch>
                  </pic:blipFill>
                  <pic:spPr bwMode="auto">
                    <a:xfrm>
                      <a:off x="0" y="0"/>
                      <a:ext cx="1830705" cy="1590675"/>
                    </a:xfrm>
                    <a:prstGeom prst="rect">
                      <a:avLst/>
                    </a:prstGeom>
                    <a:noFill/>
                    <a:ln w="9525">
                      <a:noFill/>
                      <a:miter lim="800000"/>
                      <a:headEnd/>
                      <a:tailEnd/>
                    </a:ln>
                  </pic:spPr>
                </pic:pic>
              </a:graphicData>
            </a:graphic>
          </wp:anchor>
        </w:drawing>
      </w:r>
    </w:p>
    <w:p w:rsidR="002674A4" w:rsidRDefault="00BF4910" w:rsidP="00451B95">
      <w:pPr>
        <w:ind w:firstLine="0"/>
        <w:rPr>
          <w:rFonts w:ascii="Arial" w:hAnsi="Arial" w:cs="Arial"/>
          <w:b/>
        </w:rPr>
      </w:pPr>
      <w:r>
        <w:rPr>
          <w:rFonts w:ascii="Arial" w:hAnsi="Arial" w:cs="Arial"/>
          <w:b/>
          <w:noProof/>
          <w:lang w:val="cs-CZ" w:eastAsia="cs-CZ" w:bidi="ar-SA"/>
        </w:rPr>
        <w:lastRenderedPageBreak/>
        <w:drawing>
          <wp:anchor distT="0" distB="0" distL="114300" distR="114300" simplePos="0" relativeHeight="251662336" behindDoc="1" locked="0" layoutInCell="1" allowOverlap="1">
            <wp:simplePos x="0" y="0"/>
            <wp:positionH relativeFrom="column">
              <wp:posOffset>45085</wp:posOffset>
            </wp:positionH>
            <wp:positionV relativeFrom="paragraph">
              <wp:posOffset>-133985</wp:posOffset>
            </wp:positionV>
            <wp:extent cx="3747135" cy="5090795"/>
            <wp:effectExtent l="19050" t="0" r="5715" b="0"/>
            <wp:wrapTight wrapText="bothSides">
              <wp:wrapPolygon edited="0">
                <wp:start x="-110" y="0"/>
                <wp:lineTo x="-110" y="21500"/>
                <wp:lineTo x="21633" y="21500"/>
                <wp:lineTo x="21633" y="0"/>
                <wp:lineTo x="-110" y="0"/>
              </wp:wrapPolygon>
            </wp:wrapTight>
            <wp:docPr id="3" name="obrázek 1" descr="C:\Users\W8\Pictures\Camera Roll\Zahájení rybářské sezony 27.3.2016\69 Rybářský řád - rok 20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Zahájení rybářské sezony 27.3.2016\69 Rybářský řád - rok 2016.tif"/>
                    <pic:cNvPicPr>
                      <a:picLocks noChangeAspect="1" noChangeArrowheads="1"/>
                    </pic:cNvPicPr>
                  </pic:nvPicPr>
                  <pic:blipFill>
                    <a:blip r:embed="rId11" cstate="print"/>
                    <a:srcRect l="7866" t="6584" r="11876" b="13992"/>
                    <a:stretch>
                      <a:fillRect/>
                    </a:stretch>
                  </pic:blipFill>
                  <pic:spPr bwMode="auto">
                    <a:xfrm>
                      <a:off x="0" y="0"/>
                      <a:ext cx="3747135" cy="5090795"/>
                    </a:xfrm>
                    <a:prstGeom prst="rect">
                      <a:avLst/>
                    </a:prstGeom>
                    <a:noFill/>
                    <a:ln w="9525">
                      <a:noFill/>
                      <a:miter lim="800000"/>
                      <a:headEnd/>
                      <a:tailEnd/>
                    </a:ln>
                  </pic:spPr>
                </pic:pic>
              </a:graphicData>
            </a:graphic>
          </wp:anchor>
        </w:drawing>
      </w:r>
      <w:r w:rsidR="00C912F8">
        <w:rPr>
          <w:rFonts w:ascii="Arial" w:hAnsi="Arial" w:cs="Arial"/>
          <w:b/>
        </w:rPr>
        <w:t>Rybářské závody</w:t>
      </w:r>
    </w:p>
    <w:p w:rsidR="00E72FF0" w:rsidRDefault="00FC2665" w:rsidP="00451B95">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702272" behindDoc="1" locked="0" layoutInCell="1" allowOverlap="1">
            <wp:simplePos x="0" y="0"/>
            <wp:positionH relativeFrom="column">
              <wp:posOffset>-56515</wp:posOffset>
            </wp:positionH>
            <wp:positionV relativeFrom="paragraph">
              <wp:posOffset>3082925</wp:posOffset>
            </wp:positionV>
            <wp:extent cx="1817370" cy="1918970"/>
            <wp:effectExtent l="19050" t="0" r="0" b="0"/>
            <wp:wrapTight wrapText="bothSides">
              <wp:wrapPolygon edited="0">
                <wp:start x="-226" y="0"/>
                <wp:lineTo x="-226" y="21443"/>
                <wp:lineTo x="21509" y="21443"/>
                <wp:lineTo x="21509" y="0"/>
                <wp:lineTo x="-226" y="0"/>
              </wp:wrapPolygon>
            </wp:wrapTight>
            <wp:docPr id="23" name="obrázek 1" descr="C:\Users\W8\Pictures\Camera Roll\Rybářské závody 6 - 4.6.20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Rybářské závody 6 - 4.6.2016\61.JPG"/>
                    <pic:cNvPicPr>
                      <a:picLocks noChangeAspect="1" noChangeArrowheads="1"/>
                    </pic:cNvPicPr>
                  </pic:nvPicPr>
                  <pic:blipFill>
                    <a:blip r:embed="rId12" cstate="print">
                      <a:lum bright="25000" contrast="12000"/>
                    </a:blip>
                    <a:srcRect l="17062" t="22325" r="5121" b="15984"/>
                    <a:stretch>
                      <a:fillRect/>
                    </a:stretch>
                  </pic:blipFill>
                  <pic:spPr bwMode="auto">
                    <a:xfrm>
                      <a:off x="0" y="0"/>
                      <a:ext cx="1817370" cy="1918970"/>
                    </a:xfrm>
                    <a:prstGeom prst="rect">
                      <a:avLst/>
                    </a:prstGeom>
                    <a:noFill/>
                    <a:ln w="9525">
                      <a:noFill/>
                      <a:miter lim="800000"/>
                      <a:headEnd/>
                      <a:tailEnd/>
                    </a:ln>
                  </pic:spPr>
                </pic:pic>
              </a:graphicData>
            </a:graphic>
          </wp:anchor>
        </w:drawing>
      </w:r>
      <w:r w:rsidR="00E72FF0">
        <w:rPr>
          <w:rFonts w:ascii="Arial" w:hAnsi="Arial" w:cs="Arial"/>
          <w:sz w:val="20"/>
          <w:szCs w:val="20"/>
        </w:rPr>
        <w:t xml:space="preserve">Již pošesté se sešli rybáři z Bujanova a širého okolí u rybníka na Přibyslavi na rybářských závodech. Soutěžící byli tradičně rozděleni do dvou věkových kategorií. Do 15 a nad 15 let. </w:t>
      </w:r>
      <w:r w:rsidR="001E3121">
        <w:rPr>
          <w:rFonts w:ascii="Arial" w:hAnsi="Arial" w:cs="Arial"/>
          <w:sz w:val="20"/>
          <w:szCs w:val="20"/>
        </w:rPr>
        <w:t>Novinkou bylo, že t</w:t>
      </w:r>
      <w:r w:rsidR="00E72FF0">
        <w:rPr>
          <w:rFonts w:ascii="Arial" w:hAnsi="Arial" w:cs="Arial"/>
          <w:sz w:val="20"/>
          <w:szCs w:val="20"/>
        </w:rPr>
        <w:t xml:space="preserve">i mladší absolvovali </w:t>
      </w:r>
      <w:r w:rsidR="00B80A87">
        <w:rPr>
          <w:rFonts w:ascii="Arial" w:hAnsi="Arial" w:cs="Arial"/>
          <w:sz w:val="20"/>
          <w:szCs w:val="20"/>
        </w:rPr>
        <w:t>dopoledne jedno kolo</w:t>
      </w:r>
      <w:r w:rsidR="001E3121">
        <w:rPr>
          <w:rFonts w:ascii="Arial" w:hAnsi="Arial" w:cs="Arial"/>
          <w:sz w:val="20"/>
          <w:szCs w:val="20"/>
        </w:rPr>
        <w:t xml:space="preserve"> rybolovu a p</w:t>
      </w:r>
      <w:r w:rsidR="00B80A87">
        <w:rPr>
          <w:rFonts w:ascii="Arial" w:hAnsi="Arial" w:cs="Arial"/>
          <w:sz w:val="20"/>
          <w:szCs w:val="20"/>
        </w:rPr>
        <w:t xml:space="preserve">o obědě prokazovali zručnost v nahazování na cíl a v poznávání ryb. </w:t>
      </w:r>
      <w:r w:rsidR="00B97BCD">
        <w:rPr>
          <w:rFonts w:ascii="Arial" w:hAnsi="Arial" w:cs="Arial"/>
          <w:sz w:val="20"/>
          <w:szCs w:val="20"/>
        </w:rPr>
        <w:t xml:space="preserve">V této </w:t>
      </w:r>
      <w:r w:rsidR="00C859FB">
        <w:rPr>
          <w:rFonts w:ascii="Arial" w:hAnsi="Arial" w:cs="Arial"/>
          <w:sz w:val="20"/>
          <w:szCs w:val="20"/>
        </w:rPr>
        <w:t xml:space="preserve">dětské kategorii bylo šest </w:t>
      </w:r>
      <w:r w:rsidR="00B97BCD">
        <w:rPr>
          <w:rFonts w:ascii="Arial" w:hAnsi="Arial" w:cs="Arial"/>
          <w:sz w:val="20"/>
          <w:szCs w:val="20"/>
        </w:rPr>
        <w:t>soutěžících. S vyloveným kaprem 35 cm a s body, které získal v obo</w:t>
      </w:r>
      <w:r w:rsidR="00B9666D">
        <w:rPr>
          <w:rFonts w:ascii="Arial" w:hAnsi="Arial" w:cs="Arial"/>
          <w:sz w:val="20"/>
          <w:szCs w:val="20"/>
        </w:rPr>
        <w:t>u soutěžích zvítězil Fanda Mašků</w:t>
      </w:r>
      <w:r w:rsidR="00B97BCD">
        <w:rPr>
          <w:rFonts w:ascii="Arial" w:hAnsi="Arial" w:cs="Arial"/>
          <w:sz w:val="20"/>
          <w:szCs w:val="20"/>
        </w:rPr>
        <w:t xml:space="preserve">, druhé místo obsadil Honza Vojče. Ulovil kapříka 31 cm.  Na třetím místě skončil díky získaným bodům v soutěžích Libor Vojče. </w:t>
      </w:r>
    </w:p>
    <w:p w:rsidR="00366B00" w:rsidRDefault="00366B00" w:rsidP="00451B95">
      <w:pPr>
        <w:ind w:firstLine="0"/>
        <w:rPr>
          <w:rFonts w:ascii="Arial" w:hAnsi="Arial" w:cs="Arial"/>
          <w:sz w:val="20"/>
          <w:szCs w:val="20"/>
        </w:rPr>
      </w:pPr>
    </w:p>
    <w:p w:rsidR="009804D7" w:rsidRDefault="009804D7" w:rsidP="00451B95">
      <w:pPr>
        <w:ind w:firstLine="0"/>
        <w:rPr>
          <w:rFonts w:ascii="Arial" w:hAnsi="Arial" w:cs="Arial"/>
          <w:sz w:val="20"/>
          <w:szCs w:val="20"/>
        </w:rPr>
      </w:pPr>
    </w:p>
    <w:p w:rsidR="00D6356D" w:rsidRDefault="00D6356D" w:rsidP="00451B95">
      <w:pPr>
        <w:ind w:firstLine="0"/>
        <w:rPr>
          <w:rFonts w:ascii="Arial" w:hAnsi="Arial" w:cs="Arial"/>
          <w:sz w:val="20"/>
          <w:szCs w:val="20"/>
        </w:rPr>
      </w:pPr>
    </w:p>
    <w:p w:rsidR="001E3121" w:rsidRDefault="00F56444" w:rsidP="00451B95">
      <w:pPr>
        <w:ind w:firstLine="0"/>
        <w:rPr>
          <w:rFonts w:ascii="Arial" w:hAnsi="Arial" w:cs="Arial"/>
          <w:sz w:val="20"/>
          <w:szCs w:val="20"/>
        </w:rPr>
      </w:pPr>
      <w:r>
        <w:rPr>
          <w:rFonts w:ascii="Arial" w:hAnsi="Arial" w:cs="Arial"/>
          <w:sz w:val="20"/>
          <w:szCs w:val="20"/>
        </w:rPr>
        <w:t>V kategorii dospělých</w:t>
      </w:r>
      <w:r w:rsidR="009A7DEF">
        <w:rPr>
          <w:rFonts w:ascii="Arial" w:hAnsi="Arial" w:cs="Arial"/>
          <w:sz w:val="20"/>
          <w:szCs w:val="20"/>
        </w:rPr>
        <w:t>, kterých soutěžilo celkem 24 zvítězil pan Matějka z Nových Hradů</w:t>
      </w:r>
      <w:r>
        <w:rPr>
          <w:rFonts w:ascii="Arial" w:hAnsi="Arial" w:cs="Arial"/>
          <w:sz w:val="20"/>
          <w:szCs w:val="20"/>
        </w:rPr>
        <w:t xml:space="preserve">, </w:t>
      </w:r>
      <w:r w:rsidR="009A7DEF">
        <w:rPr>
          <w:rFonts w:ascii="Arial" w:hAnsi="Arial" w:cs="Arial"/>
          <w:sz w:val="20"/>
          <w:szCs w:val="20"/>
        </w:rPr>
        <w:t>který nachytal ryby v součtu 260</w:t>
      </w:r>
      <w:r>
        <w:rPr>
          <w:rFonts w:ascii="Arial" w:hAnsi="Arial" w:cs="Arial"/>
          <w:sz w:val="20"/>
          <w:szCs w:val="20"/>
        </w:rPr>
        <w:t xml:space="preserve"> cm</w:t>
      </w:r>
      <w:r w:rsidR="00503402">
        <w:rPr>
          <w:rFonts w:ascii="Arial" w:hAnsi="Arial" w:cs="Arial"/>
          <w:sz w:val="20"/>
          <w:szCs w:val="20"/>
        </w:rPr>
        <w:t xml:space="preserve">. </w:t>
      </w:r>
      <w:r>
        <w:rPr>
          <w:rFonts w:ascii="Arial" w:hAnsi="Arial" w:cs="Arial"/>
          <w:sz w:val="20"/>
          <w:szCs w:val="20"/>
        </w:rPr>
        <w:t xml:space="preserve">Druhé místo obsadil </w:t>
      </w:r>
      <w:r w:rsidR="009A7DEF">
        <w:rPr>
          <w:rFonts w:ascii="Arial" w:hAnsi="Arial" w:cs="Arial"/>
          <w:sz w:val="20"/>
          <w:szCs w:val="20"/>
        </w:rPr>
        <w:t xml:space="preserve">pan Jány Zdeněk z Dolního Dvořiště </w:t>
      </w:r>
      <w:r>
        <w:rPr>
          <w:rFonts w:ascii="Arial" w:hAnsi="Arial" w:cs="Arial"/>
          <w:sz w:val="20"/>
          <w:szCs w:val="20"/>
        </w:rPr>
        <w:t xml:space="preserve"> s úlovky, které v součtu m</w:t>
      </w:r>
      <w:r w:rsidR="009A7DEF">
        <w:rPr>
          <w:rFonts w:ascii="Arial" w:hAnsi="Arial" w:cs="Arial"/>
          <w:sz w:val="20"/>
          <w:szCs w:val="20"/>
        </w:rPr>
        <w:t>ěřily 171</w:t>
      </w:r>
      <w:r>
        <w:rPr>
          <w:rFonts w:ascii="Arial" w:hAnsi="Arial" w:cs="Arial"/>
          <w:sz w:val="20"/>
          <w:szCs w:val="20"/>
        </w:rPr>
        <w:t xml:space="preserve"> cm. </w:t>
      </w:r>
      <w:r w:rsidR="009A7DEF">
        <w:rPr>
          <w:rFonts w:ascii="Arial" w:hAnsi="Arial" w:cs="Arial"/>
          <w:sz w:val="20"/>
          <w:szCs w:val="20"/>
        </w:rPr>
        <w:t xml:space="preserve"> Na třetím místě skončil se 138 cm pan Zrna z Kaplice.</w:t>
      </w:r>
      <w:r>
        <w:rPr>
          <w:rFonts w:ascii="Arial" w:hAnsi="Arial" w:cs="Arial"/>
          <w:sz w:val="20"/>
          <w:szCs w:val="20"/>
        </w:rPr>
        <w:t xml:space="preserve"> </w:t>
      </w:r>
      <w:r w:rsidR="009A7DEF">
        <w:rPr>
          <w:rFonts w:ascii="Arial" w:hAnsi="Arial" w:cs="Arial"/>
          <w:sz w:val="20"/>
          <w:szCs w:val="20"/>
        </w:rPr>
        <w:t>Ten také ulovil  největšího kapra. Měřil 69 cm.</w:t>
      </w:r>
    </w:p>
    <w:p w:rsidR="00C859FB" w:rsidRDefault="00DC032D" w:rsidP="00C859FB">
      <w:pPr>
        <w:ind w:firstLine="0"/>
        <w:rPr>
          <w:rFonts w:ascii="Arial" w:hAnsi="Arial" w:cs="Arial"/>
          <w:sz w:val="20"/>
          <w:szCs w:val="20"/>
        </w:rPr>
      </w:pPr>
      <w:r>
        <w:rPr>
          <w:rFonts w:ascii="Arial" w:hAnsi="Arial" w:cs="Arial"/>
          <w:sz w:val="20"/>
          <w:szCs w:val="20"/>
        </w:rPr>
        <w:t>Příprava závodu a jeho organizace byla bez závad</w:t>
      </w:r>
      <w:r w:rsidR="00C859FB">
        <w:rPr>
          <w:rFonts w:ascii="Arial" w:hAnsi="Arial" w:cs="Arial"/>
          <w:sz w:val="20"/>
          <w:szCs w:val="20"/>
        </w:rPr>
        <w:t xml:space="preserve"> a vůbec nebylo na škodu, že počet závodníků byl omezen. Se ctí obstál take bujanovský hostinec „U koněspřežky”, který zajistil po celý den občerstvení. Účastníci závodu byli spokojeni.  </w:t>
      </w:r>
    </w:p>
    <w:p w:rsidR="00503402" w:rsidRPr="00E72FF0" w:rsidRDefault="00DC032D" w:rsidP="00451B95">
      <w:pPr>
        <w:ind w:firstLine="0"/>
        <w:rPr>
          <w:rFonts w:ascii="Arial" w:hAnsi="Arial" w:cs="Arial"/>
          <w:sz w:val="20"/>
          <w:szCs w:val="20"/>
        </w:rPr>
      </w:pPr>
      <w:r>
        <w:rPr>
          <w:rFonts w:ascii="Arial" w:hAnsi="Arial" w:cs="Arial"/>
          <w:sz w:val="20"/>
          <w:szCs w:val="20"/>
        </w:rPr>
        <w:t xml:space="preserve">    </w:t>
      </w:r>
      <w:r w:rsidR="00B60E65">
        <w:rPr>
          <w:rFonts w:ascii="Arial" w:hAnsi="Arial" w:cs="Arial"/>
          <w:sz w:val="20"/>
          <w:szCs w:val="20"/>
        </w:rPr>
        <w:t xml:space="preserve"> </w:t>
      </w:r>
    </w:p>
    <w:p w:rsidR="00C912F8" w:rsidRDefault="00C912F8" w:rsidP="00451B95">
      <w:pPr>
        <w:ind w:firstLine="0"/>
        <w:rPr>
          <w:rFonts w:ascii="Arial" w:hAnsi="Arial" w:cs="Arial"/>
          <w:b/>
        </w:rPr>
      </w:pPr>
    </w:p>
    <w:p w:rsidR="002674A4" w:rsidRDefault="00D6356D" w:rsidP="00451B95">
      <w:pPr>
        <w:ind w:firstLine="0"/>
        <w:rPr>
          <w:rFonts w:ascii="Arial" w:hAnsi="Arial" w:cs="Arial"/>
          <w:b/>
        </w:rPr>
      </w:pPr>
      <w:r>
        <w:rPr>
          <w:rFonts w:ascii="Arial" w:hAnsi="Arial" w:cs="Arial"/>
          <w:b/>
          <w:noProof/>
          <w:lang w:val="cs-CZ" w:eastAsia="cs-CZ" w:bidi="ar-SA"/>
        </w:rPr>
        <w:drawing>
          <wp:anchor distT="0" distB="0" distL="114300" distR="114300" simplePos="0" relativeHeight="251691008" behindDoc="1" locked="0" layoutInCell="1" allowOverlap="1">
            <wp:simplePos x="0" y="0"/>
            <wp:positionH relativeFrom="column">
              <wp:posOffset>41275</wp:posOffset>
            </wp:positionH>
            <wp:positionV relativeFrom="paragraph">
              <wp:posOffset>20320</wp:posOffset>
            </wp:positionV>
            <wp:extent cx="2599055" cy="1746250"/>
            <wp:effectExtent l="19050" t="0" r="0" b="0"/>
            <wp:wrapTight wrapText="bothSides">
              <wp:wrapPolygon edited="0">
                <wp:start x="-158" y="0"/>
                <wp:lineTo x="-158" y="21443"/>
                <wp:lineTo x="21531" y="21443"/>
                <wp:lineTo x="21531" y="0"/>
                <wp:lineTo x="-158" y="0"/>
              </wp:wrapPolygon>
            </wp:wrapTight>
            <wp:docPr id="19" name="obrázek 1" descr="C:\Users\W8\Pictures\Camera Roll\Rybářské závody 6 - 4.6.20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Rybářské závody 6 - 4.6.2016\42.JPG"/>
                    <pic:cNvPicPr>
                      <a:picLocks noChangeAspect="1" noChangeArrowheads="1"/>
                    </pic:cNvPicPr>
                  </pic:nvPicPr>
                  <pic:blipFill>
                    <a:blip r:embed="rId13" cstate="print">
                      <a:lum bright="11000" contrast="11000"/>
                    </a:blip>
                    <a:srcRect t="5140" b="5101"/>
                    <a:stretch>
                      <a:fillRect/>
                    </a:stretch>
                  </pic:blipFill>
                  <pic:spPr bwMode="auto">
                    <a:xfrm>
                      <a:off x="0" y="0"/>
                      <a:ext cx="2599055" cy="1746250"/>
                    </a:xfrm>
                    <a:prstGeom prst="rect">
                      <a:avLst/>
                    </a:prstGeom>
                    <a:noFill/>
                    <a:ln w="9525">
                      <a:noFill/>
                      <a:miter lim="800000"/>
                      <a:headEnd/>
                      <a:tailEnd/>
                    </a:ln>
                  </pic:spPr>
                </pic:pic>
              </a:graphicData>
            </a:graphic>
          </wp:anchor>
        </w:drawing>
      </w:r>
      <w:r>
        <w:rPr>
          <w:rFonts w:ascii="Arial" w:hAnsi="Arial" w:cs="Arial"/>
          <w:b/>
          <w:noProof/>
          <w:lang w:val="cs-CZ" w:eastAsia="cs-CZ" w:bidi="ar-SA"/>
        </w:rPr>
        <w:drawing>
          <wp:anchor distT="0" distB="0" distL="114300" distR="114300" simplePos="0" relativeHeight="251688960" behindDoc="1" locked="0" layoutInCell="1" allowOverlap="1">
            <wp:simplePos x="0" y="0"/>
            <wp:positionH relativeFrom="column">
              <wp:posOffset>2982595</wp:posOffset>
            </wp:positionH>
            <wp:positionV relativeFrom="paragraph">
              <wp:posOffset>37465</wp:posOffset>
            </wp:positionV>
            <wp:extent cx="2575560" cy="1746250"/>
            <wp:effectExtent l="19050" t="0" r="0" b="0"/>
            <wp:wrapTight wrapText="bothSides">
              <wp:wrapPolygon edited="0">
                <wp:start x="-160" y="0"/>
                <wp:lineTo x="-160" y="21443"/>
                <wp:lineTo x="21568" y="21443"/>
                <wp:lineTo x="21568" y="0"/>
                <wp:lineTo x="-160" y="0"/>
              </wp:wrapPolygon>
            </wp:wrapTight>
            <wp:docPr id="7" name="obrázek 1" descr="C:\Users\W8\Pictures\Camera Roll\Rybářské závody 6 - 4.6.2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Rybářské závody 6 - 4.6.2016\3.JPG"/>
                    <pic:cNvPicPr>
                      <a:picLocks noChangeAspect="1" noChangeArrowheads="1"/>
                    </pic:cNvPicPr>
                  </pic:nvPicPr>
                  <pic:blipFill>
                    <a:blip r:embed="rId14" cstate="print">
                      <a:lum bright="9000" contrast="9000"/>
                    </a:blip>
                    <a:srcRect l="3958" t="4504" b="8997"/>
                    <a:stretch>
                      <a:fillRect/>
                    </a:stretch>
                  </pic:blipFill>
                  <pic:spPr bwMode="auto">
                    <a:xfrm>
                      <a:off x="0" y="0"/>
                      <a:ext cx="2575560" cy="1746250"/>
                    </a:xfrm>
                    <a:prstGeom prst="rect">
                      <a:avLst/>
                    </a:prstGeom>
                    <a:noFill/>
                    <a:ln w="9525">
                      <a:noFill/>
                      <a:miter lim="800000"/>
                      <a:headEnd/>
                      <a:tailEnd/>
                    </a:ln>
                  </pic:spPr>
                </pic:pic>
              </a:graphicData>
            </a:graphic>
          </wp:anchor>
        </w:drawing>
      </w:r>
    </w:p>
    <w:p w:rsidR="002674A4" w:rsidRDefault="002674A4" w:rsidP="00451B95">
      <w:pPr>
        <w:ind w:firstLine="0"/>
        <w:rPr>
          <w:rFonts w:ascii="Arial" w:hAnsi="Arial" w:cs="Arial"/>
          <w:b/>
        </w:rPr>
      </w:pPr>
    </w:p>
    <w:p w:rsidR="00D6356D" w:rsidRDefault="00D6356D" w:rsidP="00451B95">
      <w:pPr>
        <w:ind w:firstLine="0"/>
        <w:rPr>
          <w:rFonts w:ascii="Arial" w:hAnsi="Arial" w:cs="Arial"/>
          <w:b/>
        </w:rPr>
      </w:pPr>
    </w:p>
    <w:p w:rsidR="002674A4" w:rsidRDefault="000A016D" w:rsidP="00451B95">
      <w:pPr>
        <w:ind w:firstLine="0"/>
        <w:rPr>
          <w:rFonts w:ascii="Arial" w:hAnsi="Arial" w:cs="Arial"/>
          <w:b/>
        </w:rPr>
      </w:pPr>
      <w:r>
        <w:rPr>
          <w:rFonts w:ascii="Arial" w:hAnsi="Arial" w:cs="Arial"/>
          <w:b/>
        </w:rPr>
        <w:lastRenderedPageBreak/>
        <w:t>Kolá</w:t>
      </w:r>
      <w:r w:rsidR="00310ED1">
        <w:rPr>
          <w:rFonts w:ascii="Arial" w:hAnsi="Arial" w:cs="Arial"/>
          <w:b/>
        </w:rPr>
        <w:t>č</w:t>
      </w:r>
      <w:r>
        <w:rPr>
          <w:rFonts w:ascii="Arial" w:hAnsi="Arial" w:cs="Arial"/>
          <w:b/>
        </w:rPr>
        <w:t>ové běhy</w:t>
      </w:r>
    </w:p>
    <w:p w:rsidR="002674A4" w:rsidRDefault="00DE2597" w:rsidP="00451B95">
      <w:pPr>
        <w:ind w:firstLine="0"/>
        <w:rPr>
          <w:rFonts w:ascii="Arial" w:hAnsi="Arial" w:cs="Arial"/>
          <w:sz w:val="20"/>
          <w:szCs w:val="20"/>
        </w:rPr>
      </w:pPr>
      <w:r>
        <w:rPr>
          <w:rFonts w:ascii="Arial" w:hAnsi="Arial" w:cs="Arial"/>
          <w:sz w:val="20"/>
          <w:szCs w:val="20"/>
        </w:rPr>
        <w:t xml:space="preserve">     </w:t>
      </w:r>
      <w:r w:rsidR="00744D58">
        <w:rPr>
          <w:rFonts w:ascii="Arial" w:hAnsi="Arial" w:cs="Arial"/>
          <w:sz w:val="20"/>
          <w:szCs w:val="20"/>
        </w:rPr>
        <w:t xml:space="preserve">V sobotu 9. </w:t>
      </w:r>
      <w:r w:rsidR="00601124">
        <w:rPr>
          <w:rFonts w:ascii="Arial" w:hAnsi="Arial" w:cs="Arial"/>
          <w:sz w:val="20"/>
          <w:szCs w:val="20"/>
        </w:rPr>
        <w:t>d</w:t>
      </w:r>
      <w:r w:rsidR="00744D58">
        <w:rPr>
          <w:rFonts w:ascii="Arial" w:hAnsi="Arial" w:cs="Arial"/>
          <w:sz w:val="20"/>
          <w:szCs w:val="20"/>
        </w:rPr>
        <w:t xml:space="preserve">ubna se v Bujanově </w:t>
      </w:r>
      <w:r w:rsidR="00601124">
        <w:rPr>
          <w:rFonts w:ascii="Arial" w:hAnsi="Arial" w:cs="Arial"/>
          <w:sz w:val="20"/>
          <w:szCs w:val="20"/>
        </w:rPr>
        <w:t xml:space="preserve">na školní zahradě sešlo 188 závodníků na 8. </w:t>
      </w:r>
      <w:r w:rsidR="004A3ECB">
        <w:rPr>
          <w:rFonts w:ascii="Arial" w:hAnsi="Arial" w:cs="Arial"/>
          <w:sz w:val="20"/>
          <w:szCs w:val="20"/>
        </w:rPr>
        <w:t>r</w:t>
      </w:r>
      <w:r w:rsidR="00601124">
        <w:rPr>
          <w:rFonts w:ascii="Arial" w:hAnsi="Arial" w:cs="Arial"/>
          <w:sz w:val="20"/>
          <w:szCs w:val="20"/>
        </w:rPr>
        <w:t>očníku</w:t>
      </w:r>
      <w:r w:rsidR="004A3ECB">
        <w:rPr>
          <w:rFonts w:ascii="Arial" w:hAnsi="Arial" w:cs="Arial"/>
          <w:sz w:val="20"/>
          <w:szCs w:val="20"/>
        </w:rPr>
        <w:t xml:space="preserve"> Bujanovských koláčových běhů.</w:t>
      </w:r>
      <w:r w:rsidR="00601124">
        <w:rPr>
          <w:rFonts w:ascii="Arial" w:hAnsi="Arial" w:cs="Arial"/>
          <w:sz w:val="20"/>
          <w:szCs w:val="20"/>
        </w:rPr>
        <w:t xml:space="preserve"> </w:t>
      </w:r>
      <w:r w:rsidR="00BE3223">
        <w:rPr>
          <w:rFonts w:ascii="Arial" w:hAnsi="Arial" w:cs="Arial"/>
          <w:sz w:val="20"/>
          <w:szCs w:val="20"/>
        </w:rPr>
        <w:t>Počasí bylo mizerné. Zima, chvílemi pršelo a</w:t>
      </w:r>
      <w:r w:rsidR="009847D6">
        <w:rPr>
          <w:rFonts w:ascii="Arial" w:hAnsi="Arial" w:cs="Arial"/>
          <w:sz w:val="20"/>
          <w:szCs w:val="20"/>
        </w:rPr>
        <w:t>le i</w:t>
      </w:r>
      <w:r w:rsidR="00BE3223">
        <w:rPr>
          <w:rFonts w:ascii="Arial" w:hAnsi="Arial" w:cs="Arial"/>
          <w:sz w:val="20"/>
          <w:szCs w:val="20"/>
        </w:rPr>
        <w:t xml:space="preserve"> tak počet závodníků překonal očekávání organizátorů. </w:t>
      </w:r>
      <w:r w:rsidR="00C11824">
        <w:rPr>
          <w:rFonts w:ascii="Arial" w:hAnsi="Arial" w:cs="Arial"/>
          <w:sz w:val="20"/>
          <w:szCs w:val="20"/>
        </w:rPr>
        <w:t>Hlavního závodu na 15,4 km se zů</w:t>
      </w:r>
      <w:r w:rsidR="00BE3223">
        <w:rPr>
          <w:rFonts w:ascii="Arial" w:hAnsi="Arial" w:cs="Arial"/>
          <w:sz w:val="20"/>
          <w:szCs w:val="20"/>
        </w:rPr>
        <w:t xml:space="preserve">častnilo 106 běžců. Více závodníků se v prozatimní historii koláčových běhů </w:t>
      </w:r>
      <w:r w:rsidR="009847D6">
        <w:rPr>
          <w:rFonts w:ascii="Arial" w:hAnsi="Arial" w:cs="Arial"/>
          <w:sz w:val="20"/>
          <w:szCs w:val="20"/>
        </w:rPr>
        <w:t xml:space="preserve">na startu hlavního závodu nesešlo. Běhu starosty na 5,8 km se zůčastnilo 22 závodníků. Ve 14 dětských kategoriích dlouhých 160 metrů až 1,7 km startovalo 65 závodníků. </w:t>
      </w:r>
      <w:r w:rsidR="00BE3223">
        <w:rPr>
          <w:rFonts w:ascii="Arial" w:hAnsi="Arial" w:cs="Arial"/>
          <w:sz w:val="20"/>
          <w:szCs w:val="20"/>
        </w:rPr>
        <w:t xml:space="preserve"> </w:t>
      </w:r>
    </w:p>
    <w:p w:rsidR="00E96E29" w:rsidRDefault="00E96E29" w:rsidP="00451B95">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2576" behindDoc="1" locked="0" layoutInCell="1" allowOverlap="1">
            <wp:simplePos x="0" y="0"/>
            <wp:positionH relativeFrom="column">
              <wp:posOffset>354330</wp:posOffset>
            </wp:positionH>
            <wp:positionV relativeFrom="paragraph">
              <wp:posOffset>139065</wp:posOffset>
            </wp:positionV>
            <wp:extent cx="4610100" cy="2808605"/>
            <wp:effectExtent l="19050" t="0" r="0" b="0"/>
            <wp:wrapTight wrapText="bothSides">
              <wp:wrapPolygon edited="0">
                <wp:start x="-89" y="0"/>
                <wp:lineTo x="-89" y="21390"/>
                <wp:lineTo x="21600" y="21390"/>
                <wp:lineTo x="21600" y="0"/>
                <wp:lineTo x="-89" y="0"/>
              </wp:wrapPolygon>
            </wp:wrapTight>
            <wp:docPr id="12" name="obrázek 1" descr="C:\Users\W8\Pictures\Camera Roll\Koláčové běhy 9.4.201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Koláčové běhy 9.4.2016\114.JPG"/>
                    <pic:cNvPicPr>
                      <a:picLocks noChangeAspect="1" noChangeArrowheads="1"/>
                    </pic:cNvPicPr>
                  </pic:nvPicPr>
                  <pic:blipFill>
                    <a:blip r:embed="rId15" cstate="print">
                      <a:lum bright="10000" contrast="9000"/>
                    </a:blip>
                    <a:srcRect t="7798" b="10856"/>
                    <a:stretch>
                      <a:fillRect/>
                    </a:stretch>
                  </pic:blipFill>
                  <pic:spPr bwMode="auto">
                    <a:xfrm>
                      <a:off x="0" y="0"/>
                      <a:ext cx="4610100" cy="2808605"/>
                    </a:xfrm>
                    <a:prstGeom prst="rect">
                      <a:avLst/>
                    </a:prstGeom>
                    <a:noFill/>
                    <a:ln w="9525">
                      <a:noFill/>
                      <a:miter lim="800000"/>
                      <a:headEnd/>
                      <a:tailEnd/>
                    </a:ln>
                  </pic:spPr>
                </pic:pic>
              </a:graphicData>
            </a:graphic>
          </wp:anchor>
        </w:drawing>
      </w: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E96E29" w:rsidRDefault="00E96E29" w:rsidP="00451B95">
      <w:pPr>
        <w:ind w:firstLine="0"/>
        <w:rPr>
          <w:rFonts w:ascii="Arial" w:hAnsi="Arial" w:cs="Arial"/>
          <w:sz w:val="20"/>
          <w:szCs w:val="20"/>
        </w:rPr>
      </w:pPr>
    </w:p>
    <w:p w:rsidR="00DE2597" w:rsidRDefault="00B9666D" w:rsidP="00451B95">
      <w:pPr>
        <w:ind w:firstLine="0"/>
        <w:rPr>
          <w:rFonts w:ascii="Arial" w:hAnsi="Arial" w:cs="Arial"/>
          <w:sz w:val="20"/>
          <w:szCs w:val="20"/>
        </w:rPr>
      </w:pPr>
      <w:r>
        <w:rPr>
          <w:rFonts w:ascii="Arial" w:hAnsi="Arial" w:cs="Arial"/>
          <w:sz w:val="20"/>
          <w:szCs w:val="20"/>
        </w:rPr>
        <w:t>Možná i nepřízeň počasí zapří</w:t>
      </w:r>
      <w:r w:rsidR="00DE2597">
        <w:rPr>
          <w:rFonts w:ascii="Arial" w:hAnsi="Arial" w:cs="Arial"/>
          <w:sz w:val="20"/>
          <w:szCs w:val="20"/>
        </w:rPr>
        <w:t xml:space="preserve">činila, že jediný nový traťový rekord vytvořila Tereza Chlupová. Trať hlavního závodu uběhla za 1 hodinu 4 minuty a 17 vteřin. </w:t>
      </w:r>
      <w:r w:rsidR="009D115A">
        <w:rPr>
          <w:rFonts w:ascii="Arial" w:hAnsi="Arial" w:cs="Arial"/>
          <w:sz w:val="20"/>
          <w:szCs w:val="20"/>
        </w:rPr>
        <w:t xml:space="preserve">Uznání zaslouží i výkony nejstarších účastníků hlavního závodu. </w:t>
      </w:r>
      <w:r w:rsidR="007610F5">
        <w:rPr>
          <w:rFonts w:ascii="Arial" w:hAnsi="Arial" w:cs="Arial"/>
          <w:sz w:val="20"/>
          <w:szCs w:val="20"/>
        </w:rPr>
        <w:t>Mezi ženami to byla 62 letá Eva Pláničková z Tábora a Božena Hronová z Prachatic.  Nejstarším běžcem byl Šoustar Lubomír z Českých B</w:t>
      </w:r>
      <w:r w:rsidR="00932E44">
        <w:rPr>
          <w:rFonts w:ascii="Arial" w:hAnsi="Arial" w:cs="Arial"/>
          <w:sz w:val="20"/>
          <w:szCs w:val="20"/>
        </w:rPr>
        <w:t xml:space="preserve">udějovic, který si trať 15,4 km </w:t>
      </w:r>
      <w:r w:rsidR="007610F5">
        <w:rPr>
          <w:rFonts w:ascii="Arial" w:hAnsi="Arial" w:cs="Arial"/>
          <w:sz w:val="20"/>
          <w:szCs w:val="20"/>
        </w:rPr>
        <w:t xml:space="preserve"> zaběhl v 75 letech. Nejvěrnějším závodníkem se stal </w:t>
      </w:r>
      <w:r w:rsidR="005E1477">
        <w:rPr>
          <w:rFonts w:ascii="Arial" w:hAnsi="Arial" w:cs="Arial"/>
          <w:sz w:val="20"/>
          <w:szCs w:val="20"/>
        </w:rPr>
        <w:t>Svoboda Václav z Č. Budějovic</w:t>
      </w:r>
      <w:r w:rsidR="00932E44">
        <w:rPr>
          <w:rFonts w:ascii="Arial" w:hAnsi="Arial" w:cs="Arial"/>
          <w:sz w:val="20"/>
          <w:szCs w:val="20"/>
        </w:rPr>
        <w:t>,</w:t>
      </w:r>
      <w:r w:rsidR="005E1477">
        <w:rPr>
          <w:rFonts w:ascii="Arial" w:hAnsi="Arial" w:cs="Arial"/>
          <w:sz w:val="20"/>
          <w:szCs w:val="20"/>
        </w:rPr>
        <w:t xml:space="preserve"> který jako jediný se zůčastnil všech 8. ročníků.</w:t>
      </w:r>
      <w:r w:rsidR="009D115A">
        <w:rPr>
          <w:rFonts w:ascii="Arial" w:hAnsi="Arial" w:cs="Arial"/>
          <w:sz w:val="20"/>
          <w:szCs w:val="20"/>
        </w:rPr>
        <w:t xml:space="preserve"> </w:t>
      </w:r>
      <w:r w:rsidR="00DE2597">
        <w:rPr>
          <w:rFonts w:ascii="Arial" w:hAnsi="Arial" w:cs="Arial"/>
          <w:sz w:val="20"/>
          <w:szCs w:val="20"/>
        </w:rPr>
        <w:t xml:space="preserve"> </w:t>
      </w:r>
      <w:r w:rsidR="00932E44">
        <w:rPr>
          <w:rFonts w:ascii="Arial" w:hAnsi="Arial" w:cs="Arial"/>
          <w:sz w:val="20"/>
          <w:szCs w:val="20"/>
        </w:rPr>
        <w:t xml:space="preserve">Zvláštní cenu divoké prase, které věnovali bujanovští myslivci získal Pillar Ladislav z Lomnice nad Lužnicí, vítěz kategorie muži nad 60 let.  </w:t>
      </w:r>
    </w:p>
    <w:p w:rsidR="00DE2597" w:rsidRDefault="00DE2597" w:rsidP="00451B95">
      <w:pPr>
        <w:ind w:firstLine="0"/>
        <w:rPr>
          <w:rFonts w:ascii="Arial" w:hAnsi="Arial" w:cs="Arial"/>
          <w:sz w:val="20"/>
          <w:szCs w:val="20"/>
        </w:rPr>
      </w:pPr>
    </w:p>
    <w:p w:rsidR="00E425DB" w:rsidRDefault="00E425DB" w:rsidP="00451B95">
      <w:pPr>
        <w:ind w:firstLine="0"/>
        <w:rPr>
          <w:rFonts w:ascii="Arial" w:hAnsi="Arial" w:cs="Arial"/>
          <w:sz w:val="20"/>
          <w:szCs w:val="20"/>
        </w:rPr>
      </w:pPr>
    </w:p>
    <w:p w:rsidR="006540C5" w:rsidRDefault="006540C5" w:rsidP="006540C5">
      <w:pPr>
        <w:ind w:firstLine="0"/>
        <w:rPr>
          <w:rFonts w:ascii="Arial" w:hAnsi="Arial" w:cs="Arial"/>
          <w:b/>
          <w:lang w:val="cs-CZ"/>
        </w:rPr>
      </w:pPr>
      <w:r w:rsidRPr="002849B0">
        <w:rPr>
          <w:rFonts w:ascii="Arial" w:hAnsi="Arial" w:cs="Arial"/>
          <w:b/>
          <w:lang w:val="cs-CZ"/>
        </w:rPr>
        <w:t>Pietní akt Zdíky</w:t>
      </w:r>
    </w:p>
    <w:p w:rsidR="002674A4" w:rsidRPr="00021B19" w:rsidRDefault="006540C5" w:rsidP="00451B95">
      <w:pPr>
        <w:ind w:firstLine="0"/>
        <w:rPr>
          <w:rFonts w:ascii="Palatino Linotype" w:hAnsi="Palatino Linotype"/>
          <w:b/>
          <w:i/>
          <w:sz w:val="24"/>
          <w:szCs w:val="24"/>
        </w:rPr>
      </w:pPr>
      <w:r>
        <w:rPr>
          <w:rFonts w:ascii="Arial" w:hAnsi="Arial" w:cs="Arial"/>
          <w:sz w:val="20"/>
          <w:szCs w:val="20"/>
          <w:lang w:val="cs-CZ"/>
        </w:rPr>
        <w:t xml:space="preserve">     </w:t>
      </w:r>
      <w:r w:rsidRPr="006540C5">
        <w:rPr>
          <w:rFonts w:ascii="Arial" w:hAnsi="Arial" w:cs="Arial"/>
          <w:sz w:val="20"/>
          <w:szCs w:val="20"/>
        </w:rPr>
        <w:t>Tragickou</w:t>
      </w:r>
      <w:r>
        <w:rPr>
          <w:rFonts w:ascii="Arial" w:hAnsi="Arial" w:cs="Arial"/>
          <w:sz w:val="20"/>
          <w:szCs w:val="20"/>
        </w:rPr>
        <w:t xml:space="preserve"> událost z prosince roku 1944 si připomenuli v sobotu odpoledne 23. dubna zástupci obce a členové</w:t>
      </w:r>
      <w:r w:rsidR="0005245E">
        <w:rPr>
          <w:rFonts w:ascii="Arial" w:hAnsi="Arial" w:cs="Arial"/>
          <w:sz w:val="20"/>
          <w:szCs w:val="20"/>
        </w:rPr>
        <w:t xml:space="preserve"> klubu</w:t>
      </w:r>
      <w:r>
        <w:rPr>
          <w:rFonts w:ascii="Arial" w:hAnsi="Arial" w:cs="Arial"/>
          <w:sz w:val="20"/>
          <w:szCs w:val="20"/>
        </w:rPr>
        <w:t xml:space="preserve"> </w:t>
      </w:r>
      <w:r>
        <w:rPr>
          <w:rFonts w:ascii="Arial" w:hAnsi="Arial" w:cs="Arial"/>
          <w:sz w:val="20"/>
          <w:szCs w:val="20"/>
          <w:lang w:val="cs-CZ"/>
        </w:rPr>
        <w:t>Veteran Army Vehicles z Českých Budějovic</w:t>
      </w:r>
      <w:r w:rsidR="0005245E">
        <w:rPr>
          <w:rFonts w:ascii="Arial" w:hAnsi="Arial" w:cs="Arial"/>
          <w:sz w:val="20"/>
          <w:szCs w:val="20"/>
          <w:lang w:val="cs-CZ"/>
        </w:rPr>
        <w:t>. Při vz</w:t>
      </w:r>
      <w:r w:rsidR="00021B19">
        <w:rPr>
          <w:rFonts w:ascii="Arial" w:hAnsi="Arial" w:cs="Arial"/>
          <w:sz w:val="20"/>
          <w:szCs w:val="20"/>
          <w:lang w:val="cs-CZ"/>
        </w:rPr>
        <w:t xml:space="preserve">pomínkovém aktu zazněla </w:t>
      </w:r>
      <w:r w:rsidR="0005245E">
        <w:rPr>
          <w:rFonts w:ascii="Arial" w:hAnsi="Arial" w:cs="Arial"/>
          <w:sz w:val="20"/>
          <w:szCs w:val="20"/>
          <w:lang w:val="cs-CZ"/>
        </w:rPr>
        <w:t>česká a americká hymna a zástupci obce a klubu veteránů u památníku položili kytice květin k uctění památky u Zdíků zastřelených a</w:t>
      </w:r>
      <w:r w:rsidR="00E425DB">
        <w:rPr>
          <w:rFonts w:ascii="Arial" w:hAnsi="Arial" w:cs="Arial"/>
          <w:sz w:val="20"/>
          <w:szCs w:val="20"/>
          <w:lang w:val="cs-CZ"/>
        </w:rPr>
        <w:t>merických letců. Kolona dvanácti</w:t>
      </w:r>
      <w:r w:rsidR="0005245E">
        <w:rPr>
          <w:rFonts w:ascii="Arial" w:hAnsi="Arial" w:cs="Arial"/>
          <w:sz w:val="20"/>
          <w:szCs w:val="20"/>
          <w:lang w:val="cs-CZ"/>
        </w:rPr>
        <w:t xml:space="preserve"> dobových jeepů pak zavítala na Svatý Kámen, kde účastníci</w:t>
      </w:r>
      <w:r w:rsidR="00CB3053">
        <w:rPr>
          <w:rFonts w:ascii="Arial" w:hAnsi="Arial" w:cs="Arial"/>
          <w:sz w:val="20"/>
          <w:szCs w:val="20"/>
          <w:lang w:val="cs-CZ"/>
        </w:rPr>
        <w:t xml:space="preserve"> u pamětní desky </w:t>
      </w:r>
      <w:r w:rsidR="00F319D3">
        <w:rPr>
          <w:rFonts w:ascii="Arial" w:hAnsi="Arial" w:cs="Arial"/>
          <w:sz w:val="20"/>
          <w:szCs w:val="20"/>
          <w:lang w:val="cs-CZ"/>
        </w:rPr>
        <w:t xml:space="preserve">uctili památku dalšího </w:t>
      </w:r>
      <w:r w:rsidR="00021B19">
        <w:rPr>
          <w:rFonts w:ascii="Arial" w:hAnsi="Arial" w:cs="Arial"/>
          <w:sz w:val="20"/>
          <w:szCs w:val="20"/>
          <w:lang w:val="cs-CZ"/>
        </w:rPr>
        <w:t>ze zastřelených členů posádky bombardovacího letounu B – 17G poručíka Wiliama Jollyho.</w:t>
      </w:r>
      <w:r w:rsidR="0005245E">
        <w:rPr>
          <w:rFonts w:ascii="Arial" w:hAnsi="Arial" w:cs="Arial"/>
          <w:sz w:val="20"/>
          <w:szCs w:val="20"/>
          <w:lang w:val="cs-CZ"/>
        </w:rPr>
        <w:t xml:space="preserve">  </w:t>
      </w:r>
    </w:p>
    <w:p w:rsidR="002674A4" w:rsidRDefault="00E808F9" w:rsidP="00451B95">
      <w:pPr>
        <w:ind w:firstLine="0"/>
        <w:rPr>
          <w:rFonts w:ascii="Arial" w:hAnsi="Arial" w:cs="Arial"/>
          <w:b/>
        </w:rPr>
      </w:pPr>
      <w:r>
        <w:rPr>
          <w:rFonts w:ascii="Arial" w:hAnsi="Arial" w:cs="Arial"/>
          <w:b/>
          <w:noProof/>
          <w:lang w:val="cs-CZ" w:eastAsia="cs-CZ" w:bidi="ar-SA"/>
        </w:rPr>
        <w:drawing>
          <wp:anchor distT="0" distB="0" distL="114300" distR="114300" simplePos="0" relativeHeight="251667456" behindDoc="1" locked="0" layoutInCell="1" allowOverlap="1">
            <wp:simplePos x="0" y="0"/>
            <wp:positionH relativeFrom="column">
              <wp:posOffset>519430</wp:posOffset>
            </wp:positionH>
            <wp:positionV relativeFrom="paragraph">
              <wp:posOffset>48260</wp:posOffset>
            </wp:positionV>
            <wp:extent cx="4676140" cy="2306320"/>
            <wp:effectExtent l="19050" t="0" r="0" b="0"/>
            <wp:wrapTight wrapText="bothSides">
              <wp:wrapPolygon edited="0">
                <wp:start x="-88" y="0"/>
                <wp:lineTo x="-88" y="21410"/>
                <wp:lineTo x="21559" y="21410"/>
                <wp:lineTo x="21559" y="0"/>
                <wp:lineTo x="-88" y="0"/>
              </wp:wrapPolygon>
            </wp:wrapTight>
            <wp:docPr id="1" name="obrázek 1" descr="C:\Users\W8\Pictures\Camera Roll\Zdíky 23.4.2016\DSCN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Zdíky 23.4.2016\DSCN7905.JPG"/>
                    <pic:cNvPicPr>
                      <a:picLocks noChangeAspect="1" noChangeArrowheads="1"/>
                    </pic:cNvPicPr>
                  </pic:nvPicPr>
                  <pic:blipFill>
                    <a:blip r:embed="rId16" cstate="print">
                      <a:lum bright="12000" contrast="10000"/>
                    </a:blip>
                    <a:srcRect t="16890" b="17510"/>
                    <a:stretch>
                      <a:fillRect/>
                    </a:stretch>
                  </pic:blipFill>
                  <pic:spPr bwMode="auto">
                    <a:xfrm>
                      <a:off x="0" y="0"/>
                      <a:ext cx="4676140" cy="2306320"/>
                    </a:xfrm>
                    <a:prstGeom prst="rect">
                      <a:avLst/>
                    </a:prstGeom>
                    <a:noFill/>
                    <a:ln w="9525">
                      <a:noFill/>
                      <a:miter lim="800000"/>
                      <a:headEnd/>
                      <a:tailEnd/>
                    </a:ln>
                  </pic:spPr>
                </pic:pic>
              </a:graphicData>
            </a:graphic>
          </wp:anchor>
        </w:drawing>
      </w:r>
    </w:p>
    <w:p w:rsidR="002674A4" w:rsidRDefault="002674A4" w:rsidP="00451B95">
      <w:pPr>
        <w:ind w:firstLine="0"/>
        <w:rPr>
          <w:rFonts w:ascii="Arial" w:hAnsi="Arial" w:cs="Arial"/>
          <w:b/>
        </w:rPr>
      </w:pPr>
    </w:p>
    <w:p w:rsidR="00493433" w:rsidRDefault="002674A4" w:rsidP="00451B95">
      <w:pPr>
        <w:ind w:firstLine="0"/>
        <w:rPr>
          <w:rFonts w:ascii="Arial" w:hAnsi="Arial" w:cs="Arial"/>
          <w:b/>
        </w:rPr>
      </w:pPr>
      <w:r>
        <w:rPr>
          <w:rFonts w:ascii="Arial" w:hAnsi="Arial" w:cs="Arial"/>
          <w:b/>
        </w:rPr>
        <w:t xml:space="preserve">   </w:t>
      </w:r>
    </w:p>
    <w:p w:rsidR="00493433" w:rsidRDefault="00493433" w:rsidP="00451B95">
      <w:pPr>
        <w:ind w:firstLine="0"/>
        <w:rPr>
          <w:rFonts w:ascii="Arial" w:hAnsi="Arial" w:cs="Arial"/>
          <w:b/>
        </w:rPr>
      </w:pPr>
    </w:p>
    <w:p w:rsidR="00493433" w:rsidRDefault="00493433" w:rsidP="00451B95">
      <w:pPr>
        <w:ind w:firstLine="0"/>
        <w:rPr>
          <w:rFonts w:ascii="Arial" w:hAnsi="Arial" w:cs="Arial"/>
          <w:b/>
        </w:rPr>
      </w:pPr>
    </w:p>
    <w:p w:rsidR="00493433" w:rsidRDefault="00493433" w:rsidP="00451B95">
      <w:pPr>
        <w:ind w:firstLine="0"/>
        <w:rPr>
          <w:rFonts w:ascii="Arial" w:hAnsi="Arial" w:cs="Arial"/>
          <w:b/>
        </w:rPr>
      </w:pPr>
    </w:p>
    <w:p w:rsidR="00493433" w:rsidRDefault="00493433" w:rsidP="00451B95">
      <w:pPr>
        <w:ind w:firstLine="0"/>
        <w:rPr>
          <w:rFonts w:ascii="Arial" w:hAnsi="Arial" w:cs="Arial"/>
          <w:b/>
        </w:rPr>
      </w:pPr>
    </w:p>
    <w:p w:rsidR="00493433" w:rsidRDefault="00493433" w:rsidP="00451B95">
      <w:pPr>
        <w:ind w:firstLine="0"/>
        <w:rPr>
          <w:rFonts w:ascii="Arial" w:hAnsi="Arial" w:cs="Arial"/>
          <w:b/>
        </w:rPr>
      </w:pPr>
    </w:p>
    <w:p w:rsidR="00493433" w:rsidRDefault="00493433" w:rsidP="00451B95">
      <w:pPr>
        <w:ind w:firstLine="0"/>
        <w:rPr>
          <w:rFonts w:ascii="Arial" w:hAnsi="Arial" w:cs="Arial"/>
          <w:b/>
        </w:rPr>
      </w:pPr>
    </w:p>
    <w:p w:rsidR="00493433" w:rsidRDefault="00493433" w:rsidP="00451B95">
      <w:pPr>
        <w:ind w:firstLine="0"/>
        <w:rPr>
          <w:rFonts w:ascii="Arial" w:hAnsi="Arial" w:cs="Arial"/>
          <w:b/>
        </w:rPr>
      </w:pPr>
    </w:p>
    <w:p w:rsidR="00493433" w:rsidRDefault="00493433" w:rsidP="00451B95">
      <w:pPr>
        <w:ind w:firstLine="0"/>
        <w:rPr>
          <w:rFonts w:ascii="Arial" w:hAnsi="Arial" w:cs="Arial"/>
          <w:b/>
        </w:rPr>
      </w:pPr>
    </w:p>
    <w:p w:rsidR="00493433" w:rsidRDefault="00493433" w:rsidP="00451B95">
      <w:pPr>
        <w:ind w:firstLine="0"/>
        <w:rPr>
          <w:rFonts w:ascii="Arial" w:hAnsi="Arial" w:cs="Arial"/>
          <w:b/>
        </w:rPr>
      </w:pPr>
    </w:p>
    <w:p w:rsidR="00493433" w:rsidRDefault="00493433" w:rsidP="00451B95">
      <w:pPr>
        <w:ind w:firstLine="0"/>
        <w:rPr>
          <w:rFonts w:ascii="Arial" w:hAnsi="Arial" w:cs="Arial"/>
          <w:b/>
        </w:rPr>
      </w:pPr>
    </w:p>
    <w:p w:rsidR="00493433" w:rsidRDefault="00493433" w:rsidP="00451B95">
      <w:pPr>
        <w:ind w:firstLine="0"/>
        <w:rPr>
          <w:rFonts w:ascii="Arial" w:hAnsi="Arial" w:cs="Arial"/>
          <w:b/>
        </w:rPr>
      </w:pPr>
    </w:p>
    <w:p w:rsidR="00126743" w:rsidRDefault="00126743" w:rsidP="00451B95">
      <w:pPr>
        <w:ind w:firstLine="0"/>
        <w:rPr>
          <w:rFonts w:ascii="Arial" w:hAnsi="Arial" w:cs="Arial"/>
          <w:b/>
        </w:rPr>
      </w:pPr>
    </w:p>
    <w:p w:rsidR="009804D7" w:rsidRDefault="009804D7" w:rsidP="00451B95">
      <w:pPr>
        <w:ind w:firstLine="0"/>
        <w:rPr>
          <w:rFonts w:ascii="Arial" w:hAnsi="Arial" w:cs="Arial"/>
          <w:b/>
        </w:rPr>
        <w:sectPr w:rsidR="009804D7" w:rsidSect="00224E8E">
          <w:pgSz w:w="11906" w:h="16838"/>
          <w:pgMar w:top="1417" w:right="1417" w:bottom="1417" w:left="1417" w:header="708" w:footer="708" w:gutter="0"/>
          <w:cols w:space="709"/>
          <w:docGrid w:linePitch="360"/>
        </w:sectPr>
      </w:pPr>
    </w:p>
    <w:p w:rsidR="00493433" w:rsidRDefault="003E717D" w:rsidP="00451B95">
      <w:pPr>
        <w:ind w:firstLine="0"/>
        <w:rPr>
          <w:rFonts w:ascii="Arial" w:hAnsi="Arial" w:cs="Arial"/>
          <w:b/>
        </w:rPr>
      </w:pPr>
      <w:r>
        <w:rPr>
          <w:rFonts w:ascii="Arial" w:hAnsi="Arial" w:cs="Arial"/>
          <w:b/>
        </w:rPr>
        <w:lastRenderedPageBreak/>
        <w:t>Slet čarodejnic</w:t>
      </w:r>
    </w:p>
    <w:p w:rsidR="00224E8E" w:rsidRDefault="00224E8E" w:rsidP="00451B95">
      <w:pPr>
        <w:ind w:firstLine="0"/>
        <w:rPr>
          <w:rFonts w:ascii="Arial" w:hAnsi="Arial" w:cs="Arial"/>
          <w:sz w:val="20"/>
          <w:szCs w:val="20"/>
        </w:rPr>
        <w:sectPr w:rsidR="00224E8E" w:rsidSect="00224E8E">
          <w:type w:val="continuous"/>
          <w:pgSz w:w="11906" w:h="16838"/>
          <w:pgMar w:top="1417" w:right="1417" w:bottom="1417" w:left="1417" w:header="708" w:footer="708" w:gutter="0"/>
          <w:cols w:space="709"/>
          <w:docGrid w:linePitch="360"/>
        </w:sectPr>
      </w:pPr>
    </w:p>
    <w:p w:rsidR="00126743" w:rsidRDefault="00F86090" w:rsidP="00451B95">
      <w:pPr>
        <w:ind w:firstLine="0"/>
        <w:rPr>
          <w:rFonts w:ascii="Arial" w:hAnsi="Arial" w:cs="Arial"/>
          <w:sz w:val="20"/>
          <w:szCs w:val="20"/>
        </w:rPr>
      </w:pPr>
      <w:r>
        <w:rPr>
          <w:rFonts w:ascii="Arial" w:hAnsi="Arial" w:cs="Arial"/>
          <w:sz w:val="20"/>
          <w:szCs w:val="20"/>
        </w:rPr>
        <w:t xml:space="preserve">     </w:t>
      </w:r>
      <w:r w:rsidR="00B9666D">
        <w:rPr>
          <w:rFonts w:ascii="Arial" w:hAnsi="Arial" w:cs="Arial"/>
          <w:sz w:val="20"/>
          <w:szCs w:val="20"/>
        </w:rPr>
        <w:t>Na slet čarodějnic a všech s ni</w:t>
      </w:r>
      <w:r w:rsidR="008030A9">
        <w:rPr>
          <w:rFonts w:ascii="Arial" w:hAnsi="Arial" w:cs="Arial"/>
          <w:sz w:val="20"/>
          <w:szCs w:val="20"/>
        </w:rPr>
        <w:t xml:space="preserve">mi spřízněných bytostí pozvala obecní školská  a kulturní komise. </w:t>
      </w:r>
      <w:r w:rsidR="001465D0">
        <w:rPr>
          <w:rFonts w:ascii="Arial" w:hAnsi="Arial" w:cs="Arial"/>
          <w:sz w:val="20"/>
          <w:szCs w:val="20"/>
        </w:rPr>
        <w:t>Událo se posledního večera měsíce dubna. Ty starší to letos nějak nestíhaly</w:t>
      </w:r>
      <w:r w:rsidR="005721FD">
        <w:rPr>
          <w:rFonts w:ascii="Arial" w:hAnsi="Arial" w:cs="Arial"/>
          <w:sz w:val="20"/>
          <w:szCs w:val="20"/>
        </w:rPr>
        <w:t>,</w:t>
      </w:r>
      <w:r w:rsidR="001465D0">
        <w:rPr>
          <w:rFonts w:ascii="Arial" w:hAnsi="Arial" w:cs="Arial"/>
          <w:sz w:val="20"/>
          <w:szCs w:val="20"/>
        </w:rPr>
        <w:t xml:space="preserve"> ale byly v míře dostatečné nahrazeny čarodějným dorostem. </w:t>
      </w:r>
    </w:p>
    <w:p w:rsidR="003E717D" w:rsidRDefault="008A30CE" w:rsidP="00451B95">
      <w:pPr>
        <w:ind w:firstLine="0"/>
        <w:rPr>
          <w:rFonts w:ascii="Arial" w:hAnsi="Arial" w:cs="Arial"/>
          <w:sz w:val="20"/>
          <w:szCs w:val="20"/>
        </w:rPr>
      </w:pPr>
      <w:r>
        <w:rPr>
          <w:rFonts w:ascii="Arial" w:hAnsi="Arial" w:cs="Arial"/>
          <w:sz w:val="20"/>
          <w:szCs w:val="20"/>
        </w:rPr>
        <w:t xml:space="preserve">Ze sraziště pečlivě vybraného (Kraví vrch, místní žabinec) se daly houfem na hřiště, kde již byly očekávány u </w:t>
      </w:r>
      <w:r w:rsidR="00E02056">
        <w:rPr>
          <w:rFonts w:ascii="Arial" w:hAnsi="Arial" w:cs="Arial"/>
          <w:sz w:val="20"/>
          <w:szCs w:val="20"/>
        </w:rPr>
        <w:t xml:space="preserve">májky a </w:t>
      </w:r>
      <w:r>
        <w:rPr>
          <w:rFonts w:ascii="Arial" w:hAnsi="Arial" w:cs="Arial"/>
          <w:sz w:val="20"/>
          <w:szCs w:val="20"/>
        </w:rPr>
        <w:t xml:space="preserve">připravené vatry. </w:t>
      </w:r>
    </w:p>
    <w:p w:rsidR="00F86090" w:rsidRDefault="00E02056" w:rsidP="00451B95">
      <w:pPr>
        <w:ind w:firstLine="0"/>
        <w:rPr>
          <w:rFonts w:ascii="Arial" w:hAnsi="Arial" w:cs="Arial"/>
          <w:sz w:val="20"/>
          <w:szCs w:val="20"/>
        </w:rPr>
      </w:pPr>
      <w:r>
        <w:rPr>
          <w:rFonts w:ascii="Arial" w:hAnsi="Arial" w:cs="Arial"/>
          <w:sz w:val="20"/>
          <w:szCs w:val="20"/>
        </w:rPr>
        <w:t xml:space="preserve">Vyhodnocení </w:t>
      </w:r>
      <w:r w:rsidR="00F86090">
        <w:rPr>
          <w:rFonts w:ascii="Arial" w:hAnsi="Arial" w:cs="Arial"/>
          <w:sz w:val="20"/>
          <w:szCs w:val="20"/>
        </w:rPr>
        <w:t>čarodějnic, soutěž v hodu polenem dětí i dospělých, opékání</w:t>
      </w:r>
      <w:r w:rsidR="000D0EE9">
        <w:rPr>
          <w:rFonts w:ascii="Arial" w:hAnsi="Arial" w:cs="Arial"/>
          <w:sz w:val="20"/>
          <w:szCs w:val="20"/>
        </w:rPr>
        <w:t xml:space="preserve"> vuřtů, zábava trvalo</w:t>
      </w:r>
      <w:r w:rsidR="00F86090">
        <w:rPr>
          <w:rFonts w:ascii="Arial" w:hAnsi="Arial" w:cs="Arial"/>
          <w:sz w:val="20"/>
          <w:szCs w:val="20"/>
        </w:rPr>
        <w:t xml:space="preserve"> dlouho do noci. Občerstvení zajistil hostinec „U koněspřežky”. </w:t>
      </w:r>
    </w:p>
    <w:p w:rsidR="00E02056" w:rsidRPr="003E717D" w:rsidRDefault="00F86090" w:rsidP="00451B95">
      <w:pPr>
        <w:ind w:firstLine="0"/>
        <w:rPr>
          <w:rFonts w:ascii="Arial" w:hAnsi="Arial" w:cs="Arial"/>
          <w:sz w:val="20"/>
          <w:szCs w:val="20"/>
        </w:rPr>
      </w:pPr>
      <w:r>
        <w:rPr>
          <w:rFonts w:ascii="Arial" w:hAnsi="Arial" w:cs="Arial"/>
          <w:sz w:val="20"/>
          <w:szCs w:val="20"/>
        </w:rPr>
        <w:t xml:space="preserve">Jeden z mála starodávných zvyků mající původ v keltských dobách je tak neustále každoročně oživován.    </w:t>
      </w:r>
    </w:p>
    <w:p w:rsidR="009804D7" w:rsidRDefault="00D6356D" w:rsidP="00451B95">
      <w:pPr>
        <w:ind w:firstLine="0"/>
        <w:rPr>
          <w:rFonts w:ascii="Arial" w:hAnsi="Arial" w:cs="Arial"/>
          <w:b/>
        </w:rPr>
      </w:pPr>
      <w:r>
        <w:rPr>
          <w:rFonts w:ascii="Arial" w:hAnsi="Arial" w:cs="Arial"/>
          <w:b/>
          <w:noProof/>
          <w:lang w:val="cs-CZ" w:eastAsia="cs-CZ" w:bidi="ar-SA"/>
        </w:rPr>
        <w:drawing>
          <wp:anchor distT="0" distB="0" distL="114300" distR="114300" simplePos="0" relativeHeight="251670528" behindDoc="1" locked="0" layoutInCell="1" allowOverlap="1">
            <wp:simplePos x="0" y="0"/>
            <wp:positionH relativeFrom="column">
              <wp:posOffset>3016250</wp:posOffset>
            </wp:positionH>
            <wp:positionV relativeFrom="paragraph">
              <wp:posOffset>238760</wp:posOffset>
            </wp:positionV>
            <wp:extent cx="2575560" cy="2199005"/>
            <wp:effectExtent l="19050" t="0" r="0" b="0"/>
            <wp:wrapTight wrapText="bothSides">
              <wp:wrapPolygon edited="0">
                <wp:start x="-160" y="0"/>
                <wp:lineTo x="-160" y="21332"/>
                <wp:lineTo x="21568" y="21332"/>
                <wp:lineTo x="21568" y="0"/>
                <wp:lineTo x="-160" y="0"/>
              </wp:wrapPolygon>
            </wp:wrapTight>
            <wp:docPr id="10" name="obrázek 1" descr="C:\Users\W8\Pictures\Camera Roll\Májka 30.4.2016\DSCN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Májka 30.4.2016\DSCN7988.JPG"/>
                    <pic:cNvPicPr>
                      <a:picLocks noChangeAspect="1" noChangeArrowheads="1"/>
                    </pic:cNvPicPr>
                  </pic:nvPicPr>
                  <pic:blipFill>
                    <a:blip r:embed="rId17" cstate="print">
                      <a:lum bright="9000" contrast="9000"/>
                    </a:blip>
                    <a:srcRect l="16636" t="5036"/>
                    <a:stretch>
                      <a:fillRect/>
                    </a:stretch>
                  </pic:blipFill>
                  <pic:spPr bwMode="auto">
                    <a:xfrm>
                      <a:off x="0" y="0"/>
                      <a:ext cx="2575560" cy="2199005"/>
                    </a:xfrm>
                    <a:prstGeom prst="rect">
                      <a:avLst/>
                    </a:prstGeom>
                    <a:noFill/>
                    <a:ln w="9525">
                      <a:noFill/>
                      <a:miter lim="800000"/>
                      <a:headEnd/>
                      <a:tailEnd/>
                    </a:ln>
                  </pic:spPr>
                </pic:pic>
              </a:graphicData>
            </a:graphic>
          </wp:anchor>
        </w:drawing>
      </w:r>
    </w:p>
    <w:p w:rsidR="009804D7" w:rsidRDefault="00224E8E" w:rsidP="00451B95">
      <w:pPr>
        <w:ind w:firstLine="0"/>
        <w:rPr>
          <w:rFonts w:ascii="Arial" w:hAnsi="Arial" w:cs="Arial"/>
          <w:b/>
        </w:rPr>
      </w:pPr>
      <w:r>
        <w:rPr>
          <w:rFonts w:ascii="Arial" w:hAnsi="Arial" w:cs="Arial"/>
          <w:b/>
          <w:noProof/>
          <w:lang w:val="cs-CZ" w:eastAsia="cs-CZ" w:bidi="ar-SA"/>
        </w:rPr>
        <w:drawing>
          <wp:anchor distT="0" distB="0" distL="114300" distR="114300" simplePos="0" relativeHeight="251669504" behindDoc="1" locked="0" layoutInCell="1" allowOverlap="1">
            <wp:simplePos x="0" y="0"/>
            <wp:positionH relativeFrom="column">
              <wp:posOffset>198120</wp:posOffset>
            </wp:positionH>
            <wp:positionV relativeFrom="paragraph">
              <wp:posOffset>75565</wp:posOffset>
            </wp:positionV>
            <wp:extent cx="2504440" cy="2197100"/>
            <wp:effectExtent l="19050" t="0" r="0" b="0"/>
            <wp:wrapTight wrapText="bothSides">
              <wp:wrapPolygon edited="0">
                <wp:start x="-164" y="0"/>
                <wp:lineTo x="-164" y="21350"/>
                <wp:lineTo x="21523" y="21350"/>
                <wp:lineTo x="21523" y="0"/>
                <wp:lineTo x="-164" y="0"/>
              </wp:wrapPolygon>
            </wp:wrapTight>
            <wp:docPr id="9" name="obrázek 2" descr="C:\Users\W8\Pictures\Camera Roll\Májka 30.4.2016\DSCN7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Májka 30.4.2016\DSCN7963.JPG"/>
                    <pic:cNvPicPr>
                      <a:picLocks noChangeAspect="1" noChangeArrowheads="1"/>
                    </pic:cNvPicPr>
                  </pic:nvPicPr>
                  <pic:blipFill>
                    <a:blip r:embed="rId18" cstate="print">
                      <a:lum bright="7000" contrast="10000"/>
                    </a:blip>
                    <a:srcRect t="5714" r="19396"/>
                    <a:stretch>
                      <a:fillRect/>
                    </a:stretch>
                  </pic:blipFill>
                  <pic:spPr bwMode="auto">
                    <a:xfrm>
                      <a:off x="0" y="0"/>
                      <a:ext cx="2504440" cy="2197100"/>
                    </a:xfrm>
                    <a:prstGeom prst="rect">
                      <a:avLst/>
                    </a:prstGeom>
                    <a:noFill/>
                    <a:ln w="9525">
                      <a:noFill/>
                      <a:miter lim="800000"/>
                      <a:headEnd/>
                      <a:tailEnd/>
                    </a:ln>
                  </pic:spPr>
                </pic:pic>
              </a:graphicData>
            </a:graphic>
          </wp:anchor>
        </w:drawing>
      </w:r>
    </w:p>
    <w:p w:rsidR="008225FF" w:rsidRDefault="008225FF" w:rsidP="00451B95">
      <w:pPr>
        <w:ind w:firstLine="0"/>
        <w:rPr>
          <w:rFonts w:ascii="Arial" w:hAnsi="Arial" w:cs="Arial"/>
          <w:b/>
        </w:rPr>
      </w:pPr>
    </w:p>
    <w:p w:rsidR="008225FF" w:rsidRDefault="008225FF" w:rsidP="00451B95">
      <w:pPr>
        <w:ind w:firstLine="0"/>
        <w:rPr>
          <w:rFonts w:ascii="Arial" w:hAnsi="Arial" w:cs="Arial"/>
          <w:b/>
        </w:rPr>
      </w:pPr>
    </w:p>
    <w:p w:rsidR="00D6356D" w:rsidRDefault="00D6356D" w:rsidP="00451B95">
      <w:pPr>
        <w:ind w:firstLine="0"/>
        <w:rPr>
          <w:rFonts w:ascii="Arial" w:hAnsi="Arial" w:cs="Arial"/>
          <w:b/>
        </w:rPr>
      </w:pPr>
    </w:p>
    <w:p w:rsidR="007A7BA8" w:rsidRPr="00451B95" w:rsidRDefault="00A064A1" w:rsidP="00451B95">
      <w:pPr>
        <w:ind w:firstLine="0"/>
        <w:rPr>
          <w:rFonts w:ascii="Arial" w:hAnsi="Arial" w:cs="Arial"/>
          <w:b/>
        </w:rPr>
      </w:pPr>
      <w:r w:rsidRPr="00451B95">
        <w:rPr>
          <w:rFonts w:ascii="Arial" w:hAnsi="Arial" w:cs="Arial"/>
          <w:b/>
        </w:rPr>
        <w:t xml:space="preserve">Setkání </w:t>
      </w:r>
      <w:r w:rsidR="003D24CA" w:rsidRPr="00451B95">
        <w:rPr>
          <w:rFonts w:ascii="Arial" w:hAnsi="Arial" w:cs="Arial"/>
          <w:b/>
        </w:rPr>
        <w:t>senior</w:t>
      </w:r>
      <w:r w:rsidR="00451B95" w:rsidRPr="00451B95">
        <w:rPr>
          <w:rFonts w:ascii="Arial" w:hAnsi="Arial" w:cs="Arial"/>
          <w:b/>
        </w:rPr>
        <w:t>ů</w:t>
      </w:r>
    </w:p>
    <w:p w:rsidR="003D24CA" w:rsidRDefault="00451B95" w:rsidP="003D24CA">
      <w:pPr>
        <w:ind w:firstLine="0"/>
        <w:rPr>
          <w:rFonts w:ascii="Arial" w:hAnsi="Arial" w:cs="Arial"/>
          <w:sz w:val="20"/>
          <w:szCs w:val="20"/>
        </w:rPr>
      </w:pPr>
      <w:r>
        <w:rPr>
          <w:rFonts w:ascii="Arial" w:hAnsi="Arial" w:cs="Arial"/>
          <w:sz w:val="20"/>
          <w:szCs w:val="20"/>
        </w:rPr>
        <w:t xml:space="preserve">     </w:t>
      </w:r>
      <w:r w:rsidR="003D24CA">
        <w:rPr>
          <w:rFonts w:ascii="Arial" w:hAnsi="Arial" w:cs="Arial"/>
          <w:sz w:val="20"/>
          <w:szCs w:val="20"/>
        </w:rPr>
        <w:t>Společné odpoledne při družné zábavě a tanci prožili naši senioři v pátek odpoledne 6. května.</w:t>
      </w:r>
    </w:p>
    <w:p w:rsidR="00126743" w:rsidRDefault="00677C8D" w:rsidP="00677C8D">
      <w:pPr>
        <w:ind w:firstLine="0"/>
        <w:rPr>
          <w:rFonts w:ascii="Arial" w:hAnsi="Arial" w:cs="Arial"/>
          <w:sz w:val="20"/>
          <w:szCs w:val="20"/>
          <w:lang w:val="cs-CZ"/>
        </w:rPr>
      </w:pPr>
      <w:r>
        <w:rPr>
          <w:rFonts w:ascii="Arial" w:hAnsi="Arial" w:cs="Arial"/>
          <w:sz w:val="20"/>
          <w:szCs w:val="20"/>
          <w:lang w:val="cs-CZ"/>
        </w:rPr>
        <w:t>Na tradiční setkání</w:t>
      </w:r>
      <w:r w:rsidR="00451B95">
        <w:rPr>
          <w:rFonts w:ascii="Arial" w:hAnsi="Arial" w:cs="Arial"/>
          <w:sz w:val="20"/>
          <w:szCs w:val="20"/>
          <w:lang w:val="cs-CZ"/>
        </w:rPr>
        <w:t xml:space="preserve"> je</w:t>
      </w:r>
      <w:r>
        <w:rPr>
          <w:rFonts w:ascii="Arial" w:hAnsi="Arial" w:cs="Arial"/>
          <w:sz w:val="20"/>
          <w:szCs w:val="20"/>
          <w:lang w:val="cs-CZ"/>
        </w:rPr>
        <w:t xml:space="preserve"> pozval obecní </w:t>
      </w:r>
      <w:r w:rsidR="00451B95">
        <w:rPr>
          <w:rFonts w:ascii="Arial" w:hAnsi="Arial" w:cs="Arial"/>
          <w:sz w:val="20"/>
          <w:szCs w:val="20"/>
          <w:lang w:val="cs-CZ"/>
        </w:rPr>
        <w:t xml:space="preserve">úřad a Sbor pro občanské záležitosti. </w:t>
      </w:r>
      <w:r>
        <w:rPr>
          <w:rFonts w:ascii="Arial" w:hAnsi="Arial" w:cs="Arial"/>
          <w:sz w:val="20"/>
          <w:szCs w:val="20"/>
          <w:lang w:val="cs-CZ"/>
        </w:rPr>
        <w:t>V zasedací místnosti obecního úřadu se jich sešlo více</w:t>
      </w:r>
      <w:r w:rsidR="00451B95">
        <w:rPr>
          <w:rFonts w:ascii="Arial" w:hAnsi="Arial" w:cs="Arial"/>
          <w:sz w:val="20"/>
          <w:szCs w:val="20"/>
          <w:lang w:val="cs-CZ"/>
        </w:rPr>
        <w:t xml:space="preserve"> jak padesát. Při společné zábavě, kdy si také </w:t>
      </w:r>
      <w:r>
        <w:rPr>
          <w:rFonts w:ascii="Arial" w:hAnsi="Arial" w:cs="Arial"/>
          <w:sz w:val="20"/>
          <w:szCs w:val="20"/>
          <w:lang w:val="cs-CZ"/>
        </w:rPr>
        <w:t>stačili popovídat o svých denních starost</w:t>
      </w:r>
      <w:r w:rsidR="00451B95">
        <w:rPr>
          <w:rFonts w:ascii="Arial" w:hAnsi="Arial" w:cs="Arial"/>
          <w:sz w:val="20"/>
          <w:szCs w:val="20"/>
          <w:lang w:val="cs-CZ"/>
        </w:rPr>
        <w:t xml:space="preserve">ech a neduzích </w:t>
      </w:r>
      <w:r>
        <w:rPr>
          <w:rFonts w:ascii="Arial" w:hAnsi="Arial" w:cs="Arial"/>
          <w:sz w:val="20"/>
          <w:szCs w:val="20"/>
          <w:lang w:val="cs-CZ"/>
        </w:rPr>
        <w:t>strávili celé odpoledne a večer. Setkání zpestřily sv</w:t>
      </w:r>
      <w:r w:rsidR="00451B95">
        <w:rPr>
          <w:rFonts w:ascii="Arial" w:hAnsi="Arial" w:cs="Arial"/>
          <w:sz w:val="20"/>
          <w:szCs w:val="20"/>
          <w:lang w:val="cs-CZ"/>
        </w:rPr>
        <w:t>ým vystoupením děti ze</w:t>
      </w:r>
      <w:r>
        <w:rPr>
          <w:rFonts w:ascii="Arial" w:hAnsi="Arial" w:cs="Arial"/>
          <w:sz w:val="20"/>
          <w:szCs w:val="20"/>
          <w:lang w:val="cs-CZ"/>
        </w:rPr>
        <w:t xml:space="preserve"> základní školy, které také seniorům věnovaly vlastnoručně vyrobené dárky. </w:t>
      </w:r>
    </w:p>
    <w:p w:rsidR="00126743" w:rsidRDefault="00126743" w:rsidP="00677C8D">
      <w:pPr>
        <w:ind w:firstLine="0"/>
        <w:rPr>
          <w:rFonts w:ascii="Arial" w:hAnsi="Arial" w:cs="Arial"/>
          <w:sz w:val="20"/>
          <w:szCs w:val="20"/>
          <w:lang w:val="cs-CZ"/>
        </w:rPr>
      </w:pPr>
    </w:p>
    <w:p w:rsidR="00E96E29" w:rsidRDefault="00E96E29" w:rsidP="00677C8D">
      <w:pPr>
        <w:ind w:firstLine="0"/>
        <w:rPr>
          <w:rFonts w:ascii="Arial" w:hAnsi="Arial" w:cs="Arial"/>
          <w:sz w:val="20"/>
          <w:szCs w:val="20"/>
          <w:lang w:val="cs-CZ"/>
        </w:rPr>
      </w:pPr>
    </w:p>
    <w:p w:rsidR="00E96E29" w:rsidRDefault="00D6356D" w:rsidP="00677C8D">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58240" behindDoc="1" locked="0" layoutInCell="1" allowOverlap="1">
            <wp:simplePos x="0" y="0"/>
            <wp:positionH relativeFrom="column">
              <wp:posOffset>17145</wp:posOffset>
            </wp:positionH>
            <wp:positionV relativeFrom="paragraph">
              <wp:posOffset>29845</wp:posOffset>
            </wp:positionV>
            <wp:extent cx="2592070" cy="1943735"/>
            <wp:effectExtent l="19050" t="0" r="0" b="0"/>
            <wp:wrapTight wrapText="bothSides">
              <wp:wrapPolygon edited="0">
                <wp:start x="-159" y="0"/>
                <wp:lineTo x="-159" y="21381"/>
                <wp:lineTo x="21589" y="21381"/>
                <wp:lineTo x="21589" y="0"/>
                <wp:lineTo x="-159" y="0"/>
              </wp:wrapPolygon>
            </wp:wrapTight>
            <wp:docPr id="2" name="obrázek 1" descr="C:\Users\W8\Pictures\Camera Roll\Setkání seniorů 6.5.2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Setkání seniorů 6.5.2016\9.JPG"/>
                    <pic:cNvPicPr>
                      <a:picLocks noChangeAspect="1" noChangeArrowheads="1"/>
                    </pic:cNvPicPr>
                  </pic:nvPicPr>
                  <pic:blipFill>
                    <a:blip r:embed="rId19" cstate="print">
                      <a:lum bright="12000" contrast="8000"/>
                    </a:blip>
                    <a:srcRect/>
                    <a:stretch>
                      <a:fillRect/>
                    </a:stretch>
                  </pic:blipFill>
                  <pic:spPr bwMode="auto">
                    <a:xfrm>
                      <a:off x="0" y="0"/>
                      <a:ext cx="2592070" cy="1943735"/>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60288" behindDoc="1" locked="0" layoutInCell="1" allowOverlap="1">
            <wp:simplePos x="0" y="0"/>
            <wp:positionH relativeFrom="column">
              <wp:posOffset>2999105</wp:posOffset>
            </wp:positionH>
            <wp:positionV relativeFrom="paragraph">
              <wp:posOffset>29845</wp:posOffset>
            </wp:positionV>
            <wp:extent cx="2592070" cy="1943735"/>
            <wp:effectExtent l="19050" t="0" r="0" b="0"/>
            <wp:wrapTight wrapText="bothSides">
              <wp:wrapPolygon edited="0">
                <wp:start x="-159" y="0"/>
                <wp:lineTo x="-159" y="21381"/>
                <wp:lineTo x="21589" y="21381"/>
                <wp:lineTo x="21589" y="0"/>
                <wp:lineTo x="-159" y="0"/>
              </wp:wrapPolygon>
            </wp:wrapTight>
            <wp:docPr id="4" name="obrázek 1" descr="C:\Users\W8\Pictures\Camera Roll\Setkání seniorů 6.5.20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Setkání seniorů 6.5.2016\11.JPG"/>
                    <pic:cNvPicPr>
                      <a:picLocks noChangeAspect="1" noChangeArrowheads="1"/>
                    </pic:cNvPicPr>
                  </pic:nvPicPr>
                  <pic:blipFill>
                    <a:blip r:embed="rId20" cstate="print">
                      <a:lum bright="9000" contrast="7000"/>
                    </a:blip>
                    <a:srcRect/>
                    <a:stretch>
                      <a:fillRect/>
                    </a:stretch>
                  </pic:blipFill>
                  <pic:spPr bwMode="auto">
                    <a:xfrm>
                      <a:off x="0" y="0"/>
                      <a:ext cx="2592070" cy="1943735"/>
                    </a:xfrm>
                    <a:prstGeom prst="rect">
                      <a:avLst/>
                    </a:prstGeom>
                    <a:noFill/>
                    <a:ln w="9525">
                      <a:noFill/>
                      <a:miter lim="800000"/>
                      <a:headEnd/>
                      <a:tailEnd/>
                    </a:ln>
                  </pic:spPr>
                </pic:pic>
              </a:graphicData>
            </a:graphic>
          </wp:anchor>
        </w:drawing>
      </w:r>
    </w:p>
    <w:p w:rsidR="00E96E29" w:rsidRDefault="00E96E29" w:rsidP="00677C8D">
      <w:pPr>
        <w:ind w:firstLine="0"/>
        <w:rPr>
          <w:rFonts w:ascii="Arial" w:hAnsi="Arial" w:cs="Arial"/>
          <w:sz w:val="20"/>
          <w:szCs w:val="20"/>
          <w:lang w:val="cs-CZ"/>
        </w:rPr>
      </w:pPr>
    </w:p>
    <w:p w:rsidR="00E96E29" w:rsidRDefault="00E96E29" w:rsidP="00677C8D">
      <w:pPr>
        <w:ind w:firstLine="0"/>
        <w:rPr>
          <w:rFonts w:ascii="Arial" w:hAnsi="Arial" w:cs="Arial"/>
          <w:sz w:val="20"/>
          <w:szCs w:val="20"/>
          <w:lang w:val="cs-CZ"/>
        </w:rPr>
      </w:pPr>
    </w:p>
    <w:p w:rsidR="00E96E29" w:rsidRDefault="00E96E29" w:rsidP="00677C8D">
      <w:pPr>
        <w:ind w:firstLine="0"/>
        <w:rPr>
          <w:rFonts w:ascii="Arial" w:hAnsi="Arial" w:cs="Arial"/>
          <w:sz w:val="20"/>
          <w:szCs w:val="20"/>
          <w:lang w:val="cs-CZ"/>
        </w:rPr>
      </w:pPr>
    </w:p>
    <w:p w:rsidR="00E96E29" w:rsidRDefault="00E96E29" w:rsidP="00677C8D">
      <w:pPr>
        <w:ind w:firstLine="0"/>
        <w:rPr>
          <w:rFonts w:ascii="Arial" w:hAnsi="Arial" w:cs="Arial"/>
          <w:sz w:val="20"/>
          <w:szCs w:val="20"/>
          <w:lang w:val="cs-CZ"/>
        </w:rPr>
      </w:pPr>
    </w:p>
    <w:p w:rsidR="00E96E29" w:rsidRDefault="00E96E29" w:rsidP="00677C8D">
      <w:pPr>
        <w:ind w:firstLine="0"/>
        <w:rPr>
          <w:rFonts w:ascii="Arial" w:hAnsi="Arial" w:cs="Arial"/>
          <w:sz w:val="20"/>
          <w:szCs w:val="20"/>
          <w:lang w:val="cs-CZ"/>
        </w:rPr>
      </w:pPr>
    </w:p>
    <w:p w:rsidR="00E96E29" w:rsidRDefault="00E96E29" w:rsidP="00677C8D">
      <w:pPr>
        <w:ind w:firstLine="0"/>
        <w:rPr>
          <w:rFonts w:ascii="Arial" w:hAnsi="Arial" w:cs="Arial"/>
          <w:sz w:val="20"/>
          <w:szCs w:val="20"/>
          <w:lang w:val="cs-CZ"/>
        </w:rPr>
      </w:pPr>
    </w:p>
    <w:p w:rsidR="00E96E29" w:rsidRDefault="00E96E29" w:rsidP="00677C8D">
      <w:pPr>
        <w:ind w:firstLine="0"/>
        <w:rPr>
          <w:rFonts w:ascii="Arial" w:hAnsi="Arial" w:cs="Arial"/>
          <w:sz w:val="20"/>
          <w:szCs w:val="20"/>
          <w:lang w:val="cs-CZ"/>
        </w:rPr>
      </w:pPr>
    </w:p>
    <w:p w:rsidR="008225FF" w:rsidRDefault="008225FF" w:rsidP="00677C8D">
      <w:pPr>
        <w:ind w:firstLine="0"/>
        <w:rPr>
          <w:rFonts w:ascii="Arial" w:hAnsi="Arial" w:cs="Arial"/>
          <w:sz w:val="20"/>
          <w:szCs w:val="20"/>
          <w:lang w:val="cs-CZ"/>
        </w:rPr>
      </w:pPr>
    </w:p>
    <w:p w:rsidR="008225FF" w:rsidRDefault="008225FF" w:rsidP="00677C8D">
      <w:pPr>
        <w:ind w:firstLine="0"/>
        <w:rPr>
          <w:rFonts w:ascii="Arial" w:hAnsi="Arial" w:cs="Arial"/>
          <w:sz w:val="20"/>
          <w:szCs w:val="20"/>
          <w:lang w:val="cs-CZ"/>
        </w:rPr>
      </w:pPr>
    </w:p>
    <w:p w:rsidR="008225FF" w:rsidRDefault="008225FF" w:rsidP="00677C8D">
      <w:pPr>
        <w:ind w:firstLine="0"/>
        <w:rPr>
          <w:rFonts w:ascii="Arial" w:hAnsi="Arial" w:cs="Arial"/>
          <w:sz w:val="20"/>
          <w:szCs w:val="20"/>
          <w:lang w:val="cs-CZ"/>
        </w:rPr>
      </w:pPr>
    </w:p>
    <w:p w:rsidR="008225FF" w:rsidRDefault="008225FF" w:rsidP="00677C8D">
      <w:pPr>
        <w:ind w:firstLine="0"/>
        <w:rPr>
          <w:rFonts w:ascii="Arial" w:hAnsi="Arial" w:cs="Arial"/>
          <w:sz w:val="20"/>
          <w:szCs w:val="20"/>
          <w:lang w:val="cs-CZ"/>
        </w:rPr>
      </w:pPr>
    </w:p>
    <w:p w:rsidR="008225FF" w:rsidRDefault="008225FF" w:rsidP="00677C8D">
      <w:pPr>
        <w:ind w:firstLine="0"/>
        <w:rPr>
          <w:rFonts w:ascii="Arial" w:hAnsi="Arial" w:cs="Arial"/>
          <w:sz w:val="20"/>
          <w:szCs w:val="20"/>
          <w:lang w:val="cs-CZ"/>
        </w:rPr>
      </w:pPr>
    </w:p>
    <w:p w:rsidR="008225FF" w:rsidRDefault="008225FF" w:rsidP="00677C8D">
      <w:pPr>
        <w:ind w:firstLine="0"/>
        <w:rPr>
          <w:rFonts w:ascii="Arial" w:hAnsi="Arial" w:cs="Arial"/>
          <w:sz w:val="20"/>
          <w:szCs w:val="20"/>
          <w:lang w:val="cs-CZ"/>
        </w:rPr>
      </w:pPr>
    </w:p>
    <w:p w:rsidR="008225FF" w:rsidRDefault="008225FF" w:rsidP="00677C8D">
      <w:pPr>
        <w:ind w:firstLine="0"/>
        <w:rPr>
          <w:rFonts w:ascii="Arial" w:hAnsi="Arial" w:cs="Arial"/>
          <w:sz w:val="20"/>
          <w:szCs w:val="20"/>
          <w:lang w:val="cs-CZ"/>
        </w:rPr>
      </w:pPr>
    </w:p>
    <w:p w:rsidR="00677C8D" w:rsidRDefault="00677C8D" w:rsidP="00677C8D">
      <w:pPr>
        <w:ind w:firstLine="0"/>
        <w:rPr>
          <w:rFonts w:ascii="Arial" w:hAnsi="Arial" w:cs="Arial"/>
          <w:sz w:val="20"/>
          <w:szCs w:val="20"/>
          <w:lang w:val="cs-CZ"/>
        </w:rPr>
      </w:pPr>
      <w:r>
        <w:rPr>
          <w:rFonts w:ascii="Arial" w:hAnsi="Arial" w:cs="Arial"/>
          <w:sz w:val="20"/>
          <w:szCs w:val="20"/>
          <w:lang w:val="cs-CZ"/>
        </w:rPr>
        <w:t xml:space="preserve">Starosta obce pan Detour při setkání poblahopřál všem přítomným občanům, kteří v tomto roce již oslavili, nebo teprve oslaví svoje významné životní jubileum. K poslechu a hojně i k tanci hrála mezi seniory </w:t>
      </w:r>
      <w:r w:rsidR="00C24992">
        <w:rPr>
          <w:rFonts w:ascii="Arial" w:hAnsi="Arial" w:cs="Arial"/>
          <w:sz w:val="20"/>
          <w:szCs w:val="20"/>
          <w:lang w:val="cs-CZ"/>
        </w:rPr>
        <w:t>stále populární kapela Zelená</w:t>
      </w:r>
      <w:r>
        <w:rPr>
          <w:rFonts w:ascii="Arial" w:hAnsi="Arial" w:cs="Arial"/>
          <w:sz w:val="20"/>
          <w:szCs w:val="20"/>
          <w:lang w:val="cs-CZ"/>
        </w:rPr>
        <w:t xml:space="preserve"> melodie. </w:t>
      </w:r>
    </w:p>
    <w:p w:rsidR="005C775C" w:rsidRDefault="005C775C" w:rsidP="00677C8D">
      <w:pPr>
        <w:ind w:firstLine="0"/>
        <w:rPr>
          <w:rFonts w:ascii="Arial" w:hAnsi="Arial" w:cs="Arial"/>
          <w:sz w:val="20"/>
          <w:szCs w:val="20"/>
          <w:lang w:val="cs-CZ"/>
        </w:rPr>
      </w:pPr>
    </w:p>
    <w:p w:rsidR="005C775C" w:rsidRDefault="005C775C" w:rsidP="00677C8D">
      <w:pPr>
        <w:ind w:firstLine="0"/>
        <w:rPr>
          <w:rFonts w:ascii="Arial" w:hAnsi="Arial" w:cs="Arial"/>
          <w:sz w:val="20"/>
          <w:szCs w:val="20"/>
          <w:lang w:val="cs-CZ"/>
        </w:rPr>
      </w:pPr>
    </w:p>
    <w:p w:rsidR="00E96E29" w:rsidRDefault="00E96E29" w:rsidP="00677C8D">
      <w:pPr>
        <w:ind w:firstLine="0"/>
        <w:rPr>
          <w:rFonts w:ascii="Arial" w:hAnsi="Arial" w:cs="Arial"/>
          <w:sz w:val="20"/>
          <w:szCs w:val="20"/>
          <w:lang w:val="cs-CZ"/>
        </w:rPr>
      </w:pPr>
    </w:p>
    <w:p w:rsidR="00E96E29" w:rsidRDefault="00E96E29" w:rsidP="00677C8D">
      <w:pPr>
        <w:ind w:firstLine="0"/>
        <w:rPr>
          <w:rFonts w:ascii="Arial" w:hAnsi="Arial" w:cs="Arial"/>
          <w:sz w:val="20"/>
          <w:szCs w:val="20"/>
          <w:lang w:val="cs-CZ"/>
        </w:rPr>
      </w:pPr>
    </w:p>
    <w:p w:rsidR="005C775C" w:rsidRPr="00CB0C52" w:rsidRDefault="00A8605E" w:rsidP="00677C8D">
      <w:pPr>
        <w:ind w:firstLine="0"/>
        <w:rPr>
          <w:rFonts w:ascii="Arial" w:hAnsi="Arial" w:cs="Arial"/>
          <w:b/>
          <w:lang w:val="cs-CZ"/>
        </w:rPr>
      </w:pPr>
      <w:r w:rsidRPr="00CB0C52">
        <w:rPr>
          <w:rFonts w:ascii="Arial" w:hAnsi="Arial" w:cs="Arial"/>
          <w:b/>
          <w:lang w:val="cs-CZ"/>
        </w:rPr>
        <w:t>Dětský den</w:t>
      </w:r>
    </w:p>
    <w:p w:rsidR="005721FD" w:rsidRDefault="00CB0C52" w:rsidP="00677C8D">
      <w:pPr>
        <w:ind w:firstLine="0"/>
        <w:rPr>
          <w:rFonts w:ascii="Arial" w:hAnsi="Arial" w:cs="Arial"/>
          <w:sz w:val="20"/>
          <w:szCs w:val="20"/>
          <w:lang w:val="cs-CZ"/>
        </w:rPr>
      </w:pPr>
      <w:r>
        <w:rPr>
          <w:rFonts w:ascii="Arial" w:hAnsi="Arial" w:cs="Arial"/>
          <w:sz w:val="20"/>
          <w:szCs w:val="20"/>
          <w:lang w:val="cs-CZ"/>
        </w:rPr>
        <w:t xml:space="preserve">     </w:t>
      </w:r>
      <w:r w:rsidR="007B1EED">
        <w:rPr>
          <w:rFonts w:ascii="Arial" w:hAnsi="Arial" w:cs="Arial"/>
          <w:sz w:val="20"/>
          <w:szCs w:val="20"/>
          <w:lang w:val="cs-CZ"/>
        </w:rPr>
        <w:t>Obecní úřad a celá řada dobrovolníků z řad občanů uspořádala v sobotu 28. května oslavu dětského dne. Ten l</w:t>
      </w:r>
      <w:r w:rsidR="005E14FF">
        <w:rPr>
          <w:rFonts w:ascii="Arial" w:hAnsi="Arial" w:cs="Arial"/>
          <w:sz w:val="20"/>
          <w:szCs w:val="20"/>
          <w:lang w:val="cs-CZ"/>
        </w:rPr>
        <w:t>etošní byl zaměřen na</w:t>
      </w:r>
      <w:r w:rsidR="007B1EED">
        <w:rPr>
          <w:rFonts w:ascii="Arial" w:hAnsi="Arial" w:cs="Arial"/>
          <w:sz w:val="20"/>
          <w:szCs w:val="20"/>
          <w:lang w:val="cs-CZ"/>
        </w:rPr>
        <w:t xml:space="preserve"> řemesla a povolání.</w:t>
      </w:r>
      <w:r w:rsidR="008770B1">
        <w:rPr>
          <w:rFonts w:ascii="Arial" w:hAnsi="Arial" w:cs="Arial"/>
          <w:sz w:val="20"/>
          <w:szCs w:val="20"/>
          <w:lang w:val="cs-CZ"/>
        </w:rPr>
        <w:t xml:space="preserve"> Na školní zahradě si na jedenácti stano</w:t>
      </w:r>
      <w:r w:rsidR="005E14FF">
        <w:rPr>
          <w:rFonts w:ascii="Arial" w:hAnsi="Arial" w:cs="Arial"/>
          <w:sz w:val="20"/>
          <w:szCs w:val="20"/>
          <w:lang w:val="cs-CZ"/>
        </w:rPr>
        <w:t xml:space="preserve">vištích děti vyzkoušely práci, </w:t>
      </w:r>
      <w:r w:rsidR="008770B1">
        <w:rPr>
          <w:rFonts w:ascii="Arial" w:hAnsi="Arial" w:cs="Arial"/>
          <w:sz w:val="20"/>
          <w:szCs w:val="20"/>
          <w:lang w:val="cs-CZ"/>
        </w:rPr>
        <w:t xml:space="preserve">dovednosti </w:t>
      </w:r>
      <w:r w:rsidR="007B1EED">
        <w:rPr>
          <w:rFonts w:ascii="Arial" w:hAnsi="Arial" w:cs="Arial"/>
          <w:sz w:val="20"/>
          <w:szCs w:val="20"/>
          <w:lang w:val="cs-CZ"/>
        </w:rPr>
        <w:t xml:space="preserve"> </w:t>
      </w:r>
      <w:r w:rsidR="005E14FF">
        <w:rPr>
          <w:rFonts w:ascii="Arial" w:hAnsi="Arial" w:cs="Arial"/>
          <w:sz w:val="20"/>
          <w:szCs w:val="20"/>
          <w:lang w:val="cs-CZ"/>
        </w:rPr>
        <w:t xml:space="preserve">a znalosti rybáře, cukráře, hasiče, zdravotní sestry, dřevorubce, servírky, kominíka, </w:t>
      </w:r>
      <w:r w:rsidR="00373F2B">
        <w:rPr>
          <w:rFonts w:ascii="Arial" w:hAnsi="Arial" w:cs="Arial"/>
          <w:sz w:val="20"/>
          <w:szCs w:val="20"/>
          <w:lang w:val="cs-CZ"/>
        </w:rPr>
        <w:t>malíře, zahradnice, farmářky či švadleny.</w:t>
      </w:r>
      <w:r w:rsidR="00B73948">
        <w:rPr>
          <w:rFonts w:ascii="Arial" w:hAnsi="Arial" w:cs="Arial"/>
          <w:sz w:val="20"/>
          <w:szCs w:val="20"/>
          <w:lang w:val="cs-CZ"/>
        </w:rPr>
        <w:t xml:space="preserve"> </w:t>
      </w:r>
    </w:p>
    <w:p w:rsidR="005721FD" w:rsidRDefault="005721FD" w:rsidP="00677C8D">
      <w:pPr>
        <w:ind w:firstLine="0"/>
        <w:rPr>
          <w:rFonts w:ascii="Arial" w:hAnsi="Arial" w:cs="Arial"/>
          <w:sz w:val="20"/>
          <w:szCs w:val="20"/>
          <w:lang w:val="cs-CZ"/>
        </w:rPr>
      </w:pPr>
    </w:p>
    <w:p w:rsidR="005721FD" w:rsidRDefault="00224E8E" w:rsidP="00677C8D">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82816" behindDoc="1" locked="0" layoutInCell="1" allowOverlap="1">
            <wp:simplePos x="0" y="0"/>
            <wp:positionH relativeFrom="column">
              <wp:posOffset>3773170</wp:posOffset>
            </wp:positionH>
            <wp:positionV relativeFrom="paragraph">
              <wp:posOffset>128905</wp:posOffset>
            </wp:positionV>
            <wp:extent cx="1801495" cy="2018030"/>
            <wp:effectExtent l="19050" t="0" r="8255" b="0"/>
            <wp:wrapTight wrapText="bothSides">
              <wp:wrapPolygon edited="0">
                <wp:start x="-228" y="0"/>
                <wp:lineTo x="-228" y="21410"/>
                <wp:lineTo x="21699" y="21410"/>
                <wp:lineTo x="21699" y="0"/>
                <wp:lineTo x="-228" y="0"/>
              </wp:wrapPolygon>
            </wp:wrapTight>
            <wp:docPr id="17" name="obrázek 3" descr="C:\Users\W8\Pictures\Camera Roll\Dětský den 28.5.20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8\Pictures\Camera Roll\Dětský den 28.5.2016\28.JPG"/>
                    <pic:cNvPicPr>
                      <a:picLocks noChangeAspect="1" noChangeArrowheads="1"/>
                    </pic:cNvPicPr>
                  </pic:nvPicPr>
                  <pic:blipFill>
                    <a:blip r:embed="rId21" cstate="print">
                      <a:lum bright="10000" contrast="10000"/>
                    </a:blip>
                    <a:srcRect t="8899" b="6780"/>
                    <a:stretch>
                      <a:fillRect/>
                    </a:stretch>
                  </pic:blipFill>
                  <pic:spPr bwMode="auto">
                    <a:xfrm>
                      <a:off x="0" y="0"/>
                      <a:ext cx="1801495" cy="2018030"/>
                    </a:xfrm>
                    <a:prstGeom prst="rect">
                      <a:avLst/>
                    </a:prstGeom>
                    <a:noFill/>
                    <a:ln w="9525">
                      <a:noFill/>
                      <a:miter lim="800000"/>
                      <a:headEnd/>
                      <a:tailEnd/>
                    </a:ln>
                  </pic:spPr>
                </pic:pic>
              </a:graphicData>
            </a:graphic>
          </wp:anchor>
        </w:drawing>
      </w:r>
    </w:p>
    <w:p w:rsidR="005721FD" w:rsidRDefault="00224E8E" w:rsidP="00677C8D">
      <w:pPr>
        <w:ind w:firstLine="0"/>
        <w:rPr>
          <w:rFonts w:ascii="Arial" w:hAnsi="Arial" w:cs="Arial"/>
          <w:sz w:val="20"/>
          <w:szCs w:val="20"/>
          <w:lang w:val="cs-CZ"/>
        </w:rPr>
      </w:pPr>
      <w:r>
        <w:rPr>
          <w:rFonts w:ascii="Arial" w:hAnsi="Arial" w:cs="Arial"/>
          <w:noProof/>
          <w:sz w:val="20"/>
          <w:szCs w:val="20"/>
          <w:lang w:val="cs-CZ" w:eastAsia="cs-CZ" w:bidi="ar-SA"/>
        </w:rPr>
        <w:drawing>
          <wp:anchor distT="0" distB="0" distL="114300" distR="114300" simplePos="0" relativeHeight="251678720" behindDoc="1" locked="0" layoutInCell="1" allowOverlap="1">
            <wp:simplePos x="0" y="0"/>
            <wp:positionH relativeFrom="column">
              <wp:posOffset>1903095</wp:posOffset>
            </wp:positionH>
            <wp:positionV relativeFrom="paragraph">
              <wp:posOffset>-1270</wp:posOffset>
            </wp:positionV>
            <wp:extent cx="1743710" cy="1779270"/>
            <wp:effectExtent l="19050" t="0" r="8890" b="0"/>
            <wp:wrapTight wrapText="bothSides">
              <wp:wrapPolygon edited="0">
                <wp:start x="-236" y="0"/>
                <wp:lineTo x="-236" y="21276"/>
                <wp:lineTo x="21710" y="21276"/>
                <wp:lineTo x="21710" y="0"/>
                <wp:lineTo x="-236" y="0"/>
              </wp:wrapPolygon>
            </wp:wrapTight>
            <wp:docPr id="15" name="obrázek 1" descr="C:\Users\W8\Pictures\Camera Roll\Dětský den 28.5.2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Dětský den 28.5.2016\3.JPG"/>
                    <pic:cNvPicPr>
                      <a:picLocks noChangeAspect="1" noChangeArrowheads="1"/>
                    </pic:cNvPicPr>
                  </pic:nvPicPr>
                  <pic:blipFill>
                    <a:blip r:embed="rId22" cstate="print">
                      <a:lum bright="10000" contrast="9000"/>
                    </a:blip>
                    <a:srcRect t="13814" b="10049"/>
                    <a:stretch>
                      <a:fillRect/>
                    </a:stretch>
                  </pic:blipFill>
                  <pic:spPr bwMode="auto">
                    <a:xfrm>
                      <a:off x="0" y="0"/>
                      <a:ext cx="1743710" cy="177927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80768" behindDoc="1" locked="0" layoutInCell="1" allowOverlap="1">
            <wp:simplePos x="0" y="0"/>
            <wp:positionH relativeFrom="column">
              <wp:posOffset>17145</wp:posOffset>
            </wp:positionH>
            <wp:positionV relativeFrom="paragraph">
              <wp:posOffset>-1270</wp:posOffset>
            </wp:positionV>
            <wp:extent cx="1765300" cy="2001520"/>
            <wp:effectExtent l="19050" t="0" r="6350" b="0"/>
            <wp:wrapTight wrapText="bothSides">
              <wp:wrapPolygon edited="0">
                <wp:start x="-233" y="0"/>
                <wp:lineTo x="-233" y="21381"/>
                <wp:lineTo x="21678" y="21381"/>
                <wp:lineTo x="21678" y="0"/>
                <wp:lineTo x="-233" y="0"/>
              </wp:wrapPolygon>
            </wp:wrapTight>
            <wp:docPr id="16" name="obrázek 2" descr="C:\Users\W8\Pictures\Camera Roll\Dětský den 28.5.20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Dětský den 28.5.2016\14.JPG"/>
                    <pic:cNvPicPr>
                      <a:picLocks noChangeAspect="1" noChangeArrowheads="1"/>
                    </pic:cNvPicPr>
                  </pic:nvPicPr>
                  <pic:blipFill>
                    <a:blip r:embed="rId23" cstate="print">
                      <a:lum bright="8000" contrast="8000"/>
                    </a:blip>
                    <a:srcRect t="5606" b="9417"/>
                    <a:stretch>
                      <a:fillRect/>
                    </a:stretch>
                  </pic:blipFill>
                  <pic:spPr bwMode="auto">
                    <a:xfrm>
                      <a:off x="0" y="0"/>
                      <a:ext cx="1765300" cy="2001520"/>
                    </a:xfrm>
                    <a:prstGeom prst="rect">
                      <a:avLst/>
                    </a:prstGeom>
                    <a:noFill/>
                    <a:ln w="9525">
                      <a:noFill/>
                      <a:miter lim="800000"/>
                      <a:headEnd/>
                      <a:tailEnd/>
                    </a:ln>
                  </pic:spPr>
                </pic:pic>
              </a:graphicData>
            </a:graphic>
          </wp:anchor>
        </w:drawing>
      </w:r>
    </w:p>
    <w:p w:rsidR="005721FD" w:rsidRDefault="005721FD" w:rsidP="00677C8D">
      <w:pPr>
        <w:ind w:firstLine="0"/>
        <w:rPr>
          <w:rFonts w:ascii="Arial" w:hAnsi="Arial" w:cs="Arial"/>
          <w:sz w:val="20"/>
          <w:szCs w:val="20"/>
          <w:lang w:val="cs-CZ"/>
        </w:rPr>
      </w:pPr>
    </w:p>
    <w:p w:rsidR="005721FD" w:rsidRDefault="005721FD" w:rsidP="00677C8D">
      <w:pPr>
        <w:ind w:firstLine="0"/>
        <w:rPr>
          <w:rFonts w:ascii="Arial" w:hAnsi="Arial" w:cs="Arial"/>
          <w:sz w:val="20"/>
          <w:szCs w:val="20"/>
          <w:lang w:val="cs-CZ"/>
        </w:rPr>
      </w:pPr>
    </w:p>
    <w:p w:rsidR="005721FD" w:rsidRDefault="00B73948" w:rsidP="005721FD">
      <w:pPr>
        <w:ind w:firstLine="0"/>
        <w:rPr>
          <w:rFonts w:ascii="Arial" w:hAnsi="Arial" w:cs="Arial"/>
          <w:sz w:val="20"/>
          <w:szCs w:val="20"/>
          <w:lang w:val="cs-CZ"/>
        </w:rPr>
      </w:pPr>
      <w:r>
        <w:rPr>
          <w:rFonts w:ascii="Arial" w:hAnsi="Arial" w:cs="Arial"/>
          <w:sz w:val="20"/>
          <w:szCs w:val="20"/>
          <w:lang w:val="cs-CZ"/>
        </w:rPr>
        <w:t xml:space="preserve">Na hřišti </w:t>
      </w:r>
      <w:r w:rsidR="008650BA">
        <w:rPr>
          <w:rFonts w:ascii="Arial" w:hAnsi="Arial" w:cs="Arial"/>
          <w:sz w:val="20"/>
          <w:szCs w:val="20"/>
          <w:lang w:val="cs-CZ"/>
        </w:rPr>
        <w:t xml:space="preserve">bylo provedeno vyhodnocení </w:t>
      </w:r>
      <w:r w:rsidR="00CB0C52">
        <w:rPr>
          <w:rFonts w:ascii="Arial" w:hAnsi="Arial" w:cs="Arial"/>
          <w:sz w:val="20"/>
          <w:szCs w:val="20"/>
          <w:lang w:val="cs-CZ"/>
        </w:rPr>
        <w:t>a pro děti bylo</w:t>
      </w:r>
      <w:r w:rsidR="008650BA">
        <w:rPr>
          <w:rFonts w:ascii="Arial" w:hAnsi="Arial" w:cs="Arial"/>
          <w:sz w:val="20"/>
          <w:szCs w:val="20"/>
          <w:lang w:val="cs-CZ"/>
        </w:rPr>
        <w:t xml:space="preserve"> připravené</w:t>
      </w:r>
      <w:r w:rsidR="005445AA">
        <w:rPr>
          <w:rFonts w:ascii="Arial" w:hAnsi="Arial" w:cs="Arial"/>
          <w:sz w:val="20"/>
          <w:szCs w:val="20"/>
          <w:lang w:val="cs-CZ"/>
        </w:rPr>
        <w:t xml:space="preserve"> občerstvení i s cukrovou vatou a také opékání vuřtů.</w:t>
      </w:r>
      <w:r w:rsidR="008650BA">
        <w:rPr>
          <w:rFonts w:ascii="Arial" w:hAnsi="Arial" w:cs="Arial"/>
          <w:sz w:val="20"/>
          <w:szCs w:val="20"/>
          <w:lang w:val="cs-CZ"/>
        </w:rPr>
        <w:t xml:space="preserve"> Děti se</w:t>
      </w:r>
      <w:r w:rsidR="005721FD">
        <w:rPr>
          <w:rFonts w:ascii="Arial" w:hAnsi="Arial" w:cs="Arial"/>
          <w:sz w:val="20"/>
          <w:szCs w:val="20"/>
          <w:lang w:val="cs-CZ"/>
        </w:rPr>
        <w:t xml:space="preserve"> pak</w:t>
      </w:r>
      <w:r w:rsidR="008650BA">
        <w:rPr>
          <w:rFonts w:ascii="Arial" w:hAnsi="Arial" w:cs="Arial"/>
          <w:sz w:val="20"/>
          <w:szCs w:val="20"/>
          <w:lang w:val="cs-CZ"/>
        </w:rPr>
        <w:t xml:space="preserve"> vydováděly ve skákacím hradu a hojně využily možnost nec</w:t>
      </w:r>
      <w:r w:rsidR="005721FD">
        <w:rPr>
          <w:rFonts w:ascii="Arial" w:hAnsi="Arial" w:cs="Arial"/>
          <w:sz w:val="20"/>
          <w:szCs w:val="20"/>
          <w:lang w:val="cs-CZ"/>
        </w:rPr>
        <w:t>hat si pomalovat</w:t>
      </w:r>
      <w:r w:rsidR="00442CBE">
        <w:rPr>
          <w:rFonts w:ascii="Arial" w:hAnsi="Arial" w:cs="Arial"/>
          <w:sz w:val="20"/>
          <w:szCs w:val="20"/>
          <w:lang w:val="cs-CZ"/>
        </w:rPr>
        <w:t xml:space="preserve"> </w:t>
      </w:r>
      <w:r w:rsidR="005721FD">
        <w:rPr>
          <w:rFonts w:ascii="Arial" w:hAnsi="Arial" w:cs="Arial"/>
          <w:sz w:val="20"/>
          <w:szCs w:val="20"/>
          <w:lang w:val="cs-CZ"/>
        </w:rPr>
        <w:t>obličej.</w:t>
      </w:r>
      <w:r w:rsidR="005445AA">
        <w:rPr>
          <w:rFonts w:ascii="Arial" w:hAnsi="Arial" w:cs="Arial"/>
          <w:sz w:val="20"/>
          <w:szCs w:val="20"/>
          <w:lang w:val="cs-CZ"/>
        </w:rPr>
        <w:t xml:space="preserve"> Velký byl i zájem </w:t>
      </w:r>
      <w:r w:rsidR="005721FD">
        <w:rPr>
          <w:rFonts w:ascii="Arial" w:hAnsi="Arial" w:cs="Arial"/>
          <w:sz w:val="20"/>
          <w:szCs w:val="20"/>
          <w:lang w:val="cs-CZ"/>
        </w:rPr>
        <w:t>o jízdu v hasičském autě</w:t>
      </w:r>
      <w:r w:rsidR="00205800">
        <w:rPr>
          <w:rFonts w:ascii="Arial" w:hAnsi="Arial" w:cs="Arial"/>
          <w:sz w:val="20"/>
          <w:szCs w:val="20"/>
          <w:lang w:val="cs-CZ"/>
        </w:rPr>
        <w:t>,</w:t>
      </w:r>
      <w:r w:rsidR="005721FD">
        <w:rPr>
          <w:rFonts w:ascii="Arial" w:hAnsi="Arial" w:cs="Arial"/>
          <w:sz w:val="20"/>
          <w:szCs w:val="20"/>
          <w:lang w:val="cs-CZ"/>
        </w:rPr>
        <w:t xml:space="preserve"> se kterým přijeli rožmitálští hasiči.   </w:t>
      </w:r>
    </w:p>
    <w:p w:rsidR="005721FD" w:rsidRDefault="005721FD" w:rsidP="005721FD">
      <w:pPr>
        <w:ind w:firstLine="0"/>
        <w:rPr>
          <w:rFonts w:ascii="Arial" w:hAnsi="Arial" w:cs="Arial"/>
          <w:sz w:val="20"/>
          <w:szCs w:val="20"/>
          <w:lang w:val="cs-CZ"/>
        </w:rPr>
      </w:pPr>
      <w:r>
        <w:rPr>
          <w:rFonts w:ascii="Arial" w:hAnsi="Arial" w:cs="Arial"/>
          <w:sz w:val="20"/>
          <w:szCs w:val="20"/>
          <w:lang w:val="cs-CZ"/>
        </w:rPr>
        <w:t>Děti</w:t>
      </w:r>
      <w:r w:rsidR="00CF4F1C">
        <w:rPr>
          <w:rFonts w:ascii="Arial" w:hAnsi="Arial" w:cs="Arial"/>
          <w:sz w:val="20"/>
          <w:szCs w:val="20"/>
          <w:lang w:val="cs-CZ"/>
        </w:rPr>
        <w:t xml:space="preserve">, kterých přišlo na dětský den 80 měly o zábavu postaráno </w:t>
      </w:r>
      <w:r>
        <w:rPr>
          <w:rFonts w:ascii="Arial" w:hAnsi="Arial" w:cs="Arial"/>
          <w:sz w:val="20"/>
          <w:szCs w:val="20"/>
          <w:lang w:val="cs-CZ"/>
        </w:rPr>
        <w:t>celé odpoledne</w:t>
      </w:r>
      <w:r w:rsidR="00CF4F1C">
        <w:rPr>
          <w:rFonts w:ascii="Arial" w:hAnsi="Arial" w:cs="Arial"/>
          <w:sz w:val="20"/>
          <w:szCs w:val="20"/>
          <w:lang w:val="cs-CZ"/>
        </w:rPr>
        <w:t>. I</w:t>
      </w:r>
      <w:r>
        <w:rPr>
          <w:rFonts w:ascii="Arial" w:hAnsi="Arial" w:cs="Arial"/>
          <w:sz w:val="20"/>
          <w:szCs w:val="20"/>
          <w:lang w:val="cs-CZ"/>
        </w:rPr>
        <w:t xml:space="preserve"> to počasí</w:t>
      </w:r>
      <w:r w:rsidR="00CF4F1C">
        <w:rPr>
          <w:rFonts w:ascii="Arial" w:hAnsi="Arial" w:cs="Arial"/>
          <w:sz w:val="20"/>
          <w:szCs w:val="20"/>
          <w:lang w:val="cs-CZ"/>
        </w:rPr>
        <w:t>,</w:t>
      </w:r>
      <w:r>
        <w:rPr>
          <w:rFonts w:ascii="Arial" w:hAnsi="Arial" w:cs="Arial"/>
          <w:sz w:val="20"/>
          <w:szCs w:val="20"/>
          <w:lang w:val="cs-CZ"/>
        </w:rPr>
        <w:t xml:space="preserve"> které zpočátku hrozilo deštěm se brzy umoudřilo a ukázalo se sluníčko. </w:t>
      </w:r>
    </w:p>
    <w:p w:rsidR="00E707BC" w:rsidRDefault="00E707BC" w:rsidP="005721FD">
      <w:pPr>
        <w:ind w:firstLine="0"/>
        <w:rPr>
          <w:rFonts w:ascii="Arial" w:hAnsi="Arial" w:cs="Arial"/>
          <w:sz w:val="20"/>
          <w:szCs w:val="20"/>
          <w:lang w:val="cs-CZ"/>
        </w:rPr>
      </w:pPr>
    </w:p>
    <w:p w:rsidR="00E707BC" w:rsidRDefault="00E707BC" w:rsidP="005721FD">
      <w:pPr>
        <w:ind w:firstLine="0"/>
        <w:rPr>
          <w:rFonts w:ascii="Arial" w:hAnsi="Arial" w:cs="Arial"/>
          <w:sz w:val="20"/>
          <w:szCs w:val="20"/>
          <w:lang w:val="cs-CZ"/>
        </w:rPr>
      </w:pPr>
    </w:p>
    <w:p w:rsidR="00A62468" w:rsidRDefault="00A62468" w:rsidP="005721FD">
      <w:pPr>
        <w:ind w:firstLine="0"/>
        <w:rPr>
          <w:rFonts w:ascii="Arial" w:hAnsi="Arial" w:cs="Arial"/>
          <w:b/>
          <w:sz w:val="28"/>
          <w:szCs w:val="28"/>
          <w:lang w:val="cs-CZ"/>
        </w:rPr>
      </w:pPr>
    </w:p>
    <w:p w:rsidR="00E707BC" w:rsidRPr="00A310E0" w:rsidRDefault="00E707BC" w:rsidP="005721FD">
      <w:pPr>
        <w:ind w:firstLine="0"/>
        <w:rPr>
          <w:rFonts w:ascii="Arial" w:hAnsi="Arial" w:cs="Arial"/>
          <w:b/>
          <w:sz w:val="36"/>
          <w:szCs w:val="36"/>
          <w:lang w:val="cs-CZ"/>
        </w:rPr>
      </w:pPr>
      <w:r w:rsidRPr="00A310E0">
        <w:rPr>
          <w:rFonts w:ascii="Arial" w:hAnsi="Arial" w:cs="Arial"/>
          <w:b/>
          <w:sz w:val="36"/>
          <w:szCs w:val="36"/>
          <w:lang w:val="cs-CZ"/>
        </w:rPr>
        <w:t>Upozornění pro občany</w:t>
      </w:r>
      <w:r w:rsidR="00A310E0" w:rsidRPr="00A310E0">
        <w:rPr>
          <w:rFonts w:ascii="Arial" w:hAnsi="Arial" w:cs="Arial"/>
          <w:b/>
          <w:sz w:val="36"/>
          <w:szCs w:val="36"/>
          <w:lang w:val="cs-CZ"/>
        </w:rPr>
        <w:t xml:space="preserve"> !!!</w:t>
      </w:r>
    </w:p>
    <w:p w:rsidR="00E707BC" w:rsidRPr="00A62468" w:rsidRDefault="00E707BC" w:rsidP="005721FD">
      <w:pPr>
        <w:ind w:firstLine="0"/>
        <w:rPr>
          <w:rFonts w:ascii="Arial" w:hAnsi="Arial" w:cs="Arial"/>
          <w:sz w:val="24"/>
          <w:szCs w:val="24"/>
          <w:lang w:val="cs-CZ"/>
        </w:rPr>
      </w:pPr>
      <w:r w:rsidRPr="00A62468">
        <w:rPr>
          <w:rFonts w:ascii="Arial" w:hAnsi="Arial" w:cs="Arial"/>
          <w:sz w:val="24"/>
          <w:szCs w:val="24"/>
          <w:lang w:val="cs-CZ"/>
        </w:rPr>
        <w:t xml:space="preserve">V měsíci červnu a červenci se uskuteční v místní části v Bujanově </w:t>
      </w:r>
      <w:r w:rsidR="00EE62C1" w:rsidRPr="00A62468">
        <w:rPr>
          <w:rFonts w:ascii="Arial" w:hAnsi="Arial" w:cs="Arial"/>
          <w:sz w:val="24"/>
          <w:szCs w:val="24"/>
          <w:lang w:val="cs-CZ"/>
        </w:rPr>
        <w:t xml:space="preserve">na veřejných plochách </w:t>
      </w:r>
      <w:r w:rsidR="00EE62C1">
        <w:rPr>
          <w:rFonts w:ascii="Arial" w:hAnsi="Arial" w:cs="Arial"/>
          <w:sz w:val="24"/>
          <w:szCs w:val="24"/>
          <w:lang w:val="cs-CZ"/>
        </w:rPr>
        <w:t xml:space="preserve">a </w:t>
      </w:r>
      <w:r w:rsidR="001D26FF" w:rsidRPr="00A62468">
        <w:rPr>
          <w:rFonts w:ascii="Arial" w:hAnsi="Arial" w:cs="Arial"/>
          <w:sz w:val="24"/>
          <w:szCs w:val="24"/>
          <w:lang w:val="cs-CZ"/>
        </w:rPr>
        <w:t xml:space="preserve">v kanalizační síti a </w:t>
      </w:r>
      <w:r w:rsidR="00EE62C1">
        <w:rPr>
          <w:rFonts w:ascii="Arial" w:hAnsi="Arial" w:cs="Arial"/>
          <w:sz w:val="24"/>
          <w:szCs w:val="24"/>
          <w:lang w:val="cs-CZ"/>
        </w:rPr>
        <w:t>deratiza</w:t>
      </w:r>
      <w:r w:rsidR="001D26FF" w:rsidRPr="00A62468">
        <w:rPr>
          <w:rFonts w:ascii="Arial" w:hAnsi="Arial" w:cs="Arial"/>
          <w:sz w:val="24"/>
          <w:szCs w:val="24"/>
          <w:lang w:val="cs-CZ"/>
        </w:rPr>
        <w:t>ce</w:t>
      </w:r>
      <w:r w:rsidRPr="00A62468">
        <w:rPr>
          <w:rFonts w:ascii="Arial" w:hAnsi="Arial" w:cs="Arial"/>
          <w:sz w:val="24"/>
          <w:szCs w:val="24"/>
          <w:lang w:val="cs-CZ"/>
        </w:rPr>
        <w:t xml:space="preserve"> (hubení potkanů)</w:t>
      </w:r>
      <w:r w:rsidR="001D26FF" w:rsidRPr="00A62468">
        <w:rPr>
          <w:rFonts w:ascii="Arial" w:hAnsi="Arial" w:cs="Arial"/>
          <w:sz w:val="24"/>
          <w:szCs w:val="24"/>
          <w:lang w:val="cs-CZ"/>
        </w:rPr>
        <w:t xml:space="preserve">. </w:t>
      </w:r>
      <w:r w:rsidRPr="00A62468">
        <w:rPr>
          <w:rFonts w:ascii="Arial" w:hAnsi="Arial" w:cs="Arial"/>
          <w:sz w:val="24"/>
          <w:szCs w:val="24"/>
          <w:lang w:val="cs-CZ"/>
        </w:rPr>
        <w:t xml:space="preserve"> </w:t>
      </w:r>
      <w:r w:rsidR="00A935EF" w:rsidRPr="00A62468">
        <w:rPr>
          <w:rFonts w:ascii="Arial" w:hAnsi="Arial" w:cs="Arial"/>
          <w:sz w:val="24"/>
          <w:szCs w:val="24"/>
          <w:lang w:val="cs-CZ"/>
        </w:rPr>
        <w:t>Místa uložení návnad budou označena barevným</w:t>
      </w:r>
      <w:r w:rsidR="00EE62C1">
        <w:rPr>
          <w:rFonts w:ascii="Arial" w:hAnsi="Arial" w:cs="Arial"/>
          <w:sz w:val="24"/>
          <w:szCs w:val="24"/>
          <w:lang w:val="cs-CZ"/>
        </w:rPr>
        <w:t>i praporky</w:t>
      </w:r>
      <w:r w:rsidR="00A935EF" w:rsidRPr="00A62468">
        <w:rPr>
          <w:rFonts w:ascii="Arial" w:hAnsi="Arial" w:cs="Arial"/>
          <w:sz w:val="24"/>
          <w:szCs w:val="24"/>
          <w:lang w:val="cs-CZ"/>
        </w:rPr>
        <w:t xml:space="preserve"> s varovným upozorněním.</w:t>
      </w:r>
    </w:p>
    <w:p w:rsidR="00595A65" w:rsidRPr="00A62468" w:rsidRDefault="00A935EF" w:rsidP="005721FD">
      <w:pPr>
        <w:ind w:firstLine="0"/>
        <w:rPr>
          <w:rFonts w:ascii="Arial" w:hAnsi="Arial" w:cs="Arial"/>
          <w:sz w:val="24"/>
          <w:szCs w:val="24"/>
          <w:lang w:val="cs-CZ"/>
        </w:rPr>
      </w:pPr>
      <w:r w:rsidRPr="00A62468">
        <w:rPr>
          <w:rFonts w:ascii="Arial" w:hAnsi="Arial" w:cs="Arial"/>
          <w:sz w:val="24"/>
          <w:szCs w:val="24"/>
          <w:lang w:val="cs-CZ"/>
        </w:rPr>
        <w:t xml:space="preserve">Žádáme všechny občany a zejména rodiče, aby upozorňovali děti, </w:t>
      </w:r>
      <w:r w:rsidR="001D26FF" w:rsidRPr="00A62468">
        <w:rPr>
          <w:rFonts w:ascii="Arial" w:hAnsi="Arial" w:cs="Arial"/>
          <w:sz w:val="24"/>
          <w:szCs w:val="24"/>
          <w:lang w:val="cs-CZ"/>
        </w:rPr>
        <w:t xml:space="preserve">aby se nástražných systémů </w:t>
      </w:r>
      <w:r w:rsidR="00595A65" w:rsidRPr="00A62468">
        <w:rPr>
          <w:rFonts w:ascii="Arial" w:hAnsi="Arial" w:cs="Arial"/>
          <w:sz w:val="24"/>
          <w:szCs w:val="24"/>
          <w:lang w:val="cs-CZ"/>
        </w:rPr>
        <w:t>nedotýkaly a jakýmkoliv</w:t>
      </w:r>
      <w:r w:rsidR="001D26FF" w:rsidRPr="00A62468">
        <w:rPr>
          <w:rFonts w:ascii="Arial" w:hAnsi="Arial" w:cs="Arial"/>
          <w:sz w:val="24"/>
          <w:szCs w:val="24"/>
          <w:lang w:val="cs-CZ"/>
        </w:rPr>
        <w:t xml:space="preserve"> způsobem s</w:t>
      </w:r>
      <w:r w:rsidR="00595A65" w:rsidRPr="00A62468">
        <w:rPr>
          <w:rFonts w:ascii="Arial" w:hAnsi="Arial" w:cs="Arial"/>
          <w:sz w:val="24"/>
          <w:szCs w:val="24"/>
          <w:lang w:val="cs-CZ"/>
        </w:rPr>
        <w:t> nimi manipulovaly.</w:t>
      </w:r>
    </w:p>
    <w:p w:rsidR="005445AA" w:rsidRPr="00A62468" w:rsidRDefault="00635C7B" w:rsidP="005721FD">
      <w:pPr>
        <w:ind w:firstLine="0"/>
        <w:rPr>
          <w:rFonts w:ascii="Arial" w:hAnsi="Arial" w:cs="Arial"/>
          <w:sz w:val="24"/>
          <w:szCs w:val="24"/>
          <w:lang w:val="cs-CZ"/>
        </w:rPr>
      </w:pPr>
      <w:r w:rsidRPr="00A62468">
        <w:rPr>
          <w:rFonts w:ascii="Arial" w:hAnsi="Arial" w:cs="Arial"/>
          <w:sz w:val="24"/>
          <w:szCs w:val="24"/>
          <w:lang w:val="cs-CZ"/>
        </w:rPr>
        <w:t>Hl</w:t>
      </w:r>
      <w:r w:rsidR="00A310E0">
        <w:rPr>
          <w:rFonts w:ascii="Arial" w:hAnsi="Arial" w:cs="Arial"/>
          <w:sz w:val="24"/>
          <w:szCs w:val="24"/>
          <w:lang w:val="cs-CZ"/>
        </w:rPr>
        <w:t xml:space="preserve">avně majitele </w:t>
      </w:r>
      <w:r w:rsidR="00595A65" w:rsidRPr="00A62468">
        <w:rPr>
          <w:rFonts w:ascii="Arial" w:hAnsi="Arial" w:cs="Arial"/>
          <w:sz w:val="24"/>
          <w:szCs w:val="24"/>
          <w:lang w:val="cs-CZ"/>
        </w:rPr>
        <w:t xml:space="preserve">psů </w:t>
      </w:r>
      <w:r w:rsidR="001D26FF" w:rsidRPr="00A62468">
        <w:rPr>
          <w:rFonts w:ascii="Arial" w:hAnsi="Arial" w:cs="Arial"/>
          <w:sz w:val="24"/>
          <w:szCs w:val="24"/>
          <w:lang w:val="cs-CZ"/>
        </w:rPr>
        <w:t xml:space="preserve"> </w:t>
      </w:r>
      <w:r w:rsidR="00595A65" w:rsidRPr="00A62468">
        <w:rPr>
          <w:rFonts w:ascii="Arial" w:hAnsi="Arial" w:cs="Arial"/>
          <w:sz w:val="24"/>
          <w:szCs w:val="24"/>
          <w:lang w:val="cs-CZ"/>
        </w:rPr>
        <w:t>žádáme</w:t>
      </w:r>
      <w:r w:rsidRPr="00A62468">
        <w:rPr>
          <w:rFonts w:ascii="Arial" w:hAnsi="Arial" w:cs="Arial"/>
          <w:sz w:val="24"/>
          <w:szCs w:val="24"/>
          <w:lang w:val="cs-CZ"/>
        </w:rPr>
        <w:t>, aby dbali zvýšené opatrnosti při jejich venčení a nenechali je volně pobíhat.</w:t>
      </w:r>
      <w:r w:rsidR="00595A65" w:rsidRPr="00A62468">
        <w:rPr>
          <w:rFonts w:ascii="Arial" w:hAnsi="Arial" w:cs="Arial"/>
          <w:sz w:val="24"/>
          <w:szCs w:val="24"/>
          <w:lang w:val="cs-CZ"/>
        </w:rPr>
        <w:t xml:space="preserve"> </w:t>
      </w:r>
    </w:p>
    <w:p w:rsidR="00A62468" w:rsidRPr="00A62468" w:rsidRDefault="00A62468" w:rsidP="005721FD">
      <w:pPr>
        <w:ind w:firstLine="0"/>
        <w:rPr>
          <w:rFonts w:ascii="Arial" w:hAnsi="Arial" w:cs="Arial"/>
          <w:sz w:val="24"/>
          <w:szCs w:val="24"/>
          <w:lang w:val="cs-CZ"/>
        </w:rPr>
      </w:pPr>
      <w:r w:rsidRPr="00A62468">
        <w:rPr>
          <w:rFonts w:ascii="Arial" w:hAnsi="Arial" w:cs="Arial"/>
          <w:sz w:val="24"/>
          <w:szCs w:val="24"/>
          <w:lang w:val="cs-CZ"/>
        </w:rPr>
        <w:t xml:space="preserve">V případě náhodného pozření nástrahy je nutno rychle vyhledat lékařské, případně veterinární ošetření. </w:t>
      </w:r>
    </w:p>
    <w:p w:rsidR="00976A2C" w:rsidRDefault="00976A2C" w:rsidP="005721FD">
      <w:pPr>
        <w:ind w:firstLine="0"/>
        <w:rPr>
          <w:rFonts w:ascii="Arial" w:hAnsi="Arial" w:cs="Arial"/>
          <w:b/>
          <w:lang w:val="cs-CZ"/>
        </w:rPr>
      </w:pPr>
    </w:p>
    <w:p w:rsidR="007B1A6E" w:rsidRDefault="007B1A6E" w:rsidP="007B1A6E">
      <w:pPr>
        <w:ind w:firstLine="0"/>
        <w:rPr>
          <w:rFonts w:ascii="Arial" w:hAnsi="Arial" w:cs="Arial"/>
          <w:b/>
          <w:lang w:val="cs-CZ"/>
        </w:rPr>
      </w:pPr>
    </w:p>
    <w:p w:rsidR="00A91CA9" w:rsidRDefault="00A91CA9" w:rsidP="005721FD">
      <w:pPr>
        <w:ind w:firstLine="0"/>
        <w:rPr>
          <w:rFonts w:ascii="Arial" w:hAnsi="Arial" w:cs="Arial"/>
          <w:b/>
          <w:lang w:val="cs-CZ"/>
        </w:rPr>
      </w:pPr>
    </w:p>
    <w:p w:rsidR="005445AA" w:rsidRPr="007B1A6E" w:rsidRDefault="005445AA" w:rsidP="005721FD">
      <w:pPr>
        <w:ind w:firstLine="0"/>
        <w:rPr>
          <w:rFonts w:ascii="Arial" w:hAnsi="Arial" w:cs="Arial"/>
          <w:b/>
          <w:lang w:val="cs-CZ"/>
        </w:rPr>
      </w:pPr>
      <w:r w:rsidRPr="007B1A6E">
        <w:rPr>
          <w:rFonts w:ascii="Arial" w:hAnsi="Arial" w:cs="Arial"/>
          <w:b/>
          <w:lang w:val="cs-CZ"/>
        </w:rPr>
        <w:t>Připravuje se</w:t>
      </w:r>
    </w:p>
    <w:p w:rsidR="005445AA" w:rsidRPr="007B1A6E" w:rsidRDefault="00B10664" w:rsidP="005721FD">
      <w:pPr>
        <w:ind w:firstLine="0"/>
        <w:rPr>
          <w:rFonts w:ascii="Arial" w:hAnsi="Arial" w:cs="Arial"/>
          <w:lang w:val="cs-CZ"/>
        </w:rPr>
      </w:pPr>
      <w:r w:rsidRPr="007B1A6E">
        <w:rPr>
          <w:rFonts w:ascii="Arial" w:hAnsi="Arial" w:cs="Arial"/>
          <w:lang w:val="cs-CZ"/>
        </w:rPr>
        <w:t xml:space="preserve">     Příznivci motoristického sportu se mohou těšit na</w:t>
      </w:r>
      <w:r w:rsidR="000F656E" w:rsidRPr="007B1A6E">
        <w:rPr>
          <w:rFonts w:ascii="Arial" w:hAnsi="Arial" w:cs="Arial"/>
          <w:lang w:val="cs-CZ"/>
        </w:rPr>
        <w:t xml:space="preserve"> další ročník traktoriády, která</w:t>
      </w:r>
      <w:r w:rsidRPr="007B1A6E">
        <w:rPr>
          <w:rFonts w:ascii="Arial" w:hAnsi="Arial" w:cs="Arial"/>
          <w:lang w:val="cs-CZ"/>
        </w:rPr>
        <w:t xml:space="preserve"> se pojede opětovně na trati u silážních žlabů. Závodníci na přípravu svých traktorů a jiných samohybů však příliš času už nemají. Traktoriáda se bude konat 18. června. </w:t>
      </w:r>
      <w:r w:rsidR="006B0304">
        <w:rPr>
          <w:rFonts w:ascii="Arial" w:hAnsi="Arial" w:cs="Arial"/>
          <w:lang w:val="cs-CZ"/>
        </w:rPr>
        <w:t>Registrace závodníků od 9:30 hod. Start 1. kola v 11:00 hodin.</w:t>
      </w:r>
    </w:p>
    <w:p w:rsidR="007B1A6E" w:rsidRPr="007B1A6E" w:rsidRDefault="00D6356D" w:rsidP="005721FD">
      <w:pPr>
        <w:ind w:firstLine="0"/>
        <w:rPr>
          <w:rFonts w:ascii="Arial" w:hAnsi="Arial" w:cs="Arial"/>
          <w:lang w:val="cs-CZ"/>
        </w:rPr>
      </w:pPr>
      <w:r w:rsidRPr="007B1A6E">
        <w:rPr>
          <w:rFonts w:ascii="Arial" w:hAnsi="Arial" w:cs="Arial"/>
          <w:lang w:val="cs-CZ"/>
        </w:rPr>
        <w:t xml:space="preserve">    </w:t>
      </w:r>
      <w:r w:rsidR="003001B0" w:rsidRPr="007B1A6E">
        <w:rPr>
          <w:rFonts w:ascii="Arial" w:hAnsi="Arial" w:cs="Arial"/>
          <w:lang w:val="cs-CZ"/>
        </w:rPr>
        <w:t xml:space="preserve">    </w:t>
      </w:r>
    </w:p>
    <w:p w:rsidR="00FC2665" w:rsidRPr="007B1A6E" w:rsidRDefault="00A62468" w:rsidP="005721FD">
      <w:pPr>
        <w:ind w:firstLine="0"/>
        <w:rPr>
          <w:rFonts w:ascii="Arial" w:hAnsi="Arial" w:cs="Arial"/>
          <w:lang w:val="cs-CZ"/>
        </w:rPr>
      </w:pPr>
      <w:r>
        <w:rPr>
          <w:rFonts w:ascii="Arial" w:hAnsi="Arial" w:cs="Arial"/>
          <w:lang w:val="cs-CZ"/>
        </w:rPr>
        <w:t xml:space="preserve">     </w:t>
      </w:r>
      <w:r w:rsidR="003001B0" w:rsidRPr="007B1A6E">
        <w:rPr>
          <w:rFonts w:ascii="Arial" w:hAnsi="Arial" w:cs="Arial"/>
          <w:lang w:val="cs-CZ"/>
        </w:rPr>
        <w:t>Na 16. července se plánuje konání „Bujanovských koláčových slavnost</w:t>
      </w:r>
      <w:r w:rsidR="00415B1A">
        <w:rPr>
          <w:rFonts w:ascii="Arial" w:hAnsi="Arial" w:cs="Arial"/>
          <w:lang w:val="cs-CZ"/>
        </w:rPr>
        <w:t>í“. Je to stále populární a oblí</w:t>
      </w:r>
      <w:r w:rsidR="003001B0" w:rsidRPr="007B1A6E">
        <w:rPr>
          <w:rFonts w:ascii="Arial" w:hAnsi="Arial" w:cs="Arial"/>
          <w:lang w:val="cs-CZ"/>
        </w:rPr>
        <w:t>bená společenská akce</w:t>
      </w:r>
      <w:r w:rsidR="00415B1A">
        <w:rPr>
          <w:rFonts w:ascii="Arial" w:hAnsi="Arial" w:cs="Arial"/>
          <w:lang w:val="cs-CZ"/>
        </w:rPr>
        <w:t>,</w:t>
      </w:r>
      <w:r w:rsidR="003001B0" w:rsidRPr="007B1A6E">
        <w:rPr>
          <w:rFonts w:ascii="Arial" w:hAnsi="Arial" w:cs="Arial"/>
          <w:lang w:val="cs-CZ"/>
        </w:rPr>
        <w:t xml:space="preserve"> na které se schází stovky účastníků. Letos se budou konat již po</w:t>
      </w:r>
      <w:r w:rsidR="00415B1A">
        <w:rPr>
          <w:rFonts w:ascii="Arial" w:hAnsi="Arial" w:cs="Arial"/>
          <w:lang w:val="cs-CZ"/>
        </w:rPr>
        <w:t xml:space="preserve"> </w:t>
      </w:r>
      <w:r w:rsidR="003001B0" w:rsidRPr="007B1A6E">
        <w:rPr>
          <w:rFonts w:ascii="Arial" w:hAnsi="Arial" w:cs="Arial"/>
          <w:lang w:val="cs-CZ"/>
        </w:rPr>
        <w:t xml:space="preserve">dvacáté. </w:t>
      </w:r>
    </w:p>
    <w:p w:rsidR="00A62468" w:rsidRDefault="00976A2C" w:rsidP="005721FD">
      <w:pPr>
        <w:ind w:firstLine="0"/>
        <w:rPr>
          <w:rFonts w:ascii="Arial" w:hAnsi="Arial" w:cs="Arial"/>
          <w:lang w:val="cs-CZ"/>
        </w:rPr>
      </w:pPr>
      <w:r w:rsidRPr="007B1A6E">
        <w:rPr>
          <w:rFonts w:ascii="Arial" w:hAnsi="Arial" w:cs="Arial"/>
          <w:lang w:val="cs-CZ"/>
        </w:rPr>
        <w:t xml:space="preserve">    </w:t>
      </w:r>
    </w:p>
    <w:p w:rsidR="003001B0" w:rsidRPr="007B1A6E" w:rsidRDefault="00A62468" w:rsidP="005721FD">
      <w:pPr>
        <w:ind w:firstLine="0"/>
        <w:rPr>
          <w:rFonts w:ascii="Arial" w:hAnsi="Arial" w:cs="Arial"/>
          <w:lang w:val="cs-CZ"/>
        </w:rPr>
      </w:pPr>
      <w:r>
        <w:rPr>
          <w:rFonts w:ascii="Arial" w:hAnsi="Arial" w:cs="Arial"/>
          <w:lang w:val="cs-CZ"/>
        </w:rPr>
        <w:lastRenderedPageBreak/>
        <w:t xml:space="preserve">     </w:t>
      </w:r>
      <w:r w:rsidR="00976A2C" w:rsidRPr="007B1A6E">
        <w:rPr>
          <w:rFonts w:ascii="Arial" w:hAnsi="Arial" w:cs="Arial"/>
          <w:lang w:val="cs-CZ"/>
        </w:rPr>
        <w:t xml:space="preserve"> </w:t>
      </w:r>
      <w:r w:rsidR="003001B0" w:rsidRPr="007B1A6E">
        <w:rPr>
          <w:rFonts w:ascii="Arial" w:hAnsi="Arial" w:cs="Arial"/>
          <w:lang w:val="cs-CZ"/>
        </w:rPr>
        <w:t>Na konci července</w:t>
      </w:r>
      <w:r w:rsidR="00976A2C" w:rsidRPr="007B1A6E">
        <w:rPr>
          <w:rFonts w:ascii="Arial" w:hAnsi="Arial" w:cs="Arial"/>
          <w:lang w:val="cs-CZ"/>
        </w:rPr>
        <w:t xml:space="preserve">, v sobotu 30.7.2016 se na rybníku na Přibyslavi uskuteční druhé </w:t>
      </w:r>
      <w:r w:rsidR="000F656E" w:rsidRPr="007B1A6E">
        <w:rPr>
          <w:rFonts w:ascii="Arial" w:hAnsi="Arial" w:cs="Arial"/>
          <w:lang w:val="cs-CZ"/>
        </w:rPr>
        <w:t>noční rybářské zá</w:t>
      </w:r>
      <w:r w:rsidR="00976A2C" w:rsidRPr="007B1A6E">
        <w:rPr>
          <w:rFonts w:ascii="Arial" w:hAnsi="Arial" w:cs="Arial"/>
          <w:lang w:val="cs-CZ"/>
        </w:rPr>
        <w:t>vody.</w:t>
      </w:r>
    </w:p>
    <w:p w:rsidR="000F656E" w:rsidRPr="007B1A6E" w:rsidRDefault="000F656E" w:rsidP="005721FD">
      <w:pPr>
        <w:ind w:firstLine="0"/>
        <w:rPr>
          <w:rFonts w:ascii="Arial" w:hAnsi="Arial" w:cs="Arial"/>
          <w:lang w:val="cs-CZ"/>
        </w:rPr>
      </w:pPr>
      <w:r w:rsidRPr="007B1A6E">
        <w:rPr>
          <w:rFonts w:ascii="Arial" w:hAnsi="Arial" w:cs="Arial"/>
          <w:lang w:val="cs-CZ"/>
        </w:rPr>
        <w:t>Více informací k uvedeným akcím bude zveřejněno v akt</w:t>
      </w:r>
      <w:r w:rsidR="00C24B73">
        <w:rPr>
          <w:rFonts w:ascii="Arial" w:hAnsi="Arial" w:cs="Arial"/>
          <w:lang w:val="cs-CZ"/>
        </w:rPr>
        <w:t>uální době na vývěsních deskách obce,</w:t>
      </w:r>
      <w:r w:rsidRPr="007B1A6E">
        <w:rPr>
          <w:rFonts w:ascii="Arial" w:hAnsi="Arial" w:cs="Arial"/>
          <w:lang w:val="cs-CZ"/>
        </w:rPr>
        <w:t xml:space="preserve"> případně webových stránkách obce. </w:t>
      </w:r>
    </w:p>
    <w:p w:rsidR="00B10664" w:rsidRPr="007B1A6E" w:rsidRDefault="00B10664" w:rsidP="005721FD">
      <w:pPr>
        <w:ind w:firstLine="0"/>
        <w:rPr>
          <w:rFonts w:ascii="Arial" w:hAnsi="Arial" w:cs="Arial"/>
          <w:sz w:val="20"/>
          <w:szCs w:val="20"/>
          <w:lang w:val="cs-CZ"/>
        </w:rPr>
      </w:pPr>
    </w:p>
    <w:p w:rsidR="00B10664" w:rsidRPr="007B1A6E" w:rsidRDefault="00B10664" w:rsidP="005721FD">
      <w:pPr>
        <w:ind w:firstLine="0"/>
        <w:rPr>
          <w:rFonts w:ascii="Arial" w:hAnsi="Arial" w:cs="Arial"/>
          <w:sz w:val="20"/>
          <w:szCs w:val="20"/>
          <w:lang w:val="cs-CZ"/>
        </w:rPr>
      </w:pPr>
    </w:p>
    <w:p w:rsidR="005721FD" w:rsidRPr="003001B0" w:rsidRDefault="005721FD" w:rsidP="005721FD">
      <w:pPr>
        <w:ind w:firstLine="0"/>
        <w:rPr>
          <w:rFonts w:ascii="Arial" w:hAnsi="Arial" w:cs="Arial"/>
          <w:sz w:val="20"/>
          <w:szCs w:val="20"/>
          <w:lang w:val="cs-CZ"/>
        </w:rPr>
      </w:pPr>
    </w:p>
    <w:p w:rsidR="00A62468" w:rsidRDefault="00A62468" w:rsidP="00677C8D">
      <w:pPr>
        <w:ind w:firstLine="0"/>
        <w:rPr>
          <w:rFonts w:ascii="Arial" w:hAnsi="Arial" w:cs="Arial"/>
          <w:b/>
          <w:sz w:val="28"/>
          <w:szCs w:val="28"/>
          <w:lang w:val="cs-CZ"/>
        </w:rPr>
      </w:pPr>
    </w:p>
    <w:p w:rsidR="005721FD" w:rsidRPr="000F656E" w:rsidRDefault="003173E7" w:rsidP="00677C8D">
      <w:pPr>
        <w:ind w:firstLine="0"/>
        <w:rPr>
          <w:rFonts w:ascii="Arial" w:hAnsi="Arial" w:cs="Arial"/>
          <w:b/>
          <w:sz w:val="28"/>
          <w:szCs w:val="28"/>
          <w:lang w:val="cs-CZ"/>
        </w:rPr>
      </w:pPr>
      <w:r w:rsidRPr="000F656E">
        <w:rPr>
          <w:rFonts w:ascii="Arial" w:hAnsi="Arial" w:cs="Arial"/>
          <w:b/>
          <w:sz w:val="28"/>
          <w:szCs w:val="28"/>
          <w:lang w:val="cs-CZ"/>
        </w:rPr>
        <w:t>Cestovní doklady pro děti</w:t>
      </w:r>
    </w:p>
    <w:p w:rsidR="003173E7" w:rsidRPr="003001B0" w:rsidRDefault="000F656E" w:rsidP="00677C8D">
      <w:pPr>
        <w:ind w:firstLine="0"/>
        <w:rPr>
          <w:rFonts w:ascii="Arial" w:hAnsi="Arial" w:cs="Arial"/>
          <w:sz w:val="20"/>
          <w:szCs w:val="20"/>
          <w:lang w:val="cs-CZ"/>
        </w:rPr>
      </w:pPr>
      <w:r>
        <w:rPr>
          <w:rFonts w:ascii="Arial" w:hAnsi="Arial" w:cs="Arial"/>
          <w:sz w:val="20"/>
          <w:szCs w:val="20"/>
          <w:lang w:val="cs-CZ"/>
        </w:rPr>
        <w:t xml:space="preserve">     </w:t>
      </w:r>
      <w:r w:rsidR="003173E7">
        <w:rPr>
          <w:rFonts w:ascii="Arial" w:hAnsi="Arial" w:cs="Arial"/>
          <w:sz w:val="20"/>
          <w:szCs w:val="20"/>
          <w:lang w:val="cs-CZ"/>
        </w:rPr>
        <w:t>V období blížících se dovolených jsme byli požádání MV ČR o zveřejnění informace o možnostech a pravidlech vyřizování cestovních dokladů pro osoby mladší 15 let.</w:t>
      </w:r>
    </w:p>
    <w:p w:rsidR="005721FD" w:rsidRPr="003001B0" w:rsidRDefault="005721FD" w:rsidP="00677C8D">
      <w:pPr>
        <w:ind w:firstLine="0"/>
        <w:rPr>
          <w:rFonts w:ascii="Arial" w:hAnsi="Arial" w:cs="Arial"/>
          <w:sz w:val="20"/>
          <w:szCs w:val="20"/>
          <w:lang w:val="cs-CZ"/>
        </w:rPr>
      </w:pPr>
    </w:p>
    <w:p w:rsidR="005721FD" w:rsidRDefault="003173E7" w:rsidP="00677C8D">
      <w:pPr>
        <w:ind w:firstLine="0"/>
        <w:rPr>
          <w:rFonts w:ascii="Arial" w:hAnsi="Arial" w:cs="Arial"/>
          <w:b/>
          <w:lang w:val="cs-CZ"/>
        </w:rPr>
      </w:pPr>
      <w:r w:rsidRPr="003173E7">
        <w:rPr>
          <w:rFonts w:ascii="Arial" w:hAnsi="Arial" w:cs="Arial"/>
          <w:b/>
          <w:lang w:val="cs-CZ"/>
        </w:rPr>
        <w:t>Jak je to s cestovními doklady pro děti?</w:t>
      </w:r>
    </w:p>
    <w:p w:rsidR="003173E7" w:rsidRDefault="000F656E" w:rsidP="00677C8D">
      <w:pPr>
        <w:ind w:firstLine="0"/>
        <w:rPr>
          <w:rFonts w:ascii="Arial" w:hAnsi="Arial" w:cs="Arial"/>
          <w:sz w:val="20"/>
          <w:szCs w:val="20"/>
          <w:lang w:val="cs-CZ"/>
        </w:rPr>
      </w:pPr>
      <w:r>
        <w:rPr>
          <w:rFonts w:ascii="Arial" w:hAnsi="Arial" w:cs="Arial"/>
          <w:sz w:val="20"/>
          <w:szCs w:val="20"/>
          <w:lang w:val="cs-CZ"/>
        </w:rPr>
        <w:t xml:space="preserve">     </w:t>
      </w:r>
      <w:r w:rsidRPr="000F656E">
        <w:rPr>
          <w:rFonts w:ascii="Arial" w:hAnsi="Arial" w:cs="Arial"/>
          <w:sz w:val="20"/>
          <w:szCs w:val="20"/>
          <w:lang w:val="cs-CZ"/>
        </w:rPr>
        <w:t xml:space="preserve">Rodinné </w:t>
      </w:r>
      <w:r>
        <w:rPr>
          <w:rFonts w:ascii="Arial" w:hAnsi="Arial" w:cs="Arial"/>
          <w:sz w:val="20"/>
          <w:szCs w:val="20"/>
          <w:lang w:val="cs-CZ"/>
        </w:rPr>
        <w:t>dovolené spojené s cestováním do zahraničí znamenají i vyřizování cestovních dokladů. Co vše je potřeba zařídit při cestování s dětmi? Věděli jste například, že i děti mohou do členských států Evropské unie a dalších vybraných evropských zemí cestovat na vlastní občanský průkaz?</w:t>
      </w:r>
    </w:p>
    <w:p w:rsidR="000F656E" w:rsidRDefault="000F656E" w:rsidP="00677C8D">
      <w:pPr>
        <w:ind w:firstLine="0"/>
        <w:rPr>
          <w:rFonts w:ascii="Arial" w:hAnsi="Arial" w:cs="Arial"/>
          <w:sz w:val="20"/>
          <w:szCs w:val="20"/>
          <w:lang w:val="cs-CZ"/>
        </w:rPr>
      </w:pPr>
    </w:p>
    <w:p w:rsidR="000F656E" w:rsidRPr="008B2938" w:rsidRDefault="000F656E" w:rsidP="00677C8D">
      <w:pPr>
        <w:ind w:firstLine="0"/>
        <w:rPr>
          <w:rFonts w:ascii="Arial" w:hAnsi="Arial" w:cs="Arial"/>
          <w:b/>
          <w:lang w:val="cs-CZ"/>
        </w:rPr>
      </w:pPr>
      <w:r w:rsidRPr="008B2938">
        <w:rPr>
          <w:rFonts w:ascii="Arial" w:hAnsi="Arial" w:cs="Arial"/>
          <w:b/>
          <w:lang w:val="cs-CZ"/>
        </w:rPr>
        <w:t>Cestovní pas i občanský průkaz jsou pro děti levnější</w:t>
      </w:r>
    </w:p>
    <w:p w:rsidR="00941914" w:rsidRDefault="00941914" w:rsidP="00677C8D">
      <w:pPr>
        <w:ind w:firstLine="0"/>
        <w:rPr>
          <w:rFonts w:ascii="Arial" w:hAnsi="Arial" w:cs="Arial"/>
          <w:sz w:val="20"/>
          <w:szCs w:val="20"/>
          <w:lang w:val="cs-CZ"/>
        </w:rPr>
      </w:pPr>
      <w:r>
        <w:rPr>
          <w:rFonts w:ascii="Arial" w:hAnsi="Arial" w:cs="Arial"/>
          <w:sz w:val="20"/>
          <w:szCs w:val="20"/>
          <w:lang w:val="cs-CZ"/>
        </w:rPr>
        <w:t>Blíží se čas dovolených a s ním čeká mnohé rodiny cesta k moři či do hor za hranice České republiky. Pro cestování s dětmi do zahraničí již čtvrtým rokem platí, že i dítě musí mít vlastní cestovní doklad, jelikož v roce 2012 došlo nařízením Evropské unie ke zrušení možnosti cestovat na zápis v cestovním dokladu rodiče.  Pro rodiče to ovšem  neznamená, že se jim kvůli pořízení cestovního dokladu pro děti dovolená nějak zásadně prodraží.Cestovní pas pro dítě do 15 let totiž stojí 100,- Kč a dobu platnosti má stanovenou na 5 let.</w:t>
      </w:r>
    </w:p>
    <w:p w:rsidR="00941914" w:rsidRDefault="00941914" w:rsidP="00677C8D">
      <w:pPr>
        <w:ind w:firstLine="0"/>
        <w:rPr>
          <w:rFonts w:ascii="Arial" w:hAnsi="Arial" w:cs="Arial"/>
          <w:sz w:val="20"/>
          <w:szCs w:val="20"/>
          <w:lang w:val="cs-CZ"/>
        </w:rPr>
      </w:pPr>
    </w:p>
    <w:p w:rsidR="008B2938" w:rsidRDefault="00941914" w:rsidP="00677C8D">
      <w:pPr>
        <w:ind w:firstLine="0"/>
        <w:rPr>
          <w:rFonts w:ascii="Arial" w:hAnsi="Arial" w:cs="Arial"/>
          <w:sz w:val="20"/>
          <w:szCs w:val="20"/>
          <w:lang w:val="cs-CZ"/>
        </w:rPr>
      </w:pPr>
      <w:r>
        <w:rPr>
          <w:rFonts w:ascii="Arial" w:hAnsi="Arial" w:cs="Arial"/>
          <w:sz w:val="20"/>
          <w:szCs w:val="20"/>
          <w:lang w:val="cs-CZ"/>
        </w:rPr>
        <w:t>Vzhledem k nestabilní bezpečnost</w:t>
      </w:r>
      <w:r w:rsidR="008B2938">
        <w:rPr>
          <w:rFonts w:ascii="Arial" w:hAnsi="Arial" w:cs="Arial"/>
          <w:sz w:val="20"/>
          <w:szCs w:val="20"/>
          <w:lang w:val="cs-CZ"/>
        </w:rPr>
        <w:t xml:space="preserve">ní situaci v některých zemích , které byly dlouhodobě turistickými destinacemi, jako například Egypt nebo Turecko, se dá letos očekávat nárůst zájmu o cestování po Evropě, a proto jistě potěší možnost cestovat  po většině států Evropy pouze s občanským průkazem. Na ten je nyní možné vycestovat do zemí Evropské unie a také do Albánie, Bosny a Hercegoviny, Černé Hory, Makedonie, Norska, Srbska Švýcarska a na Island. Cena za vydání občanského průkazu pro dítě do 15 let je 50,- Kč  a doba jeho platnosti je 5 let.   </w:t>
      </w:r>
    </w:p>
    <w:p w:rsidR="008B2938" w:rsidRDefault="008B2938" w:rsidP="00677C8D">
      <w:pPr>
        <w:ind w:firstLine="0"/>
        <w:rPr>
          <w:rFonts w:ascii="Arial" w:hAnsi="Arial" w:cs="Arial"/>
          <w:sz w:val="20"/>
          <w:szCs w:val="20"/>
          <w:lang w:val="cs-CZ"/>
        </w:rPr>
      </w:pPr>
    </w:p>
    <w:p w:rsidR="008B2938" w:rsidRPr="0067302C" w:rsidRDefault="008B2938" w:rsidP="00677C8D">
      <w:pPr>
        <w:ind w:firstLine="0"/>
        <w:rPr>
          <w:rFonts w:ascii="Arial" w:hAnsi="Arial" w:cs="Arial"/>
          <w:b/>
          <w:lang w:val="cs-CZ"/>
        </w:rPr>
      </w:pPr>
      <w:r w:rsidRPr="0067302C">
        <w:rPr>
          <w:rFonts w:ascii="Arial" w:hAnsi="Arial" w:cs="Arial"/>
          <w:b/>
          <w:lang w:val="cs-CZ"/>
        </w:rPr>
        <w:t>Cestovní doklady jsou hotové do 30 dnů</w:t>
      </w:r>
    </w:p>
    <w:p w:rsidR="00110E05" w:rsidRDefault="008B2938" w:rsidP="00677C8D">
      <w:pPr>
        <w:ind w:firstLine="0"/>
        <w:rPr>
          <w:rFonts w:ascii="Arial" w:hAnsi="Arial" w:cs="Arial"/>
          <w:sz w:val="20"/>
          <w:szCs w:val="20"/>
          <w:lang w:val="cs-CZ"/>
        </w:rPr>
      </w:pPr>
      <w:r>
        <w:rPr>
          <w:rFonts w:ascii="Arial" w:hAnsi="Arial" w:cs="Arial"/>
          <w:sz w:val="20"/>
          <w:szCs w:val="20"/>
          <w:lang w:val="cs-CZ"/>
        </w:rPr>
        <w:t xml:space="preserve">O vyřízení cestovního pasu nebo občanského průkazu pro dítě do 15 let žádá zákonný zástupce, tedy zpravidla rodič, kterému stačí s dítětem </w:t>
      </w:r>
      <w:r w:rsidR="0067302C">
        <w:rPr>
          <w:rFonts w:ascii="Arial" w:hAnsi="Arial" w:cs="Arial"/>
          <w:sz w:val="20"/>
          <w:szCs w:val="20"/>
          <w:lang w:val="cs-CZ"/>
        </w:rPr>
        <w:t xml:space="preserve">zajít na nejbližší obecní úřad obce rozšířenou působností (Kaplice).  K žádosti, kterou na místě zpracuje úředník, není nutné přikládat fotografii. Úředník pořídí fotografii dítětě přímo na úřadu při podání žádosti. Při podání žádosti zákonný zástupce předkládá svůj průkaz totožnosti a rodný list dítěte. V případě že má dítě vydán již platný občanský průkaz  nebo cestovní doklad, lze tento předložit místo rodného listu.  </w:t>
      </w:r>
      <w:r w:rsidR="00941914">
        <w:rPr>
          <w:rFonts w:ascii="Arial" w:hAnsi="Arial" w:cs="Arial"/>
          <w:sz w:val="20"/>
          <w:szCs w:val="20"/>
          <w:lang w:val="cs-CZ"/>
        </w:rPr>
        <w:t xml:space="preserve">  </w:t>
      </w:r>
    </w:p>
    <w:p w:rsidR="0067302C" w:rsidRDefault="0067302C" w:rsidP="00677C8D">
      <w:pPr>
        <w:ind w:firstLine="0"/>
        <w:rPr>
          <w:rFonts w:ascii="Arial" w:hAnsi="Arial" w:cs="Arial"/>
          <w:sz w:val="20"/>
          <w:szCs w:val="20"/>
          <w:lang w:val="cs-CZ"/>
        </w:rPr>
      </w:pPr>
    </w:p>
    <w:p w:rsidR="0067302C" w:rsidRDefault="00A855D8" w:rsidP="00677C8D">
      <w:pPr>
        <w:ind w:firstLine="0"/>
        <w:rPr>
          <w:rFonts w:ascii="Arial" w:hAnsi="Arial" w:cs="Arial"/>
          <w:sz w:val="20"/>
          <w:szCs w:val="20"/>
          <w:lang w:val="cs-CZ"/>
        </w:rPr>
      </w:pPr>
      <w:r>
        <w:rPr>
          <w:rFonts w:ascii="Arial" w:hAnsi="Arial" w:cs="Arial"/>
          <w:sz w:val="20"/>
          <w:szCs w:val="20"/>
          <w:lang w:val="cs-CZ"/>
        </w:rPr>
        <w:t xml:space="preserve">Lhůta pro vydání cestovního pasu nebo občanského průkazu činí maximálně 30 dnů.V případě potřeby vycestování v kratší </w:t>
      </w:r>
      <w:r w:rsidR="001277E4">
        <w:rPr>
          <w:rFonts w:ascii="Arial" w:hAnsi="Arial" w:cs="Arial"/>
          <w:sz w:val="20"/>
          <w:szCs w:val="20"/>
          <w:lang w:val="cs-CZ"/>
        </w:rPr>
        <w:t>lhůtě než 30 dnů je možné požádat o vydání cestovního pasů ve zkrácené lhůtě 6 pracovních dnů. Tento úkon je ovšem u dětí zpoplatněn poplatkem ve výši 2 000,- Kč.</w:t>
      </w:r>
      <w:r w:rsidR="00A91CA9">
        <w:rPr>
          <w:rFonts w:ascii="Arial" w:hAnsi="Arial" w:cs="Arial"/>
          <w:sz w:val="20"/>
          <w:szCs w:val="20"/>
          <w:lang w:val="cs-CZ"/>
        </w:rPr>
        <w:t xml:space="preserve"> </w:t>
      </w:r>
      <w:r w:rsidR="001277E4">
        <w:rPr>
          <w:rFonts w:ascii="Arial" w:hAnsi="Arial" w:cs="Arial"/>
          <w:sz w:val="20"/>
          <w:szCs w:val="20"/>
          <w:lang w:val="cs-CZ"/>
        </w:rPr>
        <w:t xml:space="preserve">Bližší informace k vyřizování osobních dokladů lze nalézt na webu Ministerstva vnitra na adrese </w:t>
      </w:r>
      <w:hyperlink r:id="rId24" w:history="1">
        <w:r w:rsidR="001277E4" w:rsidRPr="00CB03AE">
          <w:rPr>
            <w:rStyle w:val="Hypertextovodkaz"/>
            <w:rFonts w:ascii="Arial" w:hAnsi="Arial" w:cs="Arial"/>
            <w:sz w:val="20"/>
            <w:szCs w:val="20"/>
            <w:lang w:val="cs-CZ"/>
          </w:rPr>
          <w:t>www.mvcr.cz/clanek/osobní-doklady</w:t>
        </w:r>
      </w:hyperlink>
      <w:r w:rsidR="001277E4">
        <w:rPr>
          <w:rFonts w:ascii="Arial" w:hAnsi="Arial" w:cs="Arial"/>
          <w:sz w:val="20"/>
          <w:szCs w:val="20"/>
          <w:lang w:val="cs-CZ"/>
        </w:rPr>
        <w:t>.</w:t>
      </w:r>
    </w:p>
    <w:p w:rsidR="001277E4" w:rsidRDefault="001277E4" w:rsidP="00677C8D">
      <w:pPr>
        <w:ind w:firstLine="0"/>
        <w:rPr>
          <w:rFonts w:ascii="Arial" w:hAnsi="Arial" w:cs="Arial"/>
          <w:sz w:val="20"/>
          <w:szCs w:val="20"/>
          <w:lang w:val="cs-CZ"/>
        </w:rPr>
      </w:pPr>
    </w:p>
    <w:p w:rsidR="001277E4" w:rsidRPr="001277E4" w:rsidRDefault="001277E4" w:rsidP="00677C8D">
      <w:pPr>
        <w:ind w:firstLine="0"/>
        <w:rPr>
          <w:rFonts w:ascii="Arial" w:hAnsi="Arial" w:cs="Arial"/>
          <w:b/>
          <w:lang w:val="cs-CZ"/>
        </w:rPr>
      </w:pPr>
      <w:r w:rsidRPr="001277E4">
        <w:rPr>
          <w:rFonts w:ascii="Arial" w:hAnsi="Arial" w:cs="Arial"/>
          <w:b/>
          <w:lang w:val="cs-CZ"/>
        </w:rPr>
        <w:t>Informací není nikdy dost</w:t>
      </w:r>
    </w:p>
    <w:p w:rsidR="00DD0577" w:rsidRDefault="001277E4" w:rsidP="00677C8D">
      <w:pPr>
        <w:ind w:firstLine="0"/>
        <w:rPr>
          <w:rFonts w:ascii="Arial" w:hAnsi="Arial" w:cs="Arial"/>
          <w:sz w:val="20"/>
          <w:szCs w:val="20"/>
          <w:lang w:val="cs-CZ"/>
        </w:rPr>
      </w:pPr>
      <w:r>
        <w:rPr>
          <w:rFonts w:ascii="Arial" w:hAnsi="Arial" w:cs="Arial"/>
          <w:sz w:val="20"/>
          <w:szCs w:val="20"/>
          <w:lang w:val="cs-CZ"/>
        </w:rPr>
        <w:t>V případě, že má dítě cestovat mimo Evropskou unii, doporučujeme se předem informovat u zastupitelského úřadu daného státu, jaké jsou podmínky vstupu, pobytu a vycestování s nezletilým dítětem.</w:t>
      </w:r>
      <w:r w:rsidR="00951F2B">
        <w:rPr>
          <w:rFonts w:ascii="Arial" w:hAnsi="Arial" w:cs="Arial"/>
          <w:sz w:val="20"/>
          <w:szCs w:val="20"/>
          <w:lang w:val="cs-CZ"/>
        </w:rPr>
        <w:t xml:space="preserve">Je také třeba dát si pozor na to, že některé státy mimo Evropskou unii mohou vyžadovat určitou minimální dobu pltnosti cestovního dokladu při vstupu na jejich územínebo ukončení pobytu. </w:t>
      </w:r>
      <w:r w:rsidR="00DD0577">
        <w:rPr>
          <w:rFonts w:ascii="Arial" w:hAnsi="Arial" w:cs="Arial"/>
          <w:sz w:val="20"/>
          <w:szCs w:val="20"/>
          <w:lang w:val="cs-CZ"/>
        </w:rPr>
        <w:t>Nejčastěji činí požadovaná minimální doba platnosti 6 měsíců.</w:t>
      </w:r>
    </w:p>
    <w:p w:rsidR="00DD0577" w:rsidRDefault="00DD0577" w:rsidP="00677C8D">
      <w:pPr>
        <w:ind w:firstLine="0"/>
        <w:rPr>
          <w:rFonts w:ascii="Arial" w:hAnsi="Arial" w:cs="Arial"/>
          <w:sz w:val="20"/>
          <w:szCs w:val="20"/>
          <w:lang w:val="cs-CZ"/>
        </w:rPr>
      </w:pPr>
    </w:p>
    <w:p w:rsidR="00A91CA9" w:rsidRDefault="00DD0577" w:rsidP="00677C8D">
      <w:pPr>
        <w:ind w:firstLine="0"/>
        <w:rPr>
          <w:rFonts w:ascii="Arial" w:hAnsi="Arial" w:cs="Arial"/>
          <w:sz w:val="20"/>
          <w:szCs w:val="20"/>
          <w:lang w:val="cs-CZ"/>
        </w:rPr>
      </w:pPr>
      <w:r>
        <w:rPr>
          <w:rFonts w:ascii="Arial" w:hAnsi="Arial" w:cs="Arial"/>
          <w:sz w:val="20"/>
          <w:szCs w:val="20"/>
          <w:lang w:val="cs-CZ"/>
        </w:rPr>
        <w:t xml:space="preserve">Podrobnosti k těmto i dalším podmínkám (např. vizová povinnost) lze zjistit u zastupitelského úřadu daného státu, popřípadě je lze nalézt  na webu Ministerstva zahraničních věcí </w:t>
      </w:r>
      <w:hyperlink r:id="rId25" w:history="1">
        <w:r w:rsidRPr="00CB03AE">
          <w:rPr>
            <w:rStyle w:val="Hypertextovodkaz"/>
            <w:rFonts w:ascii="Arial" w:hAnsi="Arial" w:cs="Arial"/>
            <w:sz w:val="20"/>
            <w:szCs w:val="20"/>
            <w:lang w:val="cs-CZ"/>
          </w:rPr>
          <w:t>www.mzv.cz</w:t>
        </w:r>
      </w:hyperlink>
      <w:r>
        <w:rPr>
          <w:rFonts w:ascii="Arial" w:hAnsi="Arial" w:cs="Arial"/>
          <w:sz w:val="20"/>
          <w:szCs w:val="20"/>
          <w:lang w:val="cs-CZ"/>
        </w:rPr>
        <w:t xml:space="preserve"> v sekci </w:t>
      </w:r>
    </w:p>
    <w:p w:rsidR="001277E4" w:rsidRPr="000F656E" w:rsidRDefault="00A91CA9" w:rsidP="00677C8D">
      <w:pPr>
        <w:ind w:firstLine="0"/>
        <w:rPr>
          <w:rFonts w:ascii="Arial" w:hAnsi="Arial" w:cs="Arial"/>
          <w:sz w:val="20"/>
          <w:szCs w:val="20"/>
          <w:lang w:val="cs-CZ"/>
        </w:rPr>
      </w:pPr>
      <w:r>
        <w:rPr>
          <w:rFonts w:ascii="Arial" w:hAnsi="Arial" w:cs="Arial"/>
          <w:sz w:val="20"/>
          <w:szCs w:val="20"/>
          <w:lang w:val="cs-CZ"/>
        </w:rPr>
        <w:t>„Cestujeme“ a dále v části „Státy a území – informace na cesty“.</w:t>
      </w:r>
      <w:r w:rsidR="00951F2B">
        <w:rPr>
          <w:rFonts w:ascii="Arial" w:hAnsi="Arial" w:cs="Arial"/>
          <w:sz w:val="20"/>
          <w:szCs w:val="20"/>
          <w:lang w:val="cs-CZ"/>
        </w:rPr>
        <w:t xml:space="preserve"> </w:t>
      </w:r>
      <w:r w:rsidR="001277E4">
        <w:rPr>
          <w:rFonts w:ascii="Arial" w:hAnsi="Arial" w:cs="Arial"/>
          <w:sz w:val="20"/>
          <w:szCs w:val="20"/>
          <w:lang w:val="cs-CZ"/>
        </w:rPr>
        <w:t xml:space="preserve"> </w:t>
      </w:r>
    </w:p>
    <w:p w:rsidR="005721FD" w:rsidRPr="003001B0" w:rsidRDefault="005721FD" w:rsidP="00677C8D">
      <w:pPr>
        <w:ind w:firstLine="0"/>
        <w:rPr>
          <w:rFonts w:ascii="Arial" w:hAnsi="Arial" w:cs="Arial"/>
          <w:sz w:val="20"/>
          <w:szCs w:val="20"/>
          <w:lang w:val="cs-CZ"/>
        </w:rPr>
      </w:pPr>
    </w:p>
    <w:p w:rsidR="005721FD" w:rsidRPr="003001B0" w:rsidRDefault="005721FD" w:rsidP="00677C8D">
      <w:pPr>
        <w:ind w:firstLine="0"/>
        <w:rPr>
          <w:rFonts w:ascii="Arial" w:hAnsi="Arial" w:cs="Arial"/>
          <w:sz w:val="20"/>
          <w:szCs w:val="20"/>
          <w:lang w:val="cs-CZ"/>
        </w:rPr>
      </w:pPr>
    </w:p>
    <w:p w:rsidR="005721FD" w:rsidRPr="003001B0" w:rsidRDefault="005721FD" w:rsidP="00677C8D">
      <w:pPr>
        <w:ind w:firstLine="0"/>
        <w:rPr>
          <w:rFonts w:ascii="Arial" w:hAnsi="Arial" w:cs="Arial"/>
          <w:sz w:val="20"/>
          <w:szCs w:val="20"/>
          <w:lang w:val="cs-CZ"/>
        </w:rPr>
      </w:pPr>
    </w:p>
    <w:p w:rsidR="005721FD" w:rsidRPr="003001B0" w:rsidRDefault="005721FD" w:rsidP="00677C8D">
      <w:pPr>
        <w:ind w:firstLine="0"/>
        <w:rPr>
          <w:rFonts w:ascii="Arial" w:hAnsi="Arial" w:cs="Arial"/>
          <w:sz w:val="20"/>
          <w:szCs w:val="20"/>
          <w:lang w:val="cs-CZ"/>
        </w:rPr>
      </w:pPr>
    </w:p>
    <w:sectPr w:rsidR="005721FD" w:rsidRPr="003001B0" w:rsidSect="00224E8E">
      <w:type w:val="continuous"/>
      <w:pgSz w:w="11906" w:h="16838"/>
      <w:pgMar w:top="1417" w:right="1417" w:bottom="1417" w:left="1417" w:header="708" w:footer="708"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B9F"/>
    <w:rsid w:val="00001660"/>
    <w:rsid w:val="00002E72"/>
    <w:rsid w:val="00015A75"/>
    <w:rsid w:val="000167A2"/>
    <w:rsid w:val="00021B19"/>
    <w:rsid w:val="000324D6"/>
    <w:rsid w:val="0004384E"/>
    <w:rsid w:val="0005245E"/>
    <w:rsid w:val="000641EF"/>
    <w:rsid w:val="000A016D"/>
    <w:rsid w:val="000B2B3C"/>
    <w:rsid w:val="000D0EE9"/>
    <w:rsid w:val="000F2CE6"/>
    <w:rsid w:val="000F656E"/>
    <w:rsid w:val="00110E05"/>
    <w:rsid w:val="00113E71"/>
    <w:rsid w:val="00126743"/>
    <w:rsid w:val="001277E4"/>
    <w:rsid w:val="001465D0"/>
    <w:rsid w:val="001A0500"/>
    <w:rsid w:val="001D26FF"/>
    <w:rsid w:val="001E3121"/>
    <w:rsid w:val="00205800"/>
    <w:rsid w:val="002113FA"/>
    <w:rsid w:val="00216920"/>
    <w:rsid w:val="00224E8E"/>
    <w:rsid w:val="00230889"/>
    <w:rsid w:val="002336A6"/>
    <w:rsid w:val="002674A4"/>
    <w:rsid w:val="0029095A"/>
    <w:rsid w:val="002B76C6"/>
    <w:rsid w:val="002B78F8"/>
    <w:rsid w:val="002C6B99"/>
    <w:rsid w:val="002E48FF"/>
    <w:rsid w:val="003001B0"/>
    <w:rsid w:val="00302D8E"/>
    <w:rsid w:val="00310ED1"/>
    <w:rsid w:val="00312CEC"/>
    <w:rsid w:val="003173E7"/>
    <w:rsid w:val="003257E3"/>
    <w:rsid w:val="00335620"/>
    <w:rsid w:val="0035222F"/>
    <w:rsid w:val="00366B00"/>
    <w:rsid w:val="00373F2B"/>
    <w:rsid w:val="00374184"/>
    <w:rsid w:val="0038109C"/>
    <w:rsid w:val="003816B6"/>
    <w:rsid w:val="003D24CA"/>
    <w:rsid w:val="003E404E"/>
    <w:rsid w:val="003E717D"/>
    <w:rsid w:val="003E79FB"/>
    <w:rsid w:val="003F7DB0"/>
    <w:rsid w:val="00415B1A"/>
    <w:rsid w:val="00423381"/>
    <w:rsid w:val="004334CE"/>
    <w:rsid w:val="00435665"/>
    <w:rsid w:val="00442CBE"/>
    <w:rsid w:val="00451B95"/>
    <w:rsid w:val="00455057"/>
    <w:rsid w:val="00492AEC"/>
    <w:rsid w:val="00493433"/>
    <w:rsid w:val="004A3ECB"/>
    <w:rsid w:val="004A630B"/>
    <w:rsid w:val="004B64B9"/>
    <w:rsid w:val="0050234F"/>
    <w:rsid w:val="00502FB6"/>
    <w:rsid w:val="00503402"/>
    <w:rsid w:val="00505231"/>
    <w:rsid w:val="00513F6B"/>
    <w:rsid w:val="005445AA"/>
    <w:rsid w:val="005721FD"/>
    <w:rsid w:val="00572E48"/>
    <w:rsid w:val="00574947"/>
    <w:rsid w:val="00580303"/>
    <w:rsid w:val="005855BD"/>
    <w:rsid w:val="00595A65"/>
    <w:rsid w:val="005A30A1"/>
    <w:rsid w:val="005A4FE4"/>
    <w:rsid w:val="005A797C"/>
    <w:rsid w:val="005C775C"/>
    <w:rsid w:val="005E1477"/>
    <w:rsid w:val="005E14FF"/>
    <w:rsid w:val="005E53CB"/>
    <w:rsid w:val="0060039D"/>
    <w:rsid w:val="00601124"/>
    <w:rsid w:val="006053DE"/>
    <w:rsid w:val="00622459"/>
    <w:rsid w:val="00635C7B"/>
    <w:rsid w:val="0065236D"/>
    <w:rsid w:val="006540C5"/>
    <w:rsid w:val="006652F8"/>
    <w:rsid w:val="00671622"/>
    <w:rsid w:val="0067302C"/>
    <w:rsid w:val="00677C8D"/>
    <w:rsid w:val="00684643"/>
    <w:rsid w:val="006B0304"/>
    <w:rsid w:val="006C2E38"/>
    <w:rsid w:val="006D491E"/>
    <w:rsid w:val="006D5C40"/>
    <w:rsid w:val="006F0BE7"/>
    <w:rsid w:val="00700715"/>
    <w:rsid w:val="00702132"/>
    <w:rsid w:val="00713D16"/>
    <w:rsid w:val="00744D58"/>
    <w:rsid w:val="00754124"/>
    <w:rsid w:val="007610F5"/>
    <w:rsid w:val="00771A2D"/>
    <w:rsid w:val="00775702"/>
    <w:rsid w:val="0077725C"/>
    <w:rsid w:val="00790816"/>
    <w:rsid w:val="0079222C"/>
    <w:rsid w:val="007A2899"/>
    <w:rsid w:val="007A7BA8"/>
    <w:rsid w:val="007B1A6E"/>
    <w:rsid w:val="007B1EED"/>
    <w:rsid w:val="007D44C1"/>
    <w:rsid w:val="007E0BC0"/>
    <w:rsid w:val="007E7D1D"/>
    <w:rsid w:val="008030A9"/>
    <w:rsid w:val="008225FF"/>
    <w:rsid w:val="0084036B"/>
    <w:rsid w:val="008413F0"/>
    <w:rsid w:val="00852E48"/>
    <w:rsid w:val="00855DF8"/>
    <w:rsid w:val="008650BA"/>
    <w:rsid w:val="008770B1"/>
    <w:rsid w:val="008A30CE"/>
    <w:rsid w:val="008B2938"/>
    <w:rsid w:val="00932E44"/>
    <w:rsid w:val="00941914"/>
    <w:rsid w:val="00951F2B"/>
    <w:rsid w:val="00976A2C"/>
    <w:rsid w:val="009804D7"/>
    <w:rsid w:val="00981DFF"/>
    <w:rsid w:val="009847D6"/>
    <w:rsid w:val="00987B9B"/>
    <w:rsid w:val="00992C13"/>
    <w:rsid w:val="009A7DEF"/>
    <w:rsid w:val="009D115A"/>
    <w:rsid w:val="009E696B"/>
    <w:rsid w:val="00A064A1"/>
    <w:rsid w:val="00A11421"/>
    <w:rsid w:val="00A20DC2"/>
    <w:rsid w:val="00A24F38"/>
    <w:rsid w:val="00A30998"/>
    <w:rsid w:val="00A30BF0"/>
    <w:rsid w:val="00A310E0"/>
    <w:rsid w:val="00A408B8"/>
    <w:rsid w:val="00A43913"/>
    <w:rsid w:val="00A43EE5"/>
    <w:rsid w:val="00A526C8"/>
    <w:rsid w:val="00A62468"/>
    <w:rsid w:val="00A77F60"/>
    <w:rsid w:val="00A855D8"/>
    <w:rsid w:val="00A8605E"/>
    <w:rsid w:val="00A91CA9"/>
    <w:rsid w:val="00A935EF"/>
    <w:rsid w:val="00A973E1"/>
    <w:rsid w:val="00AA1040"/>
    <w:rsid w:val="00AB0813"/>
    <w:rsid w:val="00AB12D4"/>
    <w:rsid w:val="00AD4DD5"/>
    <w:rsid w:val="00AF129E"/>
    <w:rsid w:val="00AF6B45"/>
    <w:rsid w:val="00AF7587"/>
    <w:rsid w:val="00B02860"/>
    <w:rsid w:val="00B05E48"/>
    <w:rsid w:val="00B10664"/>
    <w:rsid w:val="00B27915"/>
    <w:rsid w:val="00B40848"/>
    <w:rsid w:val="00B43E22"/>
    <w:rsid w:val="00B5240F"/>
    <w:rsid w:val="00B55DFB"/>
    <w:rsid w:val="00B56435"/>
    <w:rsid w:val="00B60E65"/>
    <w:rsid w:val="00B65759"/>
    <w:rsid w:val="00B708BA"/>
    <w:rsid w:val="00B73948"/>
    <w:rsid w:val="00B80A87"/>
    <w:rsid w:val="00B82B5D"/>
    <w:rsid w:val="00B91719"/>
    <w:rsid w:val="00B95D7F"/>
    <w:rsid w:val="00B9666D"/>
    <w:rsid w:val="00B97BCD"/>
    <w:rsid w:val="00BC288D"/>
    <w:rsid w:val="00BC5DDB"/>
    <w:rsid w:val="00BE05CD"/>
    <w:rsid w:val="00BE3223"/>
    <w:rsid w:val="00BF4910"/>
    <w:rsid w:val="00BF578B"/>
    <w:rsid w:val="00C11824"/>
    <w:rsid w:val="00C11A6E"/>
    <w:rsid w:val="00C12EC5"/>
    <w:rsid w:val="00C14CB1"/>
    <w:rsid w:val="00C24992"/>
    <w:rsid w:val="00C24B73"/>
    <w:rsid w:val="00C459A3"/>
    <w:rsid w:val="00C60E4D"/>
    <w:rsid w:val="00C859FB"/>
    <w:rsid w:val="00C912F8"/>
    <w:rsid w:val="00C939C7"/>
    <w:rsid w:val="00CB0C52"/>
    <w:rsid w:val="00CB3053"/>
    <w:rsid w:val="00CB5A45"/>
    <w:rsid w:val="00CB7374"/>
    <w:rsid w:val="00CD5531"/>
    <w:rsid w:val="00CE040B"/>
    <w:rsid w:val="00CF4F1C"/>
    <w:rsid w:val="00CF5B9F"/>
    <w:rsid w:val="00D0043A"/>
    <w:rsid w:val="00D07391"/>
    <w:rsid w:val="00D24535"/>
    <w:rsid w:val="00D24F4C"/>
    <w:rsid w:val="00D26BB1"/>
    <w:rsid w:val="00D30E8F"/>
    <w:rsid w:val="00D32846"/>
    <w:rsid w:val="00D6356D"/>
    <w:rsid w:val="00D638B2"/>
    <w:rsid w:val="00D86D67"/>
    <w:rsid w:val="00DC032D"/>
    <w:rsid w:val="00DD0577"/>
    <w:rsid w:val="00DD3860"/>
    <w:rsid w:val="00DD46A9"/>
    <w:rsid w:val="00DD6D41"/>
    <w:rsid w:val="00DE2597"/>
    <w:rsid w:val="00DF178C"/>
    <w:rsid w:val="00E02056"/>
    <w:rsid w:val="00E076EE"/>
    <w:rsid w:val="00E15AD9"/>
    <w:rsid w:val="00E17B77"/>
    <w:rsid w:val="00E20FFD"/>
    <w:rsid w:val="00E25473"/>
    <w:rsid w:val="00E25BF3"/>
    <w:rsid w:val="00E34191"/>
    <w:rsid w:val="00E425DB"/>
    <w:rsid w:val="00E707BC"/>
    <w:rsid w:val="00E72FF0"/>
    <w:rsid w:val="00E808F9"/>
    <w:rsid w:val="00E96E29"/>
    <w:rsid w:val="00EA1421"/>
    <w:rsid w:val="00EA640C"/>
    <w:rsid w:val="00EB46B6"/>
    <w:rsid w:val="00ED3380"/>
    <w:rsid w:val="00EE05A6"/>
    <w:rsid w:val="00EE31EB"/>
    <w:rsid w:val="00EE3E04"/>
    <w:rsid w:val="00EE62C1"/>
    <w:rsid w:val="00F1279D"/>
    <w:rsid w:val="00F319D3"/>
    <w:rsid w:val="00F34E2A"/>
    <w:rsid w:val="00F364AC"/>
    <w:rsid w:val="00F37ABC"/>
    <w:rsid w:val="00F56444"/>
    <w:rsid w:val="00F85D2A"/>
    <w:rsid w:val="00F86090"/>
    <w:rsid w:val="00F92572"/>
    <w:rsid w:val="00F92D5A"/>
    <w:rsid w:val="00FB13E3"/>
    <w:rsid w:val="00FB4120"/>
    <w:rsid w:val="00FB4662"/>
    <w:rsid w:val="00FC2665"/>
    <w:rsid w:val="00FC2A6E"/>
    <w:rsid w:val="00FC6215"/>
    <w:rsid w:val="00FD0B63"/>
    <w:rsid w:val="00FD2D01"/>
    <w:rsid w:val="00FF2C37"/>
    <w:rsid w:val="00FF3B9D"/>
    <w:rsid w:val="00FF75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7EBDB5-64CC-498C-8817-F166EA285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82B5D"/>
  </w:style>
  <w:style w:type="paragraph" w:styleId="Nadpis1">
    <w:name w:val="heading 1"/>
    <w:basedOn w:val="Normln"/>
    <w:next w:val="Normln"/>
    <w:link w:val="Nadpis1Char"/>
    <w:uiPriority w:val="9"/>
    <w:qFormat/>
    <w:rsid w:val="00B82B5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Nadpis2">
    <w:name w:val="heading 2"/>
    <w:basedOn w:val="Normln"/>
    <w:next w:val="Normln"/>
    <w:link w:val="Nadpis2Char"/>
    <w:uiPriority w:val="9"/>
    <w:semiHidden/>
    <w:unhideWhenUsed/>
    <w:qFormat/>
    <w:rsid w:val="00B82B5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Nadpis3">
    <w:name w:val="heading 3"/>
    <w:basedOn w:val="Normln"/>
    <w:next w:val="Normln"/>
    <w:link w:val="Nadpis3Char"/>
    <w:uiPriority w:val="9"/>
    <w:semiHidden/>
    <w:unhideWhenUsed/>
    <w:qFormat/>
    <w:rsid w:val="00B82B5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Nadpis4">
    <w:name w:val="heading 4"/>
    <w:basedOn w:val="Normln"/>
    <w:next w:val="Normln"/>
    <w:link w:val="Nadpis4Char"/>
    <w:uiPriority w:val="9"/>
    <w:semiHidden/>
    <w:unhideWhenUsed/>
    <w:qFormat/>
    <w:rsid w:val="00B82B5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Nadpis5">
    <w:name w:val="heading 5"/>
    <w:basedOn w:val="Normln"/>
    <w:next w:val="Normln"/>
    <w:link w:val="Nadpis5Char"/>
    <w:uiPriority w:val="9"/>
    <w:semiHidden/>
    <w:unhideWhenUsed/>
    <w:qFormat/>
    <w:rsid w:val="00B82B5D"/>
    <w:pPr>
      <w:spacing w:before="200" w:after="80"/>
      <w:ind w:firstLine="0"/>
      <w:outlineLvl w:val="4"/>
    </w:pPr>
    <w:rPr>
      <w:rFonts w:asciiTheme="majorHAnsi" w:eastAsiaTheme="majorEastAsia" w:hAnsiTheme="majorHAnsi" w:cstheme="majorBidi"/>
      <w:color w:val="4F81BD" w:themeColor="accent1"/>
    </w:rPr>
  </w:style>
  <w:style w:type="paragraph" w:styleId="Nadpis6">
    <w:name w:val="heading 6"/>
    <w:basedOn w:val="Normln"/>
    <w:next w:val="Normln"/>
    <w:link w:val="Nadpis6Char"/>
    <w:uiPriority w:val="9"/>
    <w:semiHidden/>
    <w:unhideWhenUsed/>
    <w:qFormat/>
    <w:rsid w:val="00B82B5D"/>
    <w:pPr>
      <w:spacing w:before="280" w:after="100"/>
      <w:ind w:firstLine="0"/>
      <w:outlineLvl w:val="5"/>
    </w:pPr>
    <w:rPr>
      <w:rFonts w:asciiTheme="majorHAnsi" w:eastAsiaTheme="majorEastAsia" w:hAnsiTheme="majorHAnsi" w:cstheme="majorBidi"/>
      <w:i/>
      <w:iCs/>
      <w:color w:val="4F81BD" w:themeColor="accent1"/>
    </w:rPr>
  </w:style>
  <w:style w:type="paragraph" w:styleId="Nadpis7">
    <w:name w:val="heading 7"/>
    <w:basedOn w:val="Normln"/>
    <w:next w:val="Normln"/>
    <w:link w:val="Nadpis7Char"/>
    <w:uiPriority w:val="9"/>
    <w:semiHidden/>
    <w:unhideWhenUsed/>
    <w:qFormat/>
    <w:rsid w:val="00B82B5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Nadpis8">
    <w:name w:val="heading 8"/>
    <w:basedOn w:val="Normln"/>
    <w:next w:val="Normln"/>
    <w:link w:val="Nadpis8Char"/>
    <w:uiPriority w:val="9"/>
    <w:semiHidden/>
    <w:unhideWhenUsed/>
    <w:qFormat/>
    <w:rsid w:val="00B82B5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Nadpis9">
    <w:name w:val="heading 9"/>
    <w:basedOn w:val="Normln"/>
    <w:next w:val="Normln"/>
    <w:link w:val="Nadpis9Char"/>
    <w:uiPriority w:val="9"/>
    <w:semiHidden/>
    <w:unhideWhenUsed/>
    <w:qFormat/>
    <w:rsid w:val="00B82B5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51B95"/>
    <w:rPr>
      <w:rFonts w:ascii="Tahoma" w:hAnsi="Tahoma" w:cs="Tahoma"/>
      <w:sz w:val="16"/>
      <w:szCs w:val="16"/>
    </w:rPr>
  </w:style>
  <w:style w:type="character" w:customStyle="1" w:styleId="TextbublinyChar">
    <w:name w:val="Text bubliny Char"/>
    <w:basedOn w:val="Standardnpsmoodstavce"/>
    <w:link w:val="Textbubliny"/>
    <w:uiPriority w:val="99"/>
    <w:semiHidden/>
    <w:rsid w:val="00451B95"/>
    <w:rPr>
      <w:rFonts w:ascii="Tahoma" w:eastAsiaTheme="minorEastAsia" w:hAnsi="Tahoma" w:cs="Tahoma"/>
      <w:sz w:val="16"/>
      <w:szCs w:val="16"/>
      <w:lang w:val="en-US" w:bidi="en-US"/>
    </w:rPr>
  </w:style>
  <w:style w:type="paragraph" w:styleId="Normlnweb">
    <w:name w:val="Normal (Web)"/>
    <w:basedOn w:val="Normln"/>
    <w:uiPriority w:val="99"/>
    <w:semiHidden/>
    <w:unhideWhenUsed/>
    <w:rsid w:val="00D26BB1"/>
    <w:pPr>
      <w:spacing w:before="100" w:beforeAutospacing="1" w:after="100" w:afterAutospacing="1"/>
      <w:ind w:firstLine="0"/>
    </w:pPr>
    <w:rPr>
      <w:rFonts w:ascii="Times New Roman" w:eastAsia="Times New Roman" w:hAnsi="Times New Roman" w:cs="Times New Roman"/>
      <w:sz w:val="24"/>
      <w:szCs w:val="24"/>
      <w:lang w:val="cs-CZ" w:eastAsia="cs-CZ" w:bidi="ar-SA"/>
    </w:rPr>
  </w:style>
  <w:style w:type="character" w:styleId="Zdraznn">
    <w:name w:val="Emphasis"/>
    <w:uiPriority w:val="20"/>
    <w:qFormat/>
    <w:rsid w:val="00B82B5D"/>
    <w:rPr>
      <w:b/>
      <w:bCs/>
      <w:i/>
      <w:iCs/>
      <w:color w:val="5A5A5A" w:themeColor="text1" w:themeTint="A5"/>
    </w:rPr>
  </w:style>
  <w:style w:type="character" w:styleId="Siln">
    <w:name w:val="Strong"/>
    <w:basedOn w:val="Standardnpsmoodstavce"/>
    <w:uiPriority w:val="22"/>
    <w:qFormat/>
    <w:rsid w:val="00B82B5D"/>
    <w:rPr>
      <w:b/>
      <w:bCs/>
      <w:spacing w:val="0"/>
    </w:rPr>
  </w:style>
  <w:style w:type="character" w:customStyle="1" w:styleId="apple-converted-space">
    <w:name w:val="apple-converted-space"/>
    <w:basedOn w:val="Standardnpsmoodstavce"/>
    <w:rsid w:val="00D26BB1"/>
  </w:style>
  <w:style w:type="character" w:customStyle="1" w:styleId="Nadpis1Char">
    <w:name w:val="Nadpis 1 Char"/>
    <w:basedOn w:val="Standardnpsmoodstavce"/>
    <w:link w:val="Nadpis1"/>
    <w:uiPriority w:val="9"/>
    <w:rsid w:val="00B82B5D"/>
    <w:rPr>
      <w:rFonts w:asciiTheme="majorHAnsi" w:eastAsiaTheme="majorEastAsia" w:hAnsiTheme="majorHAnsi" w:cstheme="majorBidi"/>
      <w:b/>
      <w:bCs/>
      <w:color w:val="365F91" w:themeColor="accent1" w:themeShade="BF"/>
      <w:sz w:val="24"/>
      <w:szCs w:val="24"/>
    </w:rPr>
  </w:style>
  <w:style w:type="character" w:styleId="Hypertextovodkaz">
    <w:name w:val="Hyperlink"/>
    <w:basedOn w:val="Standardnpsmoodstavce"/>
    <w:uiPriority w:val="99"/>
    <w:unhideWhenUsed/>
    <w:rsid w:val="001A0500"/>
    <w:rPr>
      <w:color w:val="0000FF" w:themeColor="hyperlink"/>
      <w:u w:val="single"/>
    </w:rPr>
  </w:style>
  <w:style w:type="character" w:customStyle="1" w:styleId="Nadpis2Char">
    <w:name w:val="Nadpis 2 Char"/>
    <w:basedOn w:val="Standardnpsmoodstavce"/>
    <w:link w:val="Nadpis2"/>
    <w:uiPriority w:val="9"/>
    <w:semiHidden/>
    <w:rsid w:val="00B82B5D"/>
    <w:rPr>
      <w:rFonts w:asciiTheme="majorHAnsi" w:eastAsiaTheme="majorEastAsia" w:hAnsiTheme="majorHAnsi" w:cstheme="majorBidi"/>
      <w:color w:val="365F91" w:themeColor="accent1" w:themeShade="BF"/>
      <w:sz w:val="24"/>
      <w:szCs w:val="24"/>
    </w:rPr>
  </w:style>
  <w:style w:type="character" w:customStyle="1" w:styleId="Nadpis3Char">
    <w:name w:val="Nadpis 3 Char"/>
    <w:basedOn w:val="Standardnpsmoodstavce"/>
    <w:link w:val="Nadpis3"/>
    <w:uiPriority w:val="9"/>
    <w:semiHidden/>
    <w:rsid w:val="00B82B5D"/>
    <w:rPr>
      <w:rFonts w:asciiTheme="majorHAnsi" w:eastAsiaTheme="majorEastAsia" w:hAnsiTheme="majorHAnsi" w:cstheme="majorBidi"/>
      <w:color w:val="4F81BD" w:themeColor="accent1"/>
      <w:sz w:val="24"/>
      <w:szCs w:val="24"/>
    </w:rPr>
  </w:style>
  <w:style w:type="character" w:customStyle="1" w:styleId="Nadpis4Char">
    <w:name w:val="Nadpis 4 Char"/>
    <w:basedOn w:val="Standardnpsmoodstavce"/>
    <w:link w:val="Nadpis4"/>
    <w:uiPriority w:val="9"/>
    <w:semiHidden/>
    <w:rsid w:val="00B82B5D"/>
    <w:rPr>
      <w:rFonts w:asciiTheme="majorHAnsi" w:eastAsiaTheme="majorEastAsia" w:hAnsiTheme="majorHAnsi" w:cstheme="majorBidi"/>
      <w:i/>
      <w:iCs/>
      <w:color w:val="4F81BD" w:themeColor="accent1"/>
      <w:sz w:val="24"/>
      <w:szCs w:val="24"/>
    </w:rPr>
  </w:style>
  <w:style w:type="character" w:customStyle="1" w:styleId="Nadpis5Char">
    <w:name w:val="Nadpis 5 Char"/>
    <w:basedOn w:val="Standardnpsmoodstavce"/>
    <w:link w:val="Nadpis5"/>
    <w:uiPriority w:val="9"/>
    <w:semiHidden/>
    <w:rsid w:val="00B82B5D"/>
    <w:rPr>
      <w:rFonts w:asciiTheme="majorHAnsi" w:eastAsiaTheme="majorEastAsia" w:hAnsiTheme="majorHAnsi" w:cstheme="majorBidi"/>
      <w:color w:val="4F81BD" w:themeColor="accent1"/>
    </w:rPr>
  </w:style>
  <w:style w:type="character" w:customStyle="1" w:styleId="Nadpis6Char">
    <w:name w:val="Nadpis 6 Char"/>
    <w:basedOn w:val="Standardnpsmoodstavce"/>
    <w:link w:val="Nadpis6"/>
    <w:uiPriority w:val="9"/>
    <w:semiHidden/>
    <w:rsid w:val="00B82B5D"/>
    <w:rPr>
      <w:rFonts w:asciiTheme="majorHAnsi" w:eastAsiaTheme="majorEastAsia" w:hAnsiTheme="majorHAnsi" w:cstheme="majorBidi"/>
      <w:i/>
      <w:iCs/>
      <w:color w:val="4F81BD" w:themeColor="accent1"/>
    </w:rPr>
  </w:style>
  <w:style w:type="character" w:customStyle="1" w:styleId="Nadpis7Char">
    <w:name w:val="Nadpis 7 Char"/>
    <w:basedOn w:val="Standardnpsmoodstavce"/>
    <w:link w:val="Nadpis7"/>
    <w:uiPriority w:val="9"/>
    <w:semiHidden/>
    <w:rsid w:val="00B82B5D"/>
    <w:rPr>
      <w:rFonts w:asciiTheme="majorHAnsi" w:eastAsiaTheme="majorEastAsia" w:hAnsiTheme="majorHAnsi" w:cstheme="majorBidi"/>
      <w:b/>
      <w:bCs/>
      <w:color w:val="9BBB59" w:themeColor="accent3"/>
      <w:sz w:val="20"/>
      <w:szCs w:val="20"/>
    </w:rPr>
  </w:style>
  <w:style w:type="character" w:customStyle="1" w:styleId="Nadpis8Char">
    <w:name w:val="Nadpis 8 Char"/>
    <w:basedOn w:val="Standardnpsmoodstavce"/>
    <w:link w:val="Nadpis8"/>
    <w:uiPriority w:val="9"/>
    <w:semiHidden/>
    <w:rsid w:val="00B82B5D"/>
    <w:rPr>
      <w:rFonts w:asciiTheme="majorHAnsi" w:eastAsiaTheme="majorEastAsia" w:hAnsiTheme="majorHAnsi" w:cstheme="majorBidi"/>
      <w:b/>
      <w:bCs/>
      <w:i/>
      <w:iCs/>
      <w:color w:val="9BBB59" w:themeColor="accent3"/>
      <w:sz w:val="20"/>
      <w:szCs w:val="20"/>
    </w:rPr>
  </w:style>
  <w:style w:type="character" w:customStyle="1" w:styleId="Nadpis9Char">
    <w:name w:val="Nadpis 9 Char"/>
    <w:basedOn w:val="Standardnpsmoodstavce"/>
    <w:link w:val="Nadpis9"/>
    <w:uiPriority w:val="9"/>
    <w:semiHidden/>
    <w:rsid w:val="00B82B5D"/>
    <w:rPr>
      <w:rFonts w:asciiTheme="majorHAnsi" w:eastAsiaTheme="majorEastAsia" w:hAnsiTheme="majorHAnsi" w:cstheme="majorBidi"/>
      <w:i/>
      <w:iCs/>
      <w:color w:val="9BBB59" w:themeColor="accent3"/>
      <w:sz w:val="20"/>
      <w:szCs w:val="20"/>
    </w:rPr>
  </w:style>
  <w:style w:type="paragraph" w:styleId="Titulek">
    <w:name w:val="caption"/>
    <w:basedOn w:val="Normln"/>
    <w:next w:val="Normln"/>
    <w:uiPriority w:val="35"/>
    <w:semiHidden/>
    <w:unhideWhenUsed/>
    <w:qFormat/>
    <w:rsid w:val="00B82B5D"/>
    <w:rPr>
      <w:b/>
      <w:bCs/>
      <w:sz w:val="18"/>
      <w:szCs w:val="18"/>
    </w:rPr>
  </w:style>
  <w:style w:type="paragraph" w:styleId="Nzev">
    <w:name w:val="Title"/>
    <w:basedOn w:val="Normln"/>
    <w:next w:val="Normln"/>
    <w:link w:val="NzevChar"/>
    <w:qFormat/>
    <w:rsid w:val="00B82B5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NzevChar">
    <w:name w:val="Název Char"/>
    <w:basedOn w:val="Standardnpsmoodstavce"/>
    <w:link w:val="Nzev"/>
    <w:rsid w:val="00B82B5D"/>
    <w:rPr>
      <w:rFonts w:asciiTheme="majorHAnsi" w:eastAsiaTheme="majorEastAsia" w:hAnsiTheme="majorHAnsi" w:cstheme="majorBidi"/>
      <w:i/>
      <w:iCs/>
      <w:color w:val="243F60" w:themeColor="accent1" w:themeShade="7F"/>
      <w:sz w:val="60"/>
      <w:szCs w:val="60"/>
    </w:rPr>
  </w:style>
  <w:style w:type="paragraph" w:styleId="Podnadpis">
    <w:name w:val="Subtitle"/>
    <w:basedOn w:val="Normln"/>
    <w:next w:val="Normln"/>
    <w:link w:val="PodnadpisChar"/>
    <w:uiPriority w:val="11"/>
    <w:qFormat/>
    <w:rsid w:val="00B82B5D"/>
    <w:pPr>
      <w:spacing w:before="200" w:after="900"/>
      <w:ind w:firstLine="0"/>
      <w:jc w:val="right"/>
    </w:pPr>
    <w:rPr>
      <w:i/>
      <w:iCs/>
      <w:sz w:val="24"/>
      <w:szCs w:val="24"/>
    </w:rPr>
  </w:style>
  <w:style w:type="character" w:customStyle="1" w:styleId="PodnadpisChar">
    <w:name w:val="Podnadpis Char"/>
    <w:basedOn w:val="Standardnpsmoodstavce"/>
    <w:link w:val="Podnadpis"/>
    <w:uiPriority w:val="11"/>
    <w:rsid w:val="00B82B5D"/>
    <w:rPr>
      <w:rFonts w:asciiTheme="minorHAnsi"/>
      <w:i/>
      <w:iCs/>
      <w:sz w:val="24"/>
      <w:szCs w:val="24"/>
    </w:rPr>
  </w:style>
  <w:style w:type="paragraph" w:styleId="Bezmezer">
    <w:name w:val="No Spacing"/>
    <w:basedOn w:val="Normln"/>
    <w:link w:val="BezmezerChar"/>
    <w:uiPriority w:val="1"/>
    <w:qFormat/>
    <w:rsid w:val="00B82B5D"/>
    <w:pPr>
      <w:ind w:firstLine="0"/>
    </w:pPr>
  </w:style>
  <w:style w:type="character" w:customStyle="1" w:styleId="BezmezerChar">
    <w:name w:val="Bez mezer Char"/>
    <w:basedOn w:val="Standardnpsmoodstavce"/>
    <w:link w:val="Bezmezer"/>
    <w:uiPriority w:val="1"/>
    <w:rsid w:val="00B82B5D"/>
  </w:style>
  <w:style w:type="paragraph" w:styleId="Odstavecseseznamem">
    <w:name w:val="List Paragraph"/>
    <w:basedOn w:val="Normln"/>
    <w:uiPriority w:val="34"/>
    <w:qFormat/>
    <w:rsid w:val="00B82B5D"/>
    <w:pPr>
      <w:ind w:left="720"/>
      <w:contextualSpacing/>
    </w:pPr>
  </w:style>
  <w:style w:type="paragraph" w:styleId="Citt">
    <w:name w:val="Quote"/>
    <w:basedOn w:val="Normln"/>
    <w:next w:val="Normln"/>
    <w:link w:val="CittChar"/>
    <w:uiPriority w:val="29"/>
    <w:qFormat/>
    <w:rsid w:val="00B82B5D"/>
    <w:rPr>
      <w:rFonts w:asciiTheme="majorHAnsi" w:eastAsiaTheme="majorEastAsia" w:hAnsiTheme="majorHAnsi" w:cstheme="majorBidi"/>
      <w:i/>
      <w:iCs/>
      <w:color w:val="5A5A5A" w:themeColor="text1" w:themeTint="A5"/>
    </w:rPr>
  </w:style>
  <w:style w:type="character" w:customStyle="1" w:styleId="CittChar">
    <w:name w:val="Citát Char"/>
    <w:basedOn w:val="Standardnpsmoodstavce"/>
    <w:link w:val="Citt"/>
    <w:uiPriority w:val="29"/>
    <w:rsid w:val="00B82B5D"/>
    <w:rPr>
      <w:rFonts w:asciiTheme="majorHAnsi" w:eastAsiaTheme="majorEastAsia" w:hAnsiTheme="majorHAnsi" w:cstheme="majorBidi"/>
      <w:i/>
      <w:iCs/>
      <w:color w:val="5A5A5A" w:themeColor="text1" w:themeTint="A5"/>
    </w:rPr>
  </w:style>
  <w:style w:type="paragraph" w:styleId="Vrazncitt">
    <w:name w:val="Intense Quote"/>
    <w:basedOn w:val="Normln"/>
    <w:next w:val="Normln"/>
    <w:link w:val="VrazncittChar"/>
    <w:uiPriority w:val="30"/>
    <w:qFormat/>
    <w:rsid w:val="00B82B5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VrazncittChar">
    <w:name w:val="Výrazný citát Char"/>
    <w:basedOn w:val="Standardnpsmoodstavce"/>
    <w:link w:val="Vrazncitt"/>
    <w:uiPriority w:val="30"/>
    <w:rsid w:val="00B82B5D"/>
    <w:rPr>
      <w:rFonts w:asciiTheme="majorHAnsi" w:eastAsiaTheme="majorEastAsia" w:hAnsiTheme="majorHAnsi" w:cstheme="majorBidi"/>
      <w:i/>
      <w:iCs/>
      <w:color w:val="FFFFFF" w:themeColor="background1"/>
      <w:sz w:val="24"/>
      <w:szCs w:val="24"/>
      <w:shd w:val="clear" w:color="auto" w:fill="4F81BD" w:themeFill="accent1"/>
    </w:rPr>
  </w:style>
  <w:style w:type="character" w:styleId="Zdraznnjemn">
    <w:name w:val="Subtle Emphasis"/>
    <w:uiPriority w:val="19"/>
    <w:qFormat/>
    <w:rsid w:val="00B82B5D"/>
    <w:rPr>
      <w:i/>
      <w:iCs/>
      <w:color w:val="5A5A5A" w:themeColor="text1" w:themeTint="A5"/>
    </w:rPr>
  </w:style>
  <w:style w:type="character" w:styleId="Zdraznnintenzivn">
    <w:name w:val="Intense Emphasis"/>
    <w:uiPriority w:val="21"/>
    <w:qFormat/>
    <w:rsid w:val="00B82B5D"/>
    <w:rPr>
      <w:b/>
      <w:bCs/>
      <w:i/>
      <w:iCs/>
      <w:color w:val="4F81BD" w:themeColor="accent1"/>
      <w:sz w:val="22"/>
      <w:szCs w:val="22"/>
    </w:rPr>
  </w:style>
  <w:style w:type="character" w:styleId="Odkazjemn">
    <w:name w:val="Subtle Reference"/>
    <w:uiPriority w:val="31"/>
    <w:qFormat/>
    <w:rsid w:val="00B82B5D"/>
    <w:rPr>
      <w:color w:val="auto"/>
      <w:u w:val="single" w:color="9BBB59" w:themeColor="accent3"/>
    </w:rPr>
  </w:style>
  <w:style w:type="character" w:styleId="Odkazintenzivn">
    <w:name w:val="Intense Reference"/>
    <w:basedOn w:val="Standardnpsmoodstavce"/>
    <w:uiPriority w:val="32"/>
    <w:qFormat/>
    <w:rsid w:val="00B82B5D"/>
    <w:rPr>
      <w:b/>
      <w:bCs/>
      <w:color w:val="76923C" w:themeColor="accent3" w:themeShade="BF"/>
      <w:u w:val="single" w:color="9BBB59" w:themeColor="accent3"/>
    </w:rPr>
  </w:style>
  <w:style w:type="character" w:styleId="Nzevknihy">
    <w:name w:val="Book Title"/>
    <w:basedOn w:val="Standardnpsmoodstavce"/>
    <w:uiPriority w:val="33"/>
    <w:qFormat/>
    <w:rsid w:val="00B82B5D"/>
    <w:rPr>
      <w:rFonts w:asciiTheme="majorHAnsi" w:eastAsiaTheme="majorEastAsia" w:hAnsiTheme="majorHAnsi" w:cstheme="majorBidi"/>
      <w:b/>
      <w:bCs/>
      <w:i/>
      <w:iCs/>
      <w:color w:val="auto"/>
    </w:rPr>
  </w:style>
  <w:style w:type="paragraph" w:styleId="Nadpisobsahu">
    <w:name w:val="TOC Heading"/>
    <w:basedOn w:val="Nadpis1"/>
    <w:next w:val="Normln"/>
    <w:uiPriority w:val="39"/>
    <w:semiHidden/>
    <w:unhideWhenUsed/>
    <w:qFormat/>
    <w:rsid w:val="00B82B5D"/>
    <w:pPr>
      <w:outlineLvl w:val="9"/>
    </w:pPr>
  </w:style>
  <w:style w:type="paragraph" w:customStyle="1" w:styleId="Style5">
    <w:name w:val="Style5"/>
    <w:basedOn w:val="Normln"/>
    <w:rsid w:val="00BC5DDB"/>
    <w:pPr>
      <w:widowControl w:val="0"/>
      <w:autoSpaceDE w:val="0"/>
      <w:autoSpaceDN w:val="0"/>
      <w:adjustRightInd w:val="0"/>
      <w:spacing w:line="274" w:lineRule="exact"/>
    </w:pPr>
    <w:rPr>
      <w:rFonts w:ascii="Arial" w:hAnsi="Arial"/>
    </w:rPr>
  </w:style>
  <w:style w:type="character" w:customStyle="1" w:styleId="FontStyle15">
    <w:name w:val="Font Style15"/>
    <w:basedOn w:val="Standardnpsmoodstavce"/>
    <w:rsid w:val="00BC5DDB"/>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23564">
      <w:bodyDiv w:val="1"/>
      <w:marLeft w:val="0"/>
      <w:marRight w:val="0"/>
      <w:marTop w:val="0"/>
      <w:marBottom w:val="0"/>
      <w:divBdr>
        <w:top w:val="none" w:sz="0" w:space="0" w:color="auto"/>
        <w:left w:val="none" w:sz="0" w:space="0" w:color="auto"/>
        <w:bottom w:val="none" w:sz="0" w:space="0" w:color="auto"/>
        <w:right w:val="none" w:sz="0" w:space="0" w:color="auto"/>
      </w:divBdr>
    </w:div>
    <w:div w:id="410352056">
      <w:bodyDiv w:val="1"/>
      <w:marLeft w:val="0"/>
      <w:marRight w:val="0"/>
      <w:marTop w:val="0"/>
      <w:marBottom w:val="0"/>
      <w:divBdr>
        <w:top w:val="none" w:sz="0" w:space="0" w:color="auto"/>
        <w:left w:val="none" w:sz="0" w:space="0" w:color="auto"/>
        <w:bottom w:val="none" w:sz="0" w:space="0" w:color="auto"/>
        <w:right w:val="none" w:sz="0" w:space="0" w:color="auto"/>
      </w:divBdr>
    </w:div>
    <w:div w:id="962152530">
      <w:bodyDiv w:val="1"/>
      <w:marLeft w:val="0"/>
      <w:marRight w:val="0"/>
      <w:marTop w:val="0"/>
      <w:marBottom w:val="0"/>
      <w:divBdr>
        <w:top w:val="none" w:sz="0" w:space="0" w:color="auto"/>
        <w:left w:val="none" w:sz="0" w:space="0" w:color="auto"/>
        <w:bottom w:val="none" w:sz="0" w:space="0" w:color="auto"/>
        <w:right w:val="none" w:sz="0" w:space="0" w:color="auto"/>
      </w:divBdr>
    </w:div>
    <w:div w:id="1902255355">
      <w:bodyDiv w:val="1"/>
      <w:marLeft w:val="0"/>
      <w:marRight w:val="0"/>
      <w:marTop w:val="0"/>
      <w:marBottom w:val="0"/>
      <w:divBdr>
        <w:top w:val="none" w:sz="0" w:space="0" w:color="auto"/>
        <w:left w:val="none" w:sz="0" w:space="0" w:color="auto"/>
        <w:bottom w:val="none" w:sz="0" w:space="0" w:color="auto"/>
        <w:right w:val="none" w:sz="0" w:space="0" w:color="auto"/>
      </w:divBdr>
    </w:div>
    <w:div w:id="199973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b.knih-ck.cz/clavius/bujanov/baze.ht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bujanov@seznam.cz"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mzv.cz"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mailto:pavel.peroutka@email.cz" TargetMode="External"/><Relationship Id="rId11" Type="http://schemas.openxmlformats.org/officeDocument/2006/relationships/image" Target="media/image4.tiff"/><Relationship Id="rId24" Type="http://schemas.openxmlformats.org/officeDocument/2006/relationships/hyperlink" Target="http://www.mvcr.cz/clanek/osobn&#237;-doklady" TargetMode="External"/><Relationship Id="rId5" Type="http://schemas.openxmlformats.org/officeDocument/2006/relationships/image" Target="media/image1.tiff"/><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FD930C-2136-4FD3-B41B-18A2945A0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4877</Words>
  <Characters>28776</Characters>
  <Application>Microsoft Office Word</Application>
  <DocSecurity>0</DocSecurity>
  <Lines>239</Lines>
  <Paragraphs>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Petra Vaňková - Galileo</cp:lastModifiedBy>
  <cp:revision>2</cp:revision>
  <cp:lastPrinted>2016-06-10T07:14:00Z</cp:lastPrinted>
  <dcterms:created xsi:type="dcterms:W3CDTF">2020-04-02T14:34:00Z</dcterms:created>
  <dcterms:modified xsi:type="dcterms:W3CDTF">2020-04-02T14:34:00Z</dcterms:modified>
</cp:coreProperties>
</file>