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C62" w:rsidRDefault="002E740C" w:rsidP="001B4985">
      <w:pPr>
        <w:ind w:firstLine="0"/>
        <w:rPr>
          <w:rFonts w:ascii="Arial" w:hAnsi="Arial" w:cs="Arial"/>
          <w:b/>
          <w:sz w:val="24"/>
          <w:szCs w:val="24"/>
        </w:rPr>
      </w:pPr>
      <w:bookmarkStart w:id="0" w:name="_GoBack"/>
      <w:bookmarkEnd w:id="0"/>
      <w:r>
        <w:rPr>
          <w:rFonts w:ascii="Arial" w:hAnsi="Arial" w:cs="Arial"/>
          <w:b/>
          <w:sz w:val="24"/>
          <w:szCs w:val="24"/>
        </w:rPr>
        <w:t xml:space="preserve">    </w:t>
      </w:r>
    </w:p>
    <w:p w:rsidR="00D05C62" w:rsidRDefault="00D05C62" w:rsidP="001B4985">
      <w:pPr>
        <w:ind w:firstLine="0"/>
        <w:rPr>
          <w:rFonts w:ascii="Arial" w:hAnsi="Arial" w:cs="Arial"/>
          <w:b/>
          <w:sz w:val="24"/>
          <w:szCs w:val="24"/>
        </w:rPr>
      </w:pPr>
    </w:p>
    <w:p w:rsidR="00D05C62" w:rsidRDefault="00D05C62" w:rsidP="00D05C62">
      <w:pPr>
        <w:ind w:firstLine="0"/>
        <w:rPr>
          <w:rFonts w:ascii="Arial" w:hAnsi="Arial" w:cs="Arial"/>
          <w:b/>
          <w:bCs/>
        </w:rPr>
      </w:pPr>
    </w:p>
    <w:p w:rsidR="00D05C62" w:rsidRDefault="00D05C62" w:rsidP="00D05C62">
      <w:pPr>
        <w:ind w:firstLine="0"/>
        <w:jc w:val="center"/>
        <w:outlineLvl w:val="0"/>
        <w:rPr>
          <w:rFonts w:ascii="Georgia" w:hAnsi="Georgia"/>
          <w:b/>
          <w:sz w:val="96"/>
        </w:rPr>
      </w:pPr>
      <w:r>
        <w:rPr>
          <w:rFonts w:ascii="Georgia" w:hAnsi="Georgia"/>
          <w:b/>
          <w:sz w:val="96"/>
        </w:rPr>
        <w:t>Bujanovský</w:t>
      </w:r>
    </w:p>
    <w:p w:rsidR="00D05C62" w:rsidRDefault="00D05C62" w:rsidP="00D05C62">
      <w:pPr>
        <w:jc w:val="center"/>
        <w:outlineLvl w:val="0"/>
        <w:rPr>
          <w:rFonts w:ascii="Georgia" w:hAnsi="Georgia"/>
          <w:b/>
          <w:sz w:val="96"/>
        </w:rPr>
      </w:pPr>
      <w:r>
        <w:rPr>
          <w:rFonts w:ascii="Georgia" w:hAnsi="Georgia"/>
          <w:b/>
          <w:sz w:val="96"/>
        </w:rPr>
        <w:t>občasník</w:t>
      </w:r>
    </w:p>
    <w:p w:rsidR="00D05C62" w:rsidRDefault="00D05C62" w:rsidP="00D05C62">
      <w:pPr>
        <w:jc w:val="center"/>
        <w:outlineLvl w:val="0"/>
        <w:rPr>
          <w:rFonts w:ascii="Georgia" w:hAnsi="Georgia"/>
          <w:b/>
          <w:sz w:val="52"/>
        </w:rPr>
      </w:pPr>
      <w:r>
        <w:rPr>
          <w:rFonts w:ascii="Georgia" w:hAnsi="Georgia"/>
          <w:b/>
          <w:sz w:val="52"/>
        </w:rPr>
        <w:t>2/2018</w:t>
      </w:r>
    </w:p>
    <w:p w:rsidR="00D05C62" w:rsidRDefault="00D05C62" w:rsidP="00D05C62"/>
    <w:p w:rsidR="00D05C62" w:rsidRDefault="00D05C62" w:rsidP="00D05C62"/>
    <w:p w:rsidR="00D05C62" w:rsidRDefault="00D05C62" w:rsidP="00D05C62"/>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FC799C" w:rsidP="00D05C62">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4080" behindDoc="1" locked="0" layoutInCell="1" allowOverlap="1">
            <wp:simplePos x="0" y="0"/>
            <wp:positionH relativeFrom="column">
              <wp:posOffset>739775</wp:posOffset>
            </wp:positionH>
            <wp:positionV relativeFrom="paragraph">
              <wp:posOffset>21590</wp:posOffset>
            </wp:positionV>
            <wp:extent cx="4180840" cy="3134995"/>
            <wp:effectExtent l="19050" t="0" r="0" b="0"/>
            <wp:wrapTight wrapText="bothSides">
              <wp:wrapPolygon edited="0">
                <wp:start x="-98" y="0"/>
                <wp:lineTo x="-98" y="21526"/>
                <wp:lineTo x="21554" y="21526"/>
                <wp:lineTo x="21554" y="0"/>
                <wp:lineTo x="-98" y="0"/>
              </wp:wrapPolygon>
            </wp:wrapTight>
            <wp:docPr id="4" name="obrázek 1" descr="C:\Users\W8\Pictures\Camera Roll\Bujanov 1\DSCN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Bujanov 1\DSCN4264.JPG"/>
                    <pic:cNvPicPr>
                      <a:picLocks noChangeAspect="1" noChangeArrowheads="1"/>
                    </pic:cNvPicPr>
                  </pic:nvPicPr>
                  <pic:blipFill>
                    <a:blip r:embed="rId6" cstate="print"/>
                    <a:srcRect/>
                    <a:stretch>
                      <a:fillRect/>
                    </a:stretch>
                  </pic:blipFill>
                  <pic:spPr bwMode="auto">
                    <a:xfrm>
                      <a:off x="0" y="0"/>
                      <a:ext cx="4180840" cy="3134995"/>
                    </a:xfrm>
                    <a:prstGeom prst="rect">
                      <a:avLst/>
                    </a:prstGeom>
                    <a:noFill/>
                    <a:ln w="9525">
                      <a:noFill/>
                      <a:miter lim="800000"/>
                      <a:headEnd/>
                      <a:tailEnd/>
                    </a:ln>
                  </pic:spPr>
                </pic:pic>
              </a:graphicData>
            </a:graphic>
          </wp:anchor>
        </w:drawing>
      </w: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2B4132" w:rsidRDefault="002B4132" w:rsidP="00D05C62">
      <w:pPr>
        <w:rPr>
          <w:rFonts w:ascii="Arial" w:hAnsi="Arial" w:cs="Arial"/>
          <w:sz w:val="20"/>
          <w:szCs w:val="20"/>
        </w:rPr>
      </w:pPr>
    </w:p>
    <w:p w:rsidR="00FC799C" w:rsidRDefault="00FC799C" w:rsidP="00D05C62">
      <w:pPr>
        <w:rPr>
          <w:rFonts w:ascii="Arial" w:hAnsi="Arial" w:cs="Arial"/>
          <w:sz w:val="20"/>
          <w:szCs w:val="20"/>
        </w:rPr>
      </w:pPr>
    </w:p>
    <w:p w:rsidR="00FC799C" w:rsidRDefault="00FC799C" w:rsidP="00D05C62">
      <w:pPr>
        <w:rPr>
          <w:rFonts w:ascii="Arial" w:hAnsi="Arial" w:cs="Arial"/>
          <w:sz w:val="20"/>
          <w:szCs w:val="20"/>
        </w:rPr>
      </w:pPr>
    </w:p>
    <w:p w:rsidR="00FC799C" w:rsidRDefault="00FC799C" w:rsidP="00D05C62">
      <w:pPr>
        <w:rPr>
          <w:rFonts w:ascii="Arial" w:hAnsi="Arial" w:cs="Arial"/>
          <w:sz w:val="20"/>
          <w:szCs w:val="20"/>
        </w:rPr>
      </w:pPr>
    </w:p>
    <w:p w:rsidR="00FC799C" w:rsidRDefault="00FC799C" w:rsidP="00D05C62">
      <w:pPr>
        <w:rPr>
          <w:rFonts w:ascii="Arial" w:hAnsi="Arial" w:cs="Arial"/>
          <w:sz w:val="20"/>
          <w:szCs w:val="20"/>
        </w:rPr>
      </w:pPr>
    </w:p>
    <w:p w:rsidR="00FC799C" w:rsidRDefault="00FC799C" w:rsidP="00D05C62">
      <w:pPr>
        <w:rPr>
          <w:rFonts w:ascii="Arial" w:hAnsi="Arial" w:cs="Arial"/>
          <w:sz w:val="20"/>
          <w:szCs w:val="20"/>
        </w:rPr>
      </w:pPr>
    </w:p>
    <w:p w:rsidR="00D05C62" w:rsidRPr="002B4132" w:rsidRDefault="002B4132" w:rsidP="000C7147">
      <w:pPr>
        <w:rPr>
          <w:rFonts w:ascii="Arial" w:hAnsi="Arial" w:cs="Arial"/>
          <w:sz w:val="20"/>
          <w:szCs w:val="20"/>
        </w:rPr>
      </w:pPr>
      <w:r>
        <w:rPr>
          <w:rFonts w:ascii="Arial" w:hAnsi="Arial" w:cs="Arial"/>
          <w:sz w:val="20"/>
          <w:szCs w:val="20"/>
        </w:rPr>
        <w:t xml:space="preserve">S příchodem jara </w:t>
      </w:r>
      <w:proofErr w:type="gramStart"/>
      <w:r>
        <w:rPr>
          <w:rFonts w:ascii="Arial" w:hAnsi="Arial" w:cs="Arial"/>
          <w:sz w:val="20"/>
          <w:szCs w:val="20"/>
        </w:rPr>
        <w:t>započal  ruch</w:t>
      </w:r>
      <w:proofErr w:type="gramEnd"/>
      <w:r>
        <w:rPr>
          <w:rFonts w:ascii="Arial" w:hAnsi="Arial" w:cs="Arial"/>
          <w:sz w:val="20"/>
          <w:szCs w:val="20"/>
        </w:rPr>
        <w:t xml:space="preserve"> na stavebních parcelách určených k výstavbě rodinných domů v Bujanově</w:t>
      </w:r>
      <w:r w:rsidR="000C7147">
        <w:rPr>
          <w:rFonts w:ascii="Arial" w:hAnsi="Arial" w:cs="Arial"/>
          <w:sz w:val="20"/>
          <w:szCs w:val="20"/>
        </w:rPr>
        <w:t>. V současné době jsou rozestavěny 3 domy</w:t>
      </w:r>
      <w:r>
        <w:rPr>
          <w:rFonts w:ascii="Arial" w:hAnsi="Arial" w:cs="Arial"/>
          <w:sz w:val="20"/>
          <w:szCs w:val="20"/>
        </w:rPr>
        <w:t xml:space="preserve">.  Se stavbou dalších bude započato </w:t>
      </w:r>
      <w:r w:rsidR="000C7147">
        <w:rPr>
          <w:rFonts w:ascii="Arial" w:hAnsi="Arial" w:cs="Arial"/>
          <w:sz w:val="20"/>
          <w:szCs w:val="20"/>
        </w:rPr>
        <w:t xml:space="preserve">snad </w:t>
      </w:r>
      <w:r>
        <w:rPr>
          <w:rFonts w:ascii="Arial" w:hAnsi="Arial" w:cs="Arial"/>
          <w:sz w:val="20"/>
          <w:szCs w:val="20"/>
        </w:rPr>
        <w:t>v brzkém období. Všechny stavební pozemky již mají nového majitele.</w:t>
      </w:r>
    </w:p>
    <w:p w:rsidR="00D05C62" w:rsidRDefault="00D05C62" w:rsidP="00D05C62"/>
    <w:p w:rsidR="00D05C62" w:rsidRDefault="00D05C62" w:rsidP="00D05C62"/>
    <w:p w:rsidR="00D05C62" w:rsidRDefault="00D05C62" w:rsidP="00D05C62"/>
    <w:p w:rsidR="00D05C62" w:rsidRDefault="00D05C62" w:rsidP="00D05C62"/>
    <w:p w:rsidR="00D05C62" w:rsidRDefault="00D05C62" w:rsidP="00D05C62"/>
    <w:p w:rsidR="00D05C62" w:rsidRDefault="00D05C62" w:rsidP="00D05C62"/>
    <w:p w:rsidR="00D05C62" w:rsidRDefault="00D05C62" w:rsidP="00D05C62"/>
    <w:p w:rsidR="00D05C62" w:rsidRDefault="00D05C62" w:rsidP="00D05C62">
      <w:pPr>
        <w:ind w:firstLine="0"/>
        <w:rPr>
          <w:rFonts w:ascii="Arial" w:hAnsi="Arial" w:cs="Arial"/>
          <w:sz w:val="16"/>
          <w:szCs w:val="16"/>
        </w:rPr>
      </w:pPr>
      <w:r>
        <w:rPr>
          <w:rFonts w:ascii="Arial" w:hAnsi="Arial" w:cs="Arial"/>
          <w:sz w:val="16"/>
          <w:szCs w:val="16"/>
        </w:rPr>
        <w:t xml:space="preserve">Bujanovský občasník číslo:2/2018 ze </w:t>
      </w:r>
      <w:proofErr w:type="gramStart"/>
      <w:r>
        <w:rPr>
          <w:rFonts w:ascii="Arial" w:hAnsi="Arial" w:cs="Arial"/>
          <w:sz w:val="16"/>
          <w:szCs w:val="16"/>
        </w:rPr>
        <w:t>dne :</w:t>
      </w:r>
      <w:proofErr w:type="gramEnd"/>
      <w:r>
        <w:rPr>
          <w:rFonts w:ascii="Arial" w:hAnsi="Arial" w:cs="Arial"/>
          <w:sz w:val="16"/>
          <w:szCs w:val="16"/>
        </w:rPr>
        <w:t xml:space="preserve"> 14. května 2018</w:t>
      </w:r>
    </w:p>
    <w:p w:rsidR="00D05C62" w:rsidRDefault="00D05C62" w:rsidP="00D05C62">
      <w:pPr>
        <w:ind w:firstLine="0"/>
        <w:rPr>
          <w:rFonts w:ascii="Arial" w:hAnsi="Arial" w:cs="Arial"/>
          <w:sz w:val="16"/>
          <w:szCs w:val="16"/>
        </w:rPr>
      </w:pPr>
      <w:r>
        <w:rPr>
          <w:rFonts w:ascii="Arial" w:hAnsi="Arial" w:cs="Arial"/>
          <w:sz w:val="16"/>
          <w:szCs w:val="16"/>
        </w:rPr>
        <w:t>Evidenční číslo:  MK ČR E 21010</w:t>
      </w:r>
    </w:p>
    <w:p w:rsidR="00A23BC0" w:rsidRDefault="00D05C62" w:rsidP="002E740C">
      <w:pPr>
        <w:ind w:firstLine="0"/>
        <w:rPr>
          <w:rFonts w:ascii="Arial" w:hAnsi="Arial" w:cs="Arial"/>
          <w:sz w:val="16"/>
          <w:szCs w:val="16"/>
        </w:rPr>
      </w:pPr>
      <w:r>
        <w:rPr>
          <w:rFonts w:ascii="Arial" w:hAnsi="Arial" w:cs="Arial"/>
          <w:sz w:val="16"/>
          <w:szCs w:val="16"/>
        </w:rPr>
        <w:t>Vydala Obec Bujanov, Bujanov 26, 382 41 Kaplice, IČO 245 810, počtem 200 ks, zdarma</w:t>
      </w:r>
      <w:r>
        <w:rPr>
          <w:rFonts w:ascii="Arial" w:hAnsi="Arial" w:cs="Arial"/>
          <w:b/>
          <w:sz w:val="16"/>
          <w:szCs w:val="16"/>
        </w:rPr>
        <w:t xml:space="preserve">   </w:t>
      </w:r>
      <w:r>
        <w:rPr>
          <w:rFonts w:ascii="Arial" w:hAnsi="Arial" w:cs="Arial"/>
          <w:sz w:val="16"/>
          <w:szCs w:val="16"/>
        </w:rPr>
        <w:t xml:space="preserve">    </w:t>
      </w:r>
    </w:p>
    <w:p w:rsidR="002E740C" w:rsidRPr="00A23BC0" w:rsidRDefault="00552722" w:rsidP="002E740C">
      <w:pPr>
        <w:ind w:firstLine="0"/>
        <w:rPr>
          <w:rFonts w:ascii="Arial" w:hAnsi="Arial" w:cs="Arial"/>
          <w:sz w:val="16"/>
          <w:szCs w:val="16"/>
        </w:rPr>
      </w:pPr>
      <w:r w:rsidRPr="00035F58">
        <w:rPr>
          <w:rFonts w:ascii="Arial" w:hAnsi="Arial" w:cs="Arial"/>
          <w:b/>
          <w:sz w:val="24"/>
          <w:szCs w:val="24"/>
          <w:lang w:val="cs-CZ"/>
        </w:rPr>
        <w:lastRenderedPageBreak/>
        <w:t>Sběrný dvůr Bujanov.</w:t>
      </w:r>
    </w:p>
    <w:p w:rsidR="00552722" w:rsidRPr="002E740C" w:rsidRDefault="002E740C" w:rsidP="002E740C">
      <w:pPr>
        <w:ind w:firstLine="0"/>
        <w:rPr>
          <w:rFonts w:ascii="Arial" w:hAnsi="Arial" w:cs="Arial"/>
          <w:b/>
          <w:sz w:val="24"/>
          <w:szCs w:val="24"/>
          <w:lang w:val="cs-CZ"/>
        </w:rPr>
      </w:pPr>
      <w:r>
        <w:rPr>
          <w:rFonts w:ascii="Arial" w:hAnsi="Arial" w:cs="Arial"/>
          <w:sz w:val="20"/>
          <w:szCs w:val="20"/>
        </w:rPr>
        <w:t xml:space="preserve">     </w:t>
      </w:r>
      <w:r w:rsidR="00552722" w:rsidRPr="00035F58">
        <w:rPr>
          <w:rFonts w:ascii="Arial" w:hAnsi="Arial" w:cs="Arial"/>
          <w:sz w:val="20"/>
          <w:szCs w:val="20"/>
        </w:rPr>
        <w:t xml:space="preserve">Již druhým </w:t>
      </w:r>
      <w:proofErr w:type="gramStart"/>
      <w:r w:rsidR="00552722" w:rsidRPr="00035F58">
        <w:rPr>
          <w:rFonts w:ascii="Arial" w:hAnsi="Arial" w:cs="Arial"/>
          <w:sz w:val="20"/>
          <w:szCs w:val="20"/>
        </w:rPr>
        <w:t>rokem  obec</w:t>
      </w:r>
      <w:proofErr w:type="gramEnd"/>
      <w:r w:rsidR="00552722" w:rsidRPr="00035F58">
        <w:rPr>
          <w:rFonts w:ascii="Arial" w:hAnsi="Arial" w:cs="Arial"/>
          <w:sz w:val="20"/>
          <w:szCs w:val="20"/>
        </w:rPr>
        <w:t xml:space="preserve"> provozuje v Bujanově sběrný dvů</w:t>
      </w:r>
      <w:r w:rsidR="000C7147">
        <w:rPr>
          <w:rFonts w:ascii="Arial" w:hAnsi="Arial" w:cs="Arial"/>
          <w:sz w:val="20"/>
          <w:szCs w:val="20"/>
        </w:rPr>
        <w:t>r, kde občané obce mohou odkláda</w:t>
      </w:r>
      <w:r w:rsidR="00552722" w:rsidRPr="00035F58">
        <w:rPr>
          <w:rFonts w:ascii="Arial" w:hAnsi="Arial" w:cs="Arial"/>
          <w:sz w:val="20"/>
          <w:szCs w:val="20"/>
        </w:rPr>
        <w:t xml:space="preserve">t zdarma různé druhy odpadu. Našim cílem je pečlivějším roztříděním odevzdaného odpadu zvýšit množství odpadu vhodného k recyklaci a dalšímu zpracování a využití </w:t>
      </w:r>
      <w:proofErr w:type="gramStart"/>
      <w:r w:rsidR="00552722" w:rsidRPr="00035F58">
        <w:rPr>
          <w:rFonts w:ascii="Arial" w:hAnsi="Arial" w:cs="Arial"/>
          <w:sz w:val="20"/>
          <w:szCs w:val="20"/>
        </w:rPr>
        <w:t>a  současně</w:t>
      </w:r>
      <w:proofErr w:type="gramEnd"/>
      <w:r w:rsidR="00552722" w:rsidRPr="00035F58">
        <w:rPr>
          <w:rFonts w:ascii="Arial" w:hAnsi="Arial" w:cs="Arial"/>
          <w:sz w:val="20"/>
          <w:szCs w:val="20"/>
        </w:rPr>
        <w:t xml:space="preserve"> s tím i snižovat podíl odpadu, který končí na skládkách, což zásadním způsobem šetří životní prostředí.      </w:t>
      </w:r>
    </w:p>
    <w:p w:rsidR="002E740C" w:rsidRDefault="002E740C" w:rsidP="002E740C">
      <w:pPr>
        <w:ind w:firstLine="0"/>
        <w:rPr>
          <w:rFonts w:ascii="Arial" w:hAnsi="Arial" w:cs="Arial"/>
          <w:sz w:val="20"/>
          <w:szCs w:val="20"/>
        </w:rPr>
      </w:pPr>
      <w:r>
        <w:rPr>
          <w:rFonts w:ascii="Arial" w:hAnsi="Arial" w:cs="Arial"/>
          <w:sz w:val="20"/>
          <w:szCs w:val="20"/>
        </w:rPr>
        <w:t xml:space="preserve">     </w:t>
      </w:r>
      <w:r w:rsidR="000C7147">
        <w:rPr>
          <w:rFonts w:ascii="Arial" w:hAnsi="Arial" w:cs="Arial"/>
          <w:sz w:val="20"/>
          <w:szCs w:val="20"/>
        </w:rPr>
        <w:t>Služeb sběrného dvora již</w:t>
      </w:r>
      <w:r w:rsidR="00552722" w:rsidRPr="00035F58">
        <w:rPr>
          <w:rFonts w:ascii="Arial" w:hAnsi="Arial" w:cs="Arial"/>
          <w:sz w:val="20"/>
          <w:szCs w:val="20"/>
        </w:rPr>
        <w:t xml:space="preserve"> občané nejen naší obce hojně </w:t>
      </w:r>
      <w:proofErr w:type="gramStart"/>
      <w:r w:rsidR="00552722" w:rsidRPr="00035F58">
        <w:rPr>
          <w:rFonts w:ascii="Arial" w:hAnsi="Arial" w:cs="Arial"/>
          <w:sz w:val="20"/>
          <w:szCs w:val="20"/>
        </w:rPr>
        <w:t>využívají .</w:t>
      </w:r>
      <w:proofErr w:type="gramEnd"/>
      <w:r w:rsidR="00552722" w:rsidRPr="00035F58">
        <w:rPr>
          <w:rFonts w:ascii="Arial" w:hAnsi="Arial" w:cs="Arial"/>
          <w:sz w:val="20"/>
          <w:szCs w:val="20"/>
        </w:rPr>
        <w:t xml:space="preserve"> Ve sběrném dvoře bylo v loňském roce 2017 přijato 7</w:t>
      </w:r>
      <w:r w:rsidR="000C7147">
        <w:rPr>
          <w:rFonts w:ascii="Arial" w:hAnsi="Arial" w:cs="Arial"/>
          <w:sz w:val="20"/>
          <w:szCs w:val="20"/>
        </w:rPr>
        <w:t>7 tun odpadu. To bylo o 10 tun v</w:t>
      </w:r>
      <w:r w:rsidR="00BF1A9D">
        <w:rPr>
          <w:rFonts w:ascii="Arial" w:hAnsi="Arial" w:cs="Arial"/>
          <w:sz w:val="20"/>
          <w:szCs w:val="20"/>
        </w:rPr>
        <w:t>í</w:t>
      </w:r>
      <w:r w:rsidR="00552722" w:rsidRPr="00035F58">
        <w:rPr>
          <w:rFonts w:ascii="Arial" w:hAnsi="Arial" w:cs="Arial"/>
          <w:sz w:val="20"/>
          <w:szCs w:val="20"/>
        </w:rPr>
        <w:t>ce než v roce 2016. Největší množství 28 tun tvořil směsný objemný odpad, který bohužel skončil na skládce. Dalších 49 tun odevzdaného odpadu bylo využito k recyklaci a dalšímu využití. Z toho bylo např:  železa 6 tun, dřeva 11 tun, skla 4 tuny, papíru 2 tuny, eter</w:t>
      </w:r>
      <w:r w:rsidR="000C7147">
        <w:rPr>
          <w:rFonts w:ascii="Arial" w:hAnsi="Arial" w:cs="Arial"/>
          <w:sz w:val="20"/>
          <w:szCs w:val="20"/>
        </w:rPr>
        <w:t>n</w:t>
      </w:r>
      <w:r w:rsidR="00552722" w:rsidRPr="00035F58">
        <w:rPr>
          <w:rFonts w:ascii="Arial" w:hAnsi="Arial" w:cs="Arial"/>
          <w:sz w:val="20"/>
          <w:szCs w:val="20"/>
        </w:rPr>
        <w:t xml:space="preserve">itu 5 tun, pneumatik 3 tuny, stavební sutě 14 tun. Olejů a </w:t>
      </w:r>
      <w:r w:rsidR="00BF1A9D">
        <w:rPr>
          <w:rFonts w:ascii="Arial" w:hAnsi="Arial" w:cs="Arial"/>
          <w:sz w:val="20"/>
          <w:szCs w:val="20"/>
        </w:rPr>
        <w:t>dalších nebezpečných odpadů byly odevzdány</w:t>
      </w:r>
      <w:r w:rsidR="00552722" w:rsidRPr="00035F58">
        <w:rPr>
          <w:rFonts w:ascii="Arial" w:hAnsi="Arial" w:cs="Arial"/>
          <w:sz w:val="20"/>
          <w:szCs w:val="20"/>
        </w:rPr>
        <w:t xml:space="preserve"> celkem 2 tuny.    </w:t>
      </w:r>
    </w:p>
    <w:p w:rsidR="00552722" w:rsidRPr="00035F58" w:rsidRDefault="002E740C" w:rsidP="002E740C">
      <w:pPr>
        <w:ind w:firstLine="0"/>
        <w:rPr>
          <w:rFonts w:ascii="Arial" w:hAnsi="Arial" w:cs="Arial"/>
          <w:sz w:val="20"/>
          <w:szCs w:val="20"/>
        </w:rPr>
      </w:pPr>
      <w:r>
        <w:rPr>
          <w:rFonts w:ascii="Arial" w:hAnsi="Arial" w:cs="Arial"/>
          <w:sz w:val="20"/>
          <w:szCs w:val="20"/>
        </w:rPr>
        <w:t xml:space="preserve">     </w:t>
      </w:r>
      <w:r w:rsidR="00552722" w:rsidRPr="00035F58">
        <w:rPr>
          <w:rFonts w:ascii="Arial" w:hAnsi="Arial" w:cs="Arial"/>
          <w:sz w:val="20"/>
          <w:szCs w:val="20"/>
        </w:rPr>
        <w:t>Odstraňování odpadu není ale lacinou záležitostí. Za 1 tunu směsného objemného odpadu uloženého na skládku zaplatí obec 1 </w:t>
      </w:r>
      <w:proofErr w:type="gramStart"/>
      <w:r w:rsidR="00552722" w:rsidRPr="00035F58">
        <w:rPr>
          <w:rFonts w:ascii="Arial" w:hAnsi="Arial" w:cs="Arial"/>
          <w:sz w:val="20"/>
          <w:szCs w:val="20"/>
        </w:rPr>
        <w:t>600,-</w:t>
      </w:r>
      <w:proofErr w:type="gramEnd"/>
      <w:r w:rsidR="00552722" w:rsidRPr="00035F58">
        <w:rPr>
          <w:rFonts w:ascii="Arial" w:hAnsi="Arial" w:cs="Arial"/>
          <w:sz w:val="20"/>
          <w:szCs w:val="20"/>
        </w:rPr>
        <w:t xml:space="preserve"> Kč. Za likvidaci 1 tuny pneumatik také 1 500,- Kč. Za  dřev</w:t>
      </w:r>
      <w:r w:rsidR="000C7147">
        <w:rPr>
          <w:rFonts w:ascii="Arial" w:hAnsi="Arial" w:cs="Arial"/>
          <w:sz w:val="20"/>
          <w:szCs w:val="20"/>
        </w:rPr>
        <w:t>o  500,- Kč. Za plasty 2 000,- K</w:t>
      </w:r>
      <w:r w:rsidR="00552722" w:rsidRPr="00035F58">
        <w:rPr>
          <w:rFonts w:ascii="Arial" w:hAnsi="Arial" w:cs="Arial"/>
          <w:sz w:val="20"/>
          <w:szCs w:val="20"/>
        </w:rPr>
        <w:t xml:space="preserve">č.  U nebezpečných odpadů jsou to částky mnohem vyšší. Za barvy a obaly znečištěné barvami a ředidly je to 15 </w:t>
      </w:r>
      <w:proofErr w:type="gramStart"/>
      <w:r w:rsidR="00552722" w:rsidRPr="00035F58">
        <w:rPr>
          <w:rFonts w:ascii="Arial" w:hAnsi="Arial" w:cs="Arial"/>
          <w:sz w:val="20"/>
          <w:szCs w:val="20"/>
        </w:rPr>
        <w:t>000,-</w:t>
      </w:r>
      <w:proofErr w:type="gramEnd"/>
      <w:r w:rsidR="00552722" w:rsidRPr="00035F58">
        <w:rPr>
          <w:rFonts w:ascii="Arial" w:hAnsi="Arial" w:cs="Arial"/>
          <w:sz w:val="20"/>
          <w:szCs w:val="20"/>
        </w:rPr>
        <w:t xml:space="preserve"> Kč/1 t. Za tunu IPY </w:t>
      </w:r>
      <w:r w:rsidR="003A74F6">
        <w:rPr>
          <w:rFonts w:ascii="Arial" w:hAnsi="Arial" w:cs="Arial"/>
          <w:sz w:val="20"/>
          <w:szCs w:val="20"/>
        </w:rPr>
        <w:t>platí</w:t>
      </w:r>
      <w:r w:rsidR="00DB6BA4">
        <w:rPr>
          <w:rFonts w:ascii="Arial" w:hAnsi="Arial" w:cs="Arial"/>
          <w:sz w:val="20"/>
          <w:szCs w:val="20"/>
        </w:rPr>
        <w:t>me také</w:t>
      </w:r>
      <w:r w:rsidR="00552722" w:rsidRPr="00035F58">
        <w:rPr>
          <w:rFonts w:ascii="Arial" w:hAnsi="Arial" w:cs="Arial"/>
          <w:sz w:val="20"/>
          <w:szCs w:val="20"/>
        </w:rPr>
        <w:t xml:space="preserve"> 15 000,- Kč.  Sklo a plasty jsou bez poplatku. Za železo dostane obec v průměru 1,15 Kč za 1 kilogram. Dopravné za vývoz kontejneru je </w:t>
      </w:r>
      <w:proofErr w:type="gramStart"/>
      <w:r w:rsidR="00552722" w:rsidRPr="00035F58">
        <w:rPr>
          <w:rFonts w:ascii="Arial" w:hAnsi="Arial" w:cs="Arial"/>
          <w:sz w:val="20"/>
          <w:szCs w:val="20"/>
        </w:rPr>
        <w:t>25,-</w:t>
      </w:r>
      <w:proofErr w:type="gramEnd"/>
      <w:r w:rsidR="00552722" w:rsidRPr="00035F58">
        <w:rPr>
          <w:rFonts w:ascii="Arial" w:hAnsi="Arial" w:cs="Arial"/>
          <w:sz w:val="20"/>
          <w:szCs w:val="20"/>
        </w:rPr>
        <w:t xml:space="preserve"> Kč/1 km. Zatím nám vychází průměrná cena za vývoz kontejneru 3 000,- Kč. Poplatky za likvidaci odpadu jsou uvedeny bez DPH. </w:t>
      </w:r>
    </w:p>
    <w:p w:rsidR="00035F58" w:rsidRDefault="002E740C" w:rsidP="002E740C">
      <w:pPr>
        <w:ind w:firstLine="0"/>
        <w:rPr>
          <w:rFonts w:ascii="Arial" w:hAnsi="Arial" w:cs="Arial"/>
          <w:sz w:val="20"/>
          <w:szCs w:val="20"/>
        </w:rPr>
      </w:pPr>
      <w:r>
        <w:rPr>
          <w:rFonts w:ascii="Arial" w:hAnsi="Arial" w:cs="Arial"/>
          <w:sz w:val="20"/>
          <w:szCs w:val="20"/>
        </w:rPr>
        <w:t xml:space="preserve">     </w:t>
      </w:r>
      <w:r w:rsidR="00552722" w:rsidRPr="00035F58">
        <w:rPr>
          <w:rFonts w:ascii="Arial" w:hAnsi="Arial" w:cs="Arial"/>
          <w:sz w:val="20"/>
          <w:szCs w:val="20"/>
        </w:rPr>
        <w:t xml:space="preserve">Na provoz sběrného </w:t>
      </w:r>
      <w:r w:rsidR="00BF1A9D">
        <w:rPr>
          <w:rFonts w:ascii="Arial" w:hAnsi="Arial" w:cs="Arial"/>
          <w:sz w:val="20"/>
          <w:szCs w:val="20"/>
        </w:rPr>
        <w:t>dvora vynaložila obec v loňském</w:t>
      </w:r>
      <w:r w:rsidR="00552722" w:rsidRPr="00035F58">
        <w:rPr>
          <w:rFonts w:ascii="Arial" w:hAnsi="Arial" w:cs="Arial"/>
          <w:sz w:val="20"/>
          <w:szCs w:val="20"/>
        </w:rPr>
        <w:t xml:space="preserve"> roce částku 359 </w:t>
      </w:r>
      <w:proofErr w:type="gramStart"/>
      <w:r w:rsidR="00552722" w:rsidRPr="00035F58">
        <w:rPr>
          <w:rFonts w:ascii="Arial" w:hAnsi="Arial" w:cs="Arial"/>
          <w:sz w:val="20"/>
          <w:szCs w:val="20"/>
        </w:rPr>
        <w:t>000,-</w:t>
      </w:r>
      <w:proofErr w:type="gramEnd"/>
      <w:r w:rsidR="00552722" w:rsidRPr="00035F58">
        <w:rPr>
          <w:rFonts w:ascii="Arial" w:hAnsi="Arial" w:cs="Arial"/>
          <w:sz w:val="20"/>
          <w:szCs w:val="20"/>
        </w:rPr>
        <w:t xml:space="preserve"> Kč. Z toho náklady na servisní služby a odvoz odpadů byly 114 tis. Kč. Za uložení směsného odpadu na skládky jsme zaplatili 50 tis. Kč. Za likvidaci ostatních odpadů, včetně nebezpečných jsme zaplatili dalších 63 tisíc</w:t>
      </w:r>
      <w:r w:rsidR="00DB6BA4">
        <w:rPr>
          <w:rFonts w:ascii="Arial" w:hAnsi="Arial" w:cs="Arial"/>
          <w:sz w:val="20"/>
          <w:szCs w:val="20"/>
        </w:rPr>
        <w:t xml:space="preserve"> Kč. </w:t>
      </w:r>
      <w:r w:rsidR="00552722" w:rsidRPr="00035F58">
        <w:rPr>
          <w:rFonts w:ascii="Arial" w:hAnsi="Arial" w:cs="Arial"/>
          <w:sz w:val="20"/>
          <w:szCs w:val="20"/>
        </w:rPr>
        <w:t xml:space="preserve"> Na výdajích se negativně projevuje skutečnost, že kontejnery na odpad jsou otevřené a váhu vlastního odpadu přibližně o 30% zvyšuje srážková voda. Na elektrickou energii, mzdové náklady </w:t>
      </w:r>
      <w:r w:rsidR="003A74F6">
        <w:rPr>
          <w:rFonts w:ascii="Arial" w:hAnsi="Arial" w:cs="Arial"/>
          <w:sz w:val="20"/>
          <w:szCs w:val="20"/>
        </w:rPr>
        <w:t>obsluhy dvora, spotřební materiá</w:t>
      </w:r>
      <w:r w:rsidR="00552722" w:rsidRPr="00035F58">
        <w:rPr>
          <w:rFonts w:ascii="Arial" w:hAnsi="Arial" w:cs="Arial"/>
          <w:sz w:val="20"/>
          <w:szCs w:val="20"/>
        </w:rPr>
        <w:t>l bylo použito 132 tis. Kč.  Příjmy, hlavně za odevzdané železo, domácí spotřebiče a elektrozařízení odebrané v systému Elekt</w:t>
      </w:r>
      <w:r w:rsidR="00035F58">
        <w:rPr>
          <w:rFonts w:ascii="Arial" w:hAnsi="Arial" w:cs="Arial"/>
          <w:sz w:val="20"/>
          <w:szCs w:val="20"/>
        </w:rPr>
        <w:t>rowin a Asekol byly 13 </w:t>
      </w:r>
      <w:proofErr w:type="gramStart"/>
      <w:r w:rsidR="00035F58">
        <w:rPr>
          <w:rFonts w:ascii="Arial" w:hAnsi="Arial" w:cs="Arial"/>
          <w:sz w:val="20"/>
          <w:szCs w:val="20"/>
        </w:rPr>
        <w:t>000,-</w:t>
      </w:r>
      <w:proofErr w:type="gramEnd"/>
      <w:r w:rsidR="00035F58">
        <w:rPr>
          <w:rFonts w:ascii="Arial" w:hAnsi="Arial" w:cs="Arial"/>
          <w:sz w:val="20"/>
          <w:szCs w:val="20"/>
        </w:rPr>
        <w:t xml:space="preserve"> Kč.     </w:t>
      </w:r>
    </w:p>
    <w:p w:rsidR="00035F58" w:rsidRPr="00035F58" w:rsidRDefault="002E740C" w:rsidP="002E740C">
      <w:pPr>
        <w:ind w:firstLine="0"/>
        <w:rPr>
          <w:rFonts w:ascii="Arial" w:hAnsi="Arial" w:cs="Arial"/>
          <w:sz w:val="20"/>
          <w:szCs w:val="20"/>
        </w:rPr>
      </w:pPr>
      <w:r>
        <w:rPr>
          <w:rFonts w:ascii="Arial" w:hAnsi="Arial" w:cs="Arial"/>
          <w:sz w:val="20"/>
          <w:szCs w:val="20"/>
        </w:rPr>
        <w:t xml:space="preserve">     </w:t>
      </w:r>
      <w:r w:rsidR="00D430A8" w:rsidRPr="00035F58">
        <w:rPr>
          <w:rFonts w:ascii="Arial" w:hAnsi="Arial" w:cs="Arial"/>
          <w:sz w:val="20"/>
          <w:szCs w:val="20"/>
        </w:rPr>
        <w:t>Podmínky ukládání odpadu na sběrném dvoře stanovuje, kromě zákonných předpisů</w:t>
      </w:r>
      <w:r w:rsidR="00DB6BA4">
        <w:rPr>
          <w:rFonts w:ascii="Arial" w:hAnsi="Arial" w:cs="Arial"/>
          <w:sz w:val="20"/>
          <w:szCs w:val="20"/>
        </w:rPr>
        <w:t xml:space="preserve"> p</w:t>
      </w:r>
      <w:r w:rsidR="00D430A8" w:rsidRPr="00035F58">
        <w:rPr>
          <w:rFonts w:ascii="Arial" w:hAnsi="Arial" w:cs="Arial"/>
          <w:sz w:val="20"/>
          <w:szCs w:val="20"/>
        </w:rPr>
        <w:t xml:space="preserve">rovozní řád, který je schválen Krajským úřadem Jihočeského kraje, odborem životního prostředí. Tento provozní je nutné dodržovat, jeho porušení může být pokutováno v řádu statisíců korun. </w:t>
      </w:r>
    </w:p>
    <w:p w:rsidR="00035F58" w:rsidRPr="00DB6BA4" w:rsidRDefault="002E740C" w:rsidP="00DB6BA4">
      <w:pPr>
        <w:rPr>
          <w:rFonts w:ascii="Arial" w:hAnsi="Arial" w:cs="Arial"/>
          <w:b/>
          <w:sz w:val="20"/>
          <w:szCs w:val="20"/>
        </w:rPr>
      </w:pPr>
      <w:r>
        <w:t xml:space="preserve">     </w:t>
      </w:r>
      <w:r w:rsidR="00AD43B6" w:rsidRPr="00DB6BA4">
        <w:rPr>
          <w:rFonts w:ascii="Arial" w:hAnsi="Arial" w:cs="Arial"/>
          <w:sz w:val="20"/>
          <w:szCs w:val="20"/>
        </w:rPr>
        <w:t>Sběrný dvůr je určen</w:t>
      </w:r>
      <w:r w:rsidR="00035F58" w:rsidRPr="00DB6BA4">
        <w:rPr>
          <w:rFonts w:ascii="Arial" w:hAnsi="Arial" w:cs="Arial"/>
          <w:sz w:val="20"/>
          <w:szCs w:val="20"/>
        </w:rPr>
        <w:t xml:space="preserve"> především</w:t>
      </w:r>
      <w:r w:rsidR="00AD43B6" w:rsidRPr="00DB6BA4">
        <w:rPr>
          <w:rFonts w:ascii="Arial" w:hAnsi="Arial" w:cs="Arial"/>
          <w:sz w:val="20"/>
          <w:szCs w:val="20"/>
        </w:rPr>
        <w:t xml:space="preserve"> pro přebírání </w:t>
      </w:r>
      <w:r w:rsidR="00035F58" w:rsidRPr="00DB6BA4">
        <w:rPr>
          <w:rFonts w:ascii="Arial" w:hAnsi="Arial" w:cs="Arial"/>
          <w:sz w:val="20"/>
          <w:szCs w:val="20"/>
        </w:rPr>
        <w:t>odpadů od</w:t>
      </w:r>
      <w:r w:rsidR="00DB6BA4" w:rsidRPr="00DB6BA4">
        <w:rPr>
          <w:rFonts w:ascii="Arial" w:hAnsi="Arial" w:cs="Arial"/>
          <w:sz w:val="20"/>
          <w:szCs w:val="20"/>
        </w:rPr>
        <w:t xml:space="preserve"> obyvatel, kteří mají ve</w:t>
      </w:r>
      <w:r w:rsidR="00035F58" w:rsidRPr="00DB6BA4">
        <w:rPr>
          <w:rFonts w:ascii="Arial" w:hAnsi="Arial" w:cs="Arial"/>
          <w:sz w:val="20"/>
          <w:szCs w:val="20"/>
        </w:rPr>
        <w:t xml:space="preserve"> správním obvodu obce Bujanov trvalé bydliště a od majitelů rekreačních objektů ve správním obvodu obce.  </w:t>
      </w:r>
    </w:p>
    <w:p w:rsidR="002E740C" w:rsidRPr="00DB6BA4" w:rsidRDefault="00035F58" w:rsidP="00DB6BA4">
      <w:pPr>
        <w:rPr>
          <w:rFonts w:ascii="Arial" w:hAnsi="Arial" w:cs="Arial"/>
          <w:sz w:val="20"/>
          <w:szCs w:val="20"/>
        </w:rPr>
      </w:pPr>
      <w:r w:rsidRPr="00DB6BA4">
        <w:rPr>
          <w:rFonts w:ascii="Arial" w:hAnsi="Arial" w:cs="Arial"/>
          <w:sz w:val="20"/>
          <w:szCs w:val="20"/>
        </w:rPr>
        <w:t xml:space="preserve">     Podnikající fyzické osoby a podnikatelské subjekty mohou na sběrný dvůr ukládat odpady jen na základě samostatné smlouvy uzavřené s obcí Bujanov.</w:t>
      </w:r>
    </w:p>
    <w:p w:rsidR="002E740C" w:rsidRPr="00DB6BA4" w:rsidRDefault="002E740C" w:rsidP="00DB6BA4">
      <w:pPr>
        <w:rPr>
          <w:rFonts w:ascii="Arial" w:hAnsi="Arial" w:cs="Arial"/>
          <w:sz w:val="20"/>
          <w:szCs w:val="20"/>
        </w:rPr>
      </w:pPr>
      <w:r w:rsidRPr="00DB6BA4">
        <w:rPr>
          <w:rFonts w:ascii="Arial" w:hAnsi="Arial" w:cs="Arial"/>
          <w:sz w:val="20"/>
          <w:szCs w:val="20"/>
        </w:rPr>
        <w:t xml:space="preserve">     </w:t>
      </w:r>
      <w:r w:rsidR="00035F58" w:rsidRPr="00DB6BA4">
        <w:rPr>
          <w:rFonts w:ascii="Arial" w:hAnsi="Arial" w:cs="Arial"/>
          <w:sz w:val="20"/>
          <w:szCs w:val="20"/>
        </w:rPr>
        <w:t>Všechny odpady, včetně nebezpečných, se přijímají na sběrný dvůr zdarma, bez dalších poplatků. Všechny přijaté odpady se stávají majetkem provozovatele a ten dále rozhodne o jejich dalším využití a recyklaci. Části odpadů, které lze použít jako recyklovanou surovinu, bude provozovatel předávat nebo prodávat k dalšímu zpracování.</w:t>
      </w:r>
      <w:r w:rsidRPr="00DB6BA4">
        <w:rPr>
          <w:rFonts w:ascii="Arial" w:hAnsi="Arial" w:cs="Arial"/>
          <w:sz w:val="20"/>
          <w:szCs w:val="20"/>
        </w:rPr>
        <w:t xml:space="preserve">     </w:t>
      </w:r>
    </w:p>
    <w:p w:rsidR="00FE5849" w:rsidRPr="00DB6BA4" w:rsidRDefault="00552722" w:rsidP="00DB6BA4">
      <w:pPr>
        <w:rPr>
          <w:rFonts w:ascii="Arial" w:hAnsi="Arial" w:cs="Arial"/>
          <w:sz w:val="20"/>
          <w:szCs w:val="20"/>
        </w:rPr>
      </w:pPr>
      <w:r w:rsidRPr="00DB6BA4">
        <w:rPr>
          <w:rFonts w:ascii="Arial" w:hAnsi="Arial" w:cs="Arial"/>
          <w:sz w:val="20"/>
          <w:szCs w:val="20"/>
        </w:rPr>
        <w:t>Pro vlastní provoz sběrného dvora a pro další zhodnocován</w:t>
      </w:r>
      <w:r w:rsidR="002E740C" w:rsidRPr="00DB6BA4">
        <w:rPr>
          <w:rFonts w:ascii="Arial" w:hAnsi="Arial" w:cs="Arial"/>
          <w:sz w:val="20"/>
          <w:szCs w:val="20"/>
        </w:rPr>
        <w:t>í odevzdávaných odpadů je potřeba odpad ještě</w:t>
      </w:r>
      <w:r w:rsidRPr="00DB6BA4">
        <w:rPr>
          <w:rFonts w:ascii="Arial" w:hAnsi="Arial" w:cs="Arial"/>
          <w:sz w:val="20"/>
          <w:szCs w:val="20"/>
        </w:rPr>
        <w:t xml:space="preserve"> před odevzdáním </w:t>
      </w:r>
      <w:r w:rsidR="00FE5849" w:rsidRPr="00DB6BA4">
        <w:rPr>
          <w:rFonts w:ascii="Arial" w:hAnsi="Arial" w:cs="Arial"/>
          <w:sz w:val="20"/>
          <w:szCs w:val="20"/>
        </w:rPr>
        <w:t xml:space="preserve">ve sběrném dvoře nejlépe doma </w:t>
      </w:r>
      <w:r w:rsidRPr="00DB6BA4">
        <w:rPr>
          <w:rFonts w:ascii="Arial" w:hAnsi="Arial" w:cs="Arial"/>
          <w:sz w:val="20"/>
          <w:szCs w:val="20"/>
        </w:rPr>
        <w:t>roztřídit</w:t>
      </w:r>
      <w:r w:rsidR="00FE5849" w:rsidRPr="00DB6BA4">
        <w:rPr>
          <w:rFonts w:ascii="Arial" w:hAnsi="Arial" w:cs="Arial"/>
          <w:sz w:val="20"/>
          <w:szCs w:val="20"/>
        </w:rPr>
        <w:t xml:space="preserve"> </w:t>
      </w:r>
      <w:r w:rsidR="00DB6BA4">
        <w:rPr>
          <w:rFonts w:ascii="Arial" w:hAnsi="Arial" w:cs="Arial"/>
          <w:sz w:val="20"/>
          <w:szCs w:val="20"/>
        </w:rPr>
        <w:t xml:space="preserve">podle jednotlivých druhů </w:t>
      </w:r>
      <w:r w:rsidR="00FE5849" w:rsidRPr="00DB6BA4">
        <w:rPr>
          <w:rFonts w:ascii="Arial" w:hAnsi="Arial" w:cs="Arial"/>
          <w:sz w:val="20"/>
          <w:szCs w:val="20"/>
        </w:rPr>
        <w:t>tak</w:t>
      </w:r>
      <w:r w:rsidR="00F95419" w:rsidRPr="00DB6BA4">
        <w:rPr>
          <w:rFonts w:ascii="Arial" w:hAnsi="Arial" w:cs="Arial"/>
          <w:sz w:val="20"/>
          <w:szCs w:val="20"/>
        </w:rPr>
        <w:t>,</w:t>
      </w:r>
      <w:r w:rsidR="00FE5849" w:rsidRPr="00DB6BA4">
        <w:rPr>
          <w:rFonts w:ascii="Arial" w:hAnsi="Arial" w:cs="Arial"/>
          <w:sz w:val="20"/>
          <w:szCs w:val="20"/>
        </w:rPr>
        <w:t xml:space="preserve"> jak je uvedeno v přiložené tabulce. Je potřeba dbát, aby </w:t>
      </w:r>
      <w:r w:rsidRPr="00DB6BA4">
        <w:rPr>
          <w:rFonts w:ascii="Arial" w:hAnsi="Arial" w:cs="Arial"/>
          <w:sz w:val="20"/>
          <w:szCs w:val="20"/>
        </w:rPr>
        <w:t xml:space="preserve">vznikalo co nejméně směsného odpadu, který je ukládán na skládku. </w:t>
      </w:r>
      <w:r w:rsidR="00025D25" w:rsidRPr="00DB6BA4">
        <w:rPr>
          <w:rFonts w:ascii="Arial" w:hAnsi="Arial" w:cs="Arial"/>
          <w:sz w:val="20"/>
          <w:szCs w:val="20"/>
        </w:rPr>
        <w:t>Obsluha</w:t>
      </w:r>
      <w:r w:rsidR="00041936" w:rsidRPr="00DB6BA4">
        <w:rPr>
          <w:rFonts w:ascii="Arial" w:hAnsi="Arial" w:cs="Arial"/>
          <w:sz w:val="20"/>
          <w:szCs w:val="20"/>
        </w:rPr>
        <w:t xml:space="preserve"> sběrného dvora není povinna nedostatečně roztříděný odpad, nebo odpad se kterým není oprávněna dále </w:t>
      </w:r>
      <w:proofErr w:type="gramStart"/>
      <w:r w:rsidR="00041936" w:rsidRPr="00DB6BA4">
        <w:rPr>
          <w:rFonts w:ascii="Arial" w:hAnsi="Arial" w:cs="Arial"/>
          <w:sz w:val="20"/>
          <w:szCs w:val="20"/>
        </w:rPr>
        <w:t>nakládat  od</w:t>
      </w:r>
      <w:proofErr w:type="gramEnd"/>
      <w:r w:rsidR="00041936" w:rsidRPr="00DB6BA4">
        <w:rPr>
          <w:rFonts w:ascii="Arial" w:hAnsi="Arial" w:cs="Arial"/>
          <w:sz w:val="20"/>
          <w:szCs w:val="20"/>
        </w:rPr>
        <w:t xml:space="preserve"> občana přijmout. Při potřebě obevzdat ve sběrném dvoře neobvyklé množství některého druhu odpadu doporučujeme dopředu se domluvit </w:t>
      </w:r>
      <w:r w:rsidR="00F95419" w:rsidRPr="00DB6BA4">
        <w:rPr>
          <w:rFonts w:ascii="Arial" w:hAnsi="Arial" w:cs="Arial"/>
          <w:sz w:val="20"/>
          <w:szCs w:val="20"/>
        </w:rPr>
        <w:t>s obsluhou sběrného dvora.</w:t>
      </w:r>
      <w:r w:rsidR="00041936" w:rsidRPr="00DB6BA4">
        <w:rPr>
          <w:rFonts w:ascii="Arial" w:hAnsi="Arial" w:cs="Arial"/>
          <w:sz w:val="20"/>
          <w:szCs w:val="20"/>
        </w:rPr>
        <w:t xml:space="preserve"> </w:t>
      </w:r>
    </w:p>
    <w:p w:rsidR="00FB7C88" w:rsidRPr="00DB6BA4" w:rsidRDefault="00FB7C88" w:rsidP="00DB6BA4">
      <w:pPr>
        <w:rPr>
          <w:rFonts w:ascii="Arial" w:hAnsi="Arial" w:cs="Arial"/>
          <w:sz w:val="20"/>
          <w:szCs w:val="20"/>
        </w:rPr>
      </w:pPr>
      <w:r w:rsidRPr="00DB6BA4">
        <w:rPr>
          <w:rFonts w:ascii="Arial" w:hAnsi="Arial" w:cs="Arial"/>
          <w:sz w:val="20"/>
          <w:szCs w:val="20"/>
        </w:rPr>
        <w:t xml:space="preserve">Velkoobjemový odpad jako jsou </w:t>
      </w:r>
      <w:r w:rsidR="004D4801" w:rsidRPr="00DB6BA4">
        <w:rPr>
          <w:rFonts w:ascii="Arial" w:hAnsi="Arial" w:cs="Arial"/>
          <w:sz w:val="20"/>
          <w:szCs w:val="20"/>
        </w:rPr>
        <w:t xml:space="preserve">skříně, gauče, křesla, stoly, </w:t>
      </w:r>
      <w:proofErr w:type="gramStart"/>
      <w:r w:rsidR="004D4801" w:rsidRPr="00DB6BA4">
        <w:rPr>
          <w:rFonts w:ascii="Arial" w:hAnsi="Arial" w:cs="Arial"/>
          <w:sz w:val="20"/>
          <w:szCs w:val="20"/>
        </w:rPr>
        <w:t>okna</w:t>
      </w:r>
      <w:r w:rsidR="003A74F6">
        <w:rPr>
          <w:rFonts w:ascii="Arial" w:hAnsi="Arial" w:cs="Arial"/>
          <w:sz w:val="20"/>
          <w:szCs w:val="20"/>
        </w:rPr>
        <w:t>,</w:t>
      </w:r>
      <w:r w:rsidR="004D4801" w:rsidRPr="00DB6BA4">
        <w:rPr>
          <w:rFonts w:ascii="Arial" w:hAnsi="Arial" w:cs="Arial"/>
          <w:sz w:val="20"/>
          <w:szCs w:val="20"/>
        </w:rPr>
        <w:t xml:space="preserve">  ro</w:t>
      </w:r>
      <w:r w:rsidRPr="00DB6BA4">
        <w:rPr>
          <w:rFonts w:ascii="Arial" w:hAnsi="Arial" w:cs="Arial"/>
          <w:sz w:val="20"/>
          <w:szCs w:val="20"/>
        </w:rPr>
        <w:t>zeberte</w:t>
      </w:r>
      <w:proofErr w:type="gramEnd"/>
      <w:r w:rsidRPr="00DB6BA4">
        <w:rPr>
          <w:rFonts w:ascii="Arial" w:hAnsi="Arial" w:cs="Arial"/>
          <w:sz w:val="20"/>
          <w:szCs w:val="20"/>
        </w:rPr>
        <w:t xml:space="preserve"> na menší části, aby co nejvíce odpadu bylo možné použít na recyklaci a další využití a jen zbývající nepoužitelné části byly určeny ke skládkování.</w:t>
      </w:r>
    </w:p>
    <w:p w:rsidR="00552722" w:rsidRPr="00DB6BA4" w:rsidRDefault="00552722" w:rsidP="00DB6BA4">
      <w:pPr>
        <w:rPr>
          <w:rFonts w:ascii="Arial" w:hAnsi="Arial" w:cs="Arial"/>
          <w:sz w:val="20"/>
          <w:szCs w:val="20"/>
        </w:rPr>
      </w:pPr>
      <w:r w:rsidRPr="00DB6BA4">
        <w:rPr>
          <w:rFonts w:ascii="Arial" w:hAnsi="Arial" w:cs="Arial"/>
          <w:sz w:val="20"/>
          <w:szCs w:val="20"/>
        </w:rPr>
        <w:t>Papír a lepenka musí být čisté a suché. Plasty, plechovky, láhve, sklenice čisté, bez obsahu.</w:t>
      </w:r>
      <w:r w:rsidR="00745A09" w:rsidRPr="00DB6BA4">
        <w:rPr>
          <w:rFonts w:ascii="Arial" w:hAnsi="Arial" w:cs="Arial"/>
          <w:sz w:val="20"/>
          <w:szCs w:val="20"/>
        </w:rPr>
        <w:t xml:space="preserve"> Plastové obaly a papírové krabice rozeberte nebo sešlápněte, abychom v kontejnerech neskládkovali a nevozili vzduch.  </w:t>
      </w:r>
      <w:r w:rsidRPr="00DB6BA4">
        <w:rPr>
          <w:rFonts w:ascii="Arial" w:hAnsi="Arial" w:cs="Arial"/>
          <w:sz w:val="20"/>
          <w:szCs w:val="20"/>
        </w:rPr>
        <w:t xml:space="preserve"> Oleje motorové, nebo použité jedlé oleje</w:t>
      </w:r>
      <w:r w:rsidR="00745A09" w:rsidRPr="00DB6BA4">
        <w:rPr>
          <w:rFonts w:ascii="Arial" w:hAnsi="Arial" w:cs="Arial"/>
          <w:sz w:val="20"/>
          <w:szCs w:val="20"/>
        </w:rPr>
        <w:t xml:space="preserve"> odevzdávejte jen</w:t>
      </w:r>
      <w:r w:rsidRPr="00DB6BA4">
        <w:rPr>
          <w:rFonts w:ascii="Arial" w:hAnsi="Arial" w:cs="Arial"/>
          <w:sz w:val="20"/>
          <w:szCs w:val="20"/>
        </w:rPr>
        <w:t xml:space="preserve"> v uzavřených obalech. </w:t>
      </w:r>
    </w:p>
    <w:p w:rsidR="00D05C62" w:rsidRDefault="00D05C62" w:rsidP="00D05C62">
      <w:pPr>
        <w:rPr>
          <w:rFonts w:ascii="Arial" w:hAnsi="Arial" w:cs="Arial"/>
          <w:sz w:val="20"/>
          <w:szCs w:val="20"/>
        </w:rPr>
      </w:pPr>
      <w:r>
        <w:rPr>
          <w:rFonts w:ascii="Arial" w:hAnsi="Arial" w:cs="Arial"/>
          <w:sz w:val="20"/>
          <w:szCs w:val="20"/>
        </w:rPr>
        <w:t>Využitelné složky komunálního odpadu papír, sklo, plasty (PET lahve), čisté oděvy, textil a plyšové hračky lze také odkládat roztříděné do kontejnerů umístěných v Suchdole, Nažidlech, Skoronicích a v Bujanově jako doposud.</w:t>
      </w:r>
    </w:p>
    <w:p w:rsidR="00025D25" w:rsidRDefault="00025D25" w:rsidP="00025D25">
      <w:pPr>
        <w:ind w:firstLine="0"/>
        <w:rPr>
          <w:rFonts w:ascii="Arial" w:hAnsi="Arial" w:cs="Arial"/>
          <w:sz w:val="20"/>
          <w:szCs w:val="20"/>
        </w:rPr>
      </w:pPr>
      <w:r>
        <w:rPr>
          <w:rFonts w:ascii="Arial" w:hAnsi="Arial" w:cs="Arial"/>
          <w:sz w:val="20"/>
          <w:szCs w:val="20"/>
        </w:rPr>
        <w:t xml:space="preserve">          </w:t>
      </w:r>
      <w:r w:rsidRPr="002E740C">
        <w:rPr>
          <w:rFonts w:ascii="Arial" w:hAnsi="Arial" w:cs="Arial"/>
          <w:sz w:val="20"/>
          <w:szCs w:val="20"/>
        </w:rPr>
        <w:t xml:space="preserve">Sběrný dvůr </w:t>
      </w:r>
      <w:proofErr w:type="gramStart"/>
      <w:r w:rsidRPr="002E740C">
        <w:rPr>
          <w:rFonts w:ascii="Arial" w:hAnsi="Arial" w:cs="Arial"/>
          <w:sz w:val="20"/>
          <w:szCs w:val="20"/>
        </w:rPr>
        <w:t>a</w:t>
      </w:r>
      <w:proofErr w:type="gramEnd"/>
      <w:r w:rsidRPr="002E740C">
        <w:rPr>
          <w:rFonts w:ascii="Arial" w:hAnsi="Arial" w:cs="Arial"/>
          <w:sz w:val="20"/>
          <w:szCs w:val="20"/>
        </w:rPr>
        <w:t xml:space="preserve"> ani kontejner</w:t>
      </w:r>
      <w:r>
        <w:rPr>
          <w:rFonts w:ascii="Arial" w:hAnsi="Arial" w:cs="Arial"/>
          <w:sz w:val="20"/>
          <w:szCs w:val="20"/>
        </w:rPr>
        <w:t xml:space="preserve">y na tříděný odpad nelze </w:t>
      </w:r>
      <w:r w:rsidRPr="002E740C">
        <w:rPr>
          <w:rFonts w:ascii="Arial" w:hAnsi="Arial" w:cs="Arial"/>
          <w:sz w:val="20"/>
          <w:szCs w:val="20"/>
        </w:rPr>
        <w:t>používat na odkládání biologického odpadu či směsného komunálního odpadu z domácností. Biologický odpad (ze zahrad) lze ukládat v silážním žlabu na Svinih</w:t>
      </w:r>
      <w:r>
        <w:rPr>
          <w:rFonts w:ascii="Arial" w:hAnsi="Arial" w:cs="Arial"/>
          <w:sz w:val="20"/>
          <w:szCs w:val="20"/>
        </w:rPr>
        <w:t>lavech, nebo od letošního roku lze využít kompostér</w:t>
      </w:r>
      <w:r w:rsidR="00BF1A9D">
        <w:rPr>
          <w:rFonts w:ascii="Arial" w:hAnsi="Arial" w:cs="Arial"/>
          <w:sz w:val="20"/>
          <w:szCs w:val="20"/>
        </w:rPr>
        <w:t>y, které vydal</w:t>
      </w:r>
      <w:r>
        <w:rPr>
          <w:rFonts w:ascii="Arial" w:hAnsi="Arial" w:cs="Arial"/>
          <w:sz w:val="20"/>
          <w:szCs w:val="20"/>
        </w:rPr>
        <w:t xml:space="preserve"> obecní úřad.</w:t>
      </w:r>
      <w:r w:rsidRPr="002E740C">
        <w:rPr>
          <w:rFonts w:ascii="Arial" w:hAnsi="Arial" w:cs="Arial"/>
          <w:sz w:val="20"/>
          <w:szCs w:val="20"/>
        </w:rPr>
        <w:t xml:space="preserve"> Pro uložení </w:t>
      </w:r>
      <w:proofErr w:type="gramStart"/>
      <w:r w:rsidRPr="002E740C">
        <w:rPr>
          <w:rFonts w:ascii="Arial" w:hAnsi="Arial" w:cs="Arial"/>
          <w:sz w:val="20"/>
          <w:szCs w:val="20"/>
        </w:rPr>
        <w:t>a</w:t>
      </w:r>
      <w:proofErr w:type="gramEnd"/>
      <w:r w:rsidRPr="002E740C">
        <w:rPr>
          <w:rFonts w:ascii="Arial" w:hAnsi="Arial" w:cs="Arial"/>
          <w:sz w:val="20"/>
          <w:szCs w:val="20"/>
        </w:rPr>
        <w:t xml:space="preserve"> odvezení směsného odpadu z domácností, který již nelze vytřídit nám slouží popelnice.</w:t>
      </w:r>
    </w:p>
    <w:p w:rsidR="00B12F02" w:rsidRPr="002E740C" w:rsidRDefault="00B12F02" w:rsidP="00FA4016">
      <w:pPr>
        <w:rPr>
          <w:rFonts w:ascii="Arial" w:hAnsi="Arial" w:cs="Arial"/>
          <w:sz w:val="20"/>
          <w:szCs w:val="20"/>
        </w:rPr>
      </w:pPr>
      <w:r>
        <w:rPr>
          <w:rFonts w:ascii="Arial" w:hAnsi="Arial" w:cs="Arial"/>
          <w:sz w:val="20"/>
          <w:szCs w:val="20"/>
        </w:rPr>
        <w:t xml:space="preserve">Veškeré </w:t>
      </w:r>
      <w:r w:rsidRPr="002E740C">
        <w:rPr>
          <w:rFonts w:ascii="Arial" w:hAnsi="Arial" w:cs="Arial"/>
          <w:sz w:val="20"/>
          <w:szCs w:val="20"/>
        </w:rPr>
        <w:t>elektrické domácí</w:t>
      </w:r>
      <w:r w:rsidR="00DB6BA4">
        <w:rPr>
          <w:rFonts w:ascii="Arial" w:hAnsi="Arial" w:cs="Arial"/>
          <w:sz w:val="20"/>
          <w:szCs w:val="20"/>
        </w:rPr>
        <w:t xml:space="preserve"> spotřebiče a elektrozařízení (</w:t>
      </w:r>
      <w:r w:rsidRPr="002E740C">
        <w:rPr>
          <w:rFonts w:ascii="Arial" w:hAnsi="Arial" w:cs="Arial"/>
          <w:sz w:val="20"/>
          <w:szCs w:val="20"/>
        </w:rPr>
        <w:t>počítače, audio a video technika, monitory, televi</w:t>
      </w:r>
      <w:r>
        <w:rPr>
          <w:rFonts w:ascii="Arial" w:hAnsi="Arial" w:cs="Arial"/>
          <w:sz w:val="20"/>
          <w:szCs w:val="20"/>
        </w:rPr>
        <w:t>ze, lednice, sporáky, pračky, myčky nádobí, žehličky, rychlovarné konvice, fény, vrtačky, čerpadla a další) lze ve sběrném dvoře odevzdávat v systému zpětného odběru.</w:t>
      </w:r>
      <w:r w:rsidRPr="00B12F02">
        <w:rPr>
          <w:rFonts w:ascii="Arial" w:hAnsi="Arial" w:cs="Arial"/>
          <w:sz w:val="20"/>
          <w:szCs w:val="20"/>
        </w:rPr>
        <w:t xml:space="preserve"> </w:t>
      </w:r>
      <w:r w:rsidRPr="002E740C">
        <w:rPr>
          <w:rFonts w:ascii="Arial" w:hAnsi="Arial" w:cs="Arial"/>
          <w:sz w:val="20"/>
          <w:szCs w:val="20"/>
        </w:rPr>
        <w:t xml:space="preserve">Zpětný odběr </w:t>
      </w:r>
      <w:r w:rsidRPr="002E740C">
        <w:rPr>
          <w:rFonts w:ascii="Arial" w:hAnsi="Arial" w:cs="Arial"/>
          <w:sz w:val="20"/>
          <w:szCs w:val="20"/>
        </w:rPr>
        <w:lastRenderedPageBreak/>
        <w:t>zajišťují fy. Elektrowin, Asekol a Ekolamp.</w:t>
      </w:r>
      <w:r w:rsidR="00FA4016">
        <w:rPr>
          <w:rFonts w:ascii="Arial" w:hAnsi="Arial" w:cs="Arial"/>
          <w:sz w:val="20"/>
          <w:szCs w:val="20"/>
        </w:rPr>
        <w:t xml:space="preserve"> Elektrospotřebiče </w:t>
      </w:r>
      <w:proofErr w:type="gramStart"/>
      <w:r w:rsidR="00FA4016">
        <w:rPr>
          <w:rFonts w:ascii="Arial" w:hAnsi="Arial" w:cs="Arial"/>
          <w:sz w:val="20"/>
          <w:szCs w:val="20"/>
        </w:rPr>
        <w:t>a</w:t>
      </w:r>
      <w:proofErr w:type="gramEnd"/>
      <w:r w:rsidR="00FA4016">
        <w:rPr>
          <w:rFonts w:ascii="Arial" w:hAnsi="Arial" w:cs="Arial"/>
          <w:sz w:val="20"/>
          <w:szCs w:val="20"/>
        </w:rPr>
        <w:t xml:space="preserve"> elektrozařízení </w:t>
      </w:r>
      <w:r w:rsidR="00FA4016" w:rsidRPr="00F621E1">
        <w:rPr>
          <w:rFonts w:ascii="Arial" w:hAnsi="Arial" w:cs="Arial"/>
          <w:sz w:val="20"/>
          <w:szCs w:val="20"/>
        </w:rPr>
        <w:t xml:space="preserve">jak velké, tak malé, musí být kompletní, </w:t>
      </w:r>
      <w:r w:rsidR="00FA4016">
        <w:rPr>
          <w:rFonts w:ascii="Arial" w:hAnsi="Arial" w:cs="Arial"/>
          <w:sz w:val="20"/>
          <w:szCs w:val="20"/>
        </w:rPr>
        <w:t xml:space="preserve">nerozebrané, </w:t>
      </w:r>
      <w:r w:rsidR="00FA4016" w:rsidRPr="00F621E1">
        <w:rPr>
          <w:rFonts w:ascii="Arial" w:hAnsi="Arial" w:cs="Arial"/>
          <w:sz w:val="20"/>
          <w:szCs w:val="20"/>
        </w:rPr>
        <w:t>včetně přívodních kabelů.</w:t>
      </w:r>
      <w:r w:rsidR="00FA4016">
        <w:rPr>
          <w:rFonts w:ascii="Arial" w:hAnsi="Arial" w:cs="Arial"/>
          <w:sz w:val="20"/>
          <w:szCs w:val="20"/>
        </w:rPr>
        <w:t xml:space="preserve"> </w:t>
      </w:r>
      <w:r w:rsidRPr="002E740C">
        <w:rPr>
          <w:rFonts w:ascii="Arial" w:hAnsi="Arial" w:cs="Arial"/>
          <w:sz w:val="20"/>
          <w:szCs w:val="20"/>
        </w:rPr>
        <w:t xml:space="preserve">Na rozebrané a nekompletní spotřebiče </w:t>
      </w:r>
      <w:proofErr w:type="gramStart"/>
      <w:r w:rsidRPr="002E740C">
        <w:rPr>
          <w:rFonts w:ascii="Arial" w:hAnsi="Arial" w:cs="Arial"/>
          <w:sz w:val="20"/>
          <w:szCs w:val="20"/>
        </w:rPr>
        <w:t>a</w:t>
      </w:r>
      <w:proofErr w:type="gramEnd"/>
      <w:r w:rsidRPr="002E740C">
        <w:rPr>
          <w:rFonts w:ascii="Arial" w:hAnsi="Arial" w:cs="Arial"/>
          <w:sz w:val="20"/>
          <w:szCs w:val="20"/>
        </w:rPr>
        <w:t xml:space="preserve"> elektrozařízení se nevz</w:t>
      </w:r>
      <w:r w:rsidR="00FA4016">
        <w:rPr>
          <w:rFonts w:ascii="Arial" w:hAnsi="Arial" w:cs="Arial"/>
          <w:sz w:val="20"/>
          <w:szCs w:val="20"/>
        </w:rPr>
        <w:t>tahují podmínky zpětného odběru a obsluha dvora je oprávněna je nepřijmout.</w:t>
      </w:r>
    </w:p>
    <w:p w:rsidR="00552722" w:rsidRDefault="00552722" w:rsidP="00D05C62">
      <w:pPr>
        <w:spacing w:after="60"/>
        <w:ind w:firstLine="0"/>
        <w:jc w:val="both"/>
        <w:rPr>
          <w:rFonts w:ascii="Arial Narrow" w:hAnsi="Arial Narrow" w:cs="Times New Roman"/>
          <w:sz w:val="20"/>
          <w:szCs w:val="20"/>
        </w:rPr>
      </w:pPr>
    </w:p>
    <w:p w:rsidR="00D05C62" w:rsidRDefault="00D05C62" w:rsidP="00552722">
      <w:pPr>
        <w:jc w:val="center"/>
        <w:rPr>
          <w:rFonts w:ascii="Arial" w:hAnsi="Arial" w:cs="Arial"/>
          <w:b/>
          <w:sz w:val="24"/>
          <w:szCs w:val="24"/>
        </w:rPr>
      </w:pPr>
    </w:p>
    <w:p w:rsidR="00D05C62" w:rsidRDefault="00D05C62" w:rsidP="00552722">
      <w:pPr>
        <w:jc w:val="center"/>
        <w:rPr>
          <w:rFonts w:ascii="Arial" w:hAnsi="Arial" w:cs="Arial"/>
          <w:b/>
          <w:sz w:val="24"/>
          <w:szCs w:val="24"/>
        </w:rPr>
      </w:pPr>
    </w:p>
    <w:p w:rsidR="00552722" w:rsidRDefault="00836447" w:rsidP="00552722">
      <w:pPr>
        <w:jc w:val="center"/>
        <w:rPr>
          <w:rFonts w:ascii="Arial" w:hAnsi="Arial" w:cs="Arial"/>
          <w:b/>
          <w:sz w:val="24"/>
          <w:szCs w:val="24"/>
        </w:rPr>
      </w:pPr>
      <w:r>
        <w:rPr>
          <w:rFonts w:ascii="Arial" w:hAnsi="Arial" w:cs="Arial"/>
          <w:b/>
          <w:sz w:val="24"/>
          <w:szCs w:val="24"/>
        </w:rPr>
        <w:t>Odpady přijímané ve</w:t>
      </w:r>
      <w:r w:rsidR="00552722" w:rsidRPr="00C96BB9">
        <w:rPr>
          <w:rFonts w:ascii="Arial" w:hAnsi="Arial" w:cs="Arial"/>
          <w:b/>
          <w:sz w:val="24"/>
          <w:szCs w:val="24"/>
        </w:rPr>
        <w:t xml:space="preserve"> Sběrném dvoře v Bujanově </w:t>
      </w:r>
    </w:p>
    <w:p w:rsidR="00AA36A4" w:rsidRPr="00C96BB9" w:rsidRDefault="00AA36A4" w:rsidP="00552722">
      <w:pPr>
        <w:jc w:val="center"/>
        <w:rPr>
          <w:rFonts w:ascii="Arial" w:hAnsi="Arial" w:cs="Arial"/>
          <w:b/>
          <w:sz w:val="24"/>
          <w:szCs w:val="24"/>
        </w:rPr>
      </w:pPr>
    </w:p>
    <w:p w:rsidR="00552722" w:rsidRDefault="00552722" w:rsidP="00552722">
      <w:pPr>
        <w:rPr>
          <w:rFonts w:ascii="Arial" w:hAnsi="Arial"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6915"/>
        <w:gridCol w:w="1134"/>
        <w:gridCol w:w="708"/>
      </w:tblGrid>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bookmarkStart w:id="1" w:name="OLE_LINK2"/>
            <w:bookmarkStart w:id="2" w:name="OLE_LINK1"/>
            <w:r>
              <w:rPr>
                <w:rFonts w:ascii="Arial" w:hAnsi="Arial" w:cs="Arial"/>
                <w:b/>
                <w:sz w:val="20"/>
                <w:szCs w:val="20"/>
              </w:rPr>
              <w:t>Číslo pro určení odpadu</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Název odpadu</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Katalog. číslo</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Kategorie</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Odpadní barvy a laky obsahující organická rozpouštědla nebo jiné nebezpečné látky:</w:t>
            </w:r>
          </w:p>
          <w:p w:rsidR="00552722" w:rsidRDefault="00552722" w:rsidP="00DB6BE4">
            <w:pPr>
              <w:ind w:firstLine="0"/>
              <w:rPr>
                <w:rFonts w:ascii="Arial" w:hAnsi="Arial" w:cs="Arial"/>
                <w:sz w:val="20"/>
                <w:szCs w:val="20"/>
              </w:rPr>
            </w:pPr>
            <w:r>
              <w:rPr>
                <w:rFonts w:ascii="Arial" w:hAnsi="Arial" w:cs="Arial"/>
                <w:sz w:val="20"/>
                <w:szCs w:val="20"/>
              </w:rPr>
              <w:t>Přijímají se v originálních uzavřených obalech, jednotlivé druhy barev mohou být slité.</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20 01 27</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2.</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Motorové, převodové a mazací oleje:</w:t>
            </w:r>
          </w:p>
          <w:p w:rsidR="00552722" w:rsidRDefault="00552722" w:rsidP="00DB6BE4">
            <w:pPr>
              <w:ind w:firstLine="0"/>
              <w:rPr>
                <w:rFonts w:ascii="Arial" w:hAnsi="Arial" w:cs="Arial"/>
                <w:sz w:val="20"/>
                <w:szCs w:val="20"/>
              </w:rPr>
            </w:pPr>
            <w:r>
              <w:rPr>
                <w:rFonts w:ascii="Arial" w:hAnsi="Arial" w:cs="Arial"/>
                <w:sz w:val="20"/>
                <w:szCs w:val="20"/>
              </w:rPr>
              <w:t>Všechny autoservisy jsou místa zpětného odběru při výměnách oleje, na sběrný dvůr přijímáme pouze oleje</w:t>
            </w:r>
            <w:r w:rsidR="00D430A8">
              <w:rPr>
                <w:rFonts w:ascii="Arial" w:hAnsi="Arial" w:cs="Arial"/>
                <w:sz w:val="20"/>
                <w:szCs w:val="20"/>
              </w:rPr>
              <w:t xml:space="preserve"> v uzavřených </w:t>
            </w:r>
            <w:proofErr w:type="gramStart"/>
            <w:r w:rsidR="00D430A8">
              <w:rPr>
                <w:rFonts w:ascii="Arial" w:hAnsi="Arial" w:cs="Arial"/>
                <w:sz w:val="20"/>
                <w:szCs w:val="20"/>
              </w:rPr>
              <w:t xml:space="preserve">obalech </w:t>
            </w:r>
            <w:r>
              <w:rPr>
                <w:rFonts w:ascii="Arial" w:hAnsi="Arial" w:cs="Arial"/>
                <w:sz w:val="20"/>
                <w:szCs w:val="20"/>
              </w:rPr>
              <w:t xml:space="preserve"> od</w:t>
            </w:r>
            <w:proofErr w:type="gramEnd"/>
            <w:r>
              <w:rPr>
                <w:rFonts w:ascii="Arial" w:hAnsi="Arial" w:cs="Arial"/>
                <w:sz w:val="20"/>
                <w:szCs w:val="20"/>
              </w:rPr>
              <w:t xml:space="preserve"> obyvatel z individuální výměny oleje.</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20 01 26</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3.</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Papírové a lepenkové obaly:</w:t>
            </w:r>
          </w:p>
          <w:p w:rsidR="00552722" w:rsidRDefault="00552722" w:rsidP="00DB6BE4">
            <w:pPr>
              <w:ind w:firstLine="0"/>
              <w:rPr>
                <w:rFonts w:ascii="Arial" w:hAnsi="Arial" w:cs="Arial"/>
                <w:sz w:val="20"/>
                <w:szCs w:val="20"/>
              </w:rPr>
            </w:pPr>
            <w:r>
              <w:rPr>
                <w:rFonts w:ascii="Arial" w:hAnsi="Arial" w:cs="Arial"/>
                <w:sz w:val="20"/>
                <w:szCs w:val="20"/>
              </w:rPr>
              <w:t>Přijímá se neznečistěný suchý sběrový papír, noviny, časopisy, knihy, papírové a lepenkové obaly</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15 01 01</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4</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Papírové a lepenkové obaly znečištěné nebezpečnými látkami:</w:t>
            </w:r>
          </w:p>
          <w:p w:rsidR="00552722" w:rsidRDefault="00552722" w:rsidP="00DB6BE4">
            <w:pPr>
              <w:ind w:firstLine="0"/>
              <w:rPr>
                <w:rFonts w:ascii="Arial" w:hAnsi="Arial" w:cs="Arial"/>
                <w:sz w:val="20"/>
                <w:szCs w:val="20"/>
              </w:rPr>
            </w:pPr>
            <w:r>
              <w:rPr>
                <w:rFonts w:ascii="Arial" w:hAnsi="Arial" w:cs="Arial"/>
                <w:sz w:val="20"/>
                <w:szCs w:val="20"/>
              </w:rPr>
              <w:t>Papír a papírové obaly znečistěné barvami, oleji, rozpouštědly. Musí být vytříděny z běžného sběrového papíru.</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 xml:space="preserve">15 01 01 </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5.</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Plastové obaly:</w:t>
            </w:r>
          </w:p>
          <w:p w:rsidR="00552722" w:rsidRDefault="00552722" w:rsidP="00DB6BE4">
            <w:pPr>
              <w:ind w:firstLine="0"/>
              <w:rPr>
                <w:rFonts w:ascii="Arial" w:hAnsi="Arial" w:cs="Arial"/>
                <w:sz w:val="20"/>
                <w:szCs w:val="20"/>
              </w:rPr>
            </w:pPr>
            <w:r>
              <w:rPr>
                <w:rFonts w:ascii="Arial" w:hAnsi="Arial" w:cs="Arial"/>
                <w:sz w:val="20"/>
                <w:szCs w:val="20"/>
              </w:rPr>
              <w:t>Přijímají se samostatně čisté lahve PET, které se třídí a ukládají do kontejnerů na tříděný odpad i v místech bydliště. Na sběrný dvůr se hlavně přijímají</w:t>
            </w:r>
            <w:r w:rsidR="000204EB">
              <w:rPr>
                <w:rFonts w:ascii="Arial" w:hAnsi="Arial" w:cs="Arial"/>
                <w:sz w:val="20"/>
                <w:szCs w:val="20"/>
              </w:rPr>
              <w:t xml:space="preserve"> čisté</w:t>
            </w:r>
            <w:r>
              <w:rPr>
                <w:rFonts w:ascii="Arial" w:hAnsi="Arial" w:cs="Arial"/>
                <w:sz w:val="20"/>
                <w:szCs w:val="20"/>
              </w:rPr>
              <w:t xml:space="preserve"> igelity, fólie, </w:t>
            </w:r>
            <w:r>
              <w:rPr>
                <w:rFonts w:ascii="Arial" w:hAnsi="Arial" w:cs="Arial"/>
                <w:b/>
                <w:sz w:val="20"/>
                <w:szCs w:val="20"/>
              </w:rPr>
              <w:t>čisté</w:t>
            </w:r>
            <w:r>
              <w:rPr>
                <w:rFonts w:ascii="Arial" w:hAnsi="Arial" w:cs="Arial"/>
                <w:sz w:val="20"/>
                <w:szCs w:val="20"/>
              </w:rPr>
              <w:t xml:space="preserve"> obaly od potravin a drogérie, kýble, přepravky, apod.</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15 01 02</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6.</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Plastové obaly znečištěné nebezpečnými látkami:</w:t>
            </w:r>
          </w:p>
          <w:p w:rsidR="00552722" w:rsidRPr="00137D8D" w:rsidRDefault="00552722" w:rsidP="00DB6BE4">
            <w:pPr>
              <w:ind w:firstLine="0"/>
              <w:rPr>
                <w:rFonts w:ascii="Arial" w:hAnsi="Arial" w:cs="Arial"/>
                <w:b/>
                <w:sz w:val="20"/>
                <w:szCs w:val="20"/>
              </w:rPr>
            </w:pPr>
            <w:r>
              <w:rPr>
                <w:rFonts w:ascii="Arial" w:hAnsi="Arial" w:cs="Arial"/>
                <w:sz w:val="20"/>
                <w:szCs w:val="20"/>
              </w:rPr>
              <w:t>Přijímají se igelity, fólie a jiné plasty znečistěné rozpouštědly, oleji a jinými nebezpečnými odpady. Znečistěné obaly od potravin patří do popelnice</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15 01 02</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7.</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Kovové obaly:</w:t>
            </w:r>
          </w:p>
          <w:p w:rsidR="00552722" w:rsidRDefault="00552722" w:rsidP="00DB6BE4">
            <w:pPr>
              <w:ind w:firstLine="0"/>
              <w:rPr>
                <w:rFonts w:ascii="Arial" w:hAnsi="Arial" w:cs="Arial"/>
                <w:sz w:val="20"/>
                <w:szCs w:val="20"/>
              </w:rPr>
            </w:pPr>
            <w:r>
              <w:rPr>
                <w:rFonts w:ascii="Arial" w:hAnsi="Arial" w:cs="Arial"/>
                <w:sz w:val="20"/>
                <w:szCs w:val="20"/>
              </w:rPr>
              <w:t>Přijímají se čisté a vymyté plechovky</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15 01 04</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8.</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Kovové obaly znečištěné nebezpečnými látkami:</w:t>
            </w:r>
          </w:p>
          <w:p w:rsidR="00552722" w:rsidRDefault="00552722" w:rsidP="00DB6BE4">
            <w:pPr>
              <w:ind w:firstLine="0"/>
              <w:rPr>
                <w:rFonts w:ascii="Arial" w:hAnsi="Arial" w:cs="Arial"/>
                <w:sz w:val="20"/>
                <w:szCs w:val="20"/>
              </w:rPr>
            </w:pPr>
            <w:r>
              <w:rPr>
                <w:rFonts w:ascii="Arial" w:hAnsi="Arial" w:cs="Arial"/>
                <w:sz w:val="20"/>
                <w:szCs w:val="20"/>
              </w:rPr>
              <w:t xml:space="preserve">Přijímají se prázdné plechovky od barev, oleje, rozpouštědel apod. </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15 01 04</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9.</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Kompozitní obaly (tetrapak):</w:t>
            </w:r>
          </w:p>
          <w:p w:rsidR="00552722" w:rsidRDefault="00552722" w:rsidP="00DB6BE4">
            <w:pPr>
              <w:ind w:firstLine="0"/>
              <w:rPr>
                <w:rFonts w:ascii="Arial" w:hAnsi="Arial" w:cs="Arial"/>
                <w:sz w:val="20"/>
                <w:szCs w:val="20"/>
              </w:rPr>
            </w:pPr>
            <w:r>
              <w:rPr>
                <w:rFonts w:ascii="Arial" w:hAnsi="Arial" w:cs="Arial"/>
                <w:sz w:val="20"/>
                <w:szCs w:val="20"/>
              </w:rPr>
              <w:t>Přijímají se čisté krabice od mléka, džusů, sirupů, vína a podobně. Před odevzdáním, prosím, sešlapávejte, aby objem byl co nejmenší.</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sidRPr="00940E96">
              <w:rPr>
                <w:rFonts w:ascii="Arial" w:hAnsi="Arial" w:cs="Arial"/>
                <w:b/>
                <w:sz w:val="20"/>
                <w:szCs w:val="20"/>
              </w:rPr>
              <w:t>15 01 05</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10.</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Skleněné obaly a tabulové sklo:</w:t>
            </w:r>
          </w:p>
          <w:p w:rsidR="00552722" w:rsidRDefault="00552722" w:rsidP="00D430A8">
            <w:pPr>
              <w:ind w:firstLine="0"/>
              <w:rPr>
                <w:rFonts w:ascii="Arial" w:hAnsi="Arial" w:cs="Arial"/>
                <w:sz w:val="20"/>
                <w:szCs w:val="20"/>
              </w:rPr>
            </w:pPr>
            <w:r>
              <w:rPr>
                <w:rFonts w:ascii="Arial" w:hAnsi="Arial" w:cs="Arial"/>
                <w:sz w:val="20"/>
                <w:szCs w:val="20"/>
              </w:rPr>
              <w:t>Přijímají se samostatně skleněné obaly od potravin – lahve, sklenice, lahve od alkoholu, bílé i barevné</w:t>
            </w:r>
            <w:r w:rsidR="00D430A8">
              <w:rPr>
                <w:rFonts w:ascii="Arial" w:hAnsi="Arial" w:cs="Arial"/>
                <w:sz w:val="20"/>
                <w:szCs w:val="20"/>
              </w:rPr>
              <w:t xml:space="preserve"> bez obsahu </w:t>
            </w:r>
            <w:r>
              <w:rPr>
                <w:rFonts w:ascii="Arial" w:hAnsi="Arial" w:cs="Arial"/>
                <w:sz w:val="20"/>
                <w:szCs w:val="20"/>
              </w:rPr>
              <w:t>a běžné okenní tabulové sklo. Křišťálové, olovnaté a barevné sklo, drátosklo, zrcadla, automobilové sklo se ukládají samostatně do objemného odpadu. Nelze recyklovat.</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15 01 07</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11.</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Skleněné obaly znečištěné nebezpečnými látkami:</w:t>
            </w:r>
          </w:p>
          <w:p w:rsidR="00552722" w:rsidRDefault="00552722" w:rsidP="00DB6BE4">
            <w:pPr>
              <w:ind w:firstLine="0"/>
              <w:rPr>
                <w:rFonts w:ascii="Arial" w:hAnsi="Arial" w:cs="Arial"/>
                <w:sz w:val="20"/>
                <w:szCs w:val="20"/>
              </w:rPr>
            </w:pPr>
            <w:r>
              <w:rPr>
                <w:rFonts w:ascii="Arial" w:hAnsi="Arial" w:cs="Arial"/>
                <w:sz w:val="20"/>
                <w:szCs w:val="20"/>
              </w:rPr>
              <w:t xml:space="preserve">Přijímají se samostatně skleněné obaly znečistěné barvami, ředidly </w:t>
            </w:r>
            <w:proofErr w:type="gramStart"/>
            <w:r>
              <w:rPr>
                <w:rFonts w:ascii="Arial" w:hAnsi="Arial" w:cs="Arial"/>
                <w:sz w:val="20"/>
                <w:szCs w:val="20"/>
              </w:rPr>
              <w:t>a</w:t>
            </w:r>
            <w:proofErr w:type="gramEnd"/>
            <w:r>
              <w:rPr>
                <w:rFonts w:ascii="Arial" w:hAnsi="Arial" w:cs="Arial"/>
                <w:sz w:val="20"/>
                <w:szCs w:val="20"/>
              </w:rPr>
              <w:t xml:space="preserve"> oleji.</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15 01 07</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12.</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Absorpční činidla, filtrační materiály (včetně filtrů jinak blíže neurčených), čisticí tkaniny a ochranné oděvy znečištěné nebezpečnými látkami:</w:t>
            </w:r>
          </w:p>
          <w:p w:rsidR="00552722" w:rsidRDefault="00552722" w:rsidP="00DB6BE4">
            <w:pPr>
              <w:ind w:firstLine="0"/>
              <w:rPr>
                <w:rFonts w:ascii="Arial" w:hAnsi="Arial" w:cs="Arial"/>
                <w:sz w:val="20"/>
                <w:szCs w:val="20"/>
              </w:rPr>
            </w:pPr>
            <w:r>
              <w:rPr>
                <w:rFonts w:ascii="Arial" w:hAnsi="Arial" w:cs="Arial"/>
                <w:sz w:val="20"/>
                <w:szCs w:val="20"/>
              </w:rPr>
              <w:t>Použitá absorpční činidla (Vapex), prach a hlína po zametení proolejované podlahy dílny, čistící hadry a montérky od oleje, barev a rozpouštědel, vzduchové a naftové filtry, filtry ze vzduchotechniky a digestoří apod.</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15 02 02</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 xml:space="preserve">13. </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Pneumatiky:</w:t>
            </w:r>
          </w:p>
          <w:p w:rsidR="00552722" w:rsidRDefault="00552722" w:rsidP="00DB6BE4">
            <w:pPr>
              <w:ind w:firstLine="0"/>
              <w:rPr>
                <w:rFonts w:ascii="Arial" w:hAnsi="Arial" w:cs="Arial"/>
                <w:b/>
                <w:sz w:val="20"/>
                <w:szCs w:val="20"/>
              </w:rPr>
            </w:pPr>
            <w:r>
              <w:rPr>
                <w:rFonts w:ascii="Arial" w:hAnsi="Arial" w:cs="Arial"/>
                <w:sz w:val="20"/>
                <w:szCs w:val="20"/>
              </w:rPr>
              <w:t>Všechny pneuservisy jsou místa zp</w:t>
            </w:r>
            <w:r w:rsidR="000204EB">
              <w:rPr>
                <w:rFonts w:ascii="Arial" w:hAnsi="Arial" w:cs="Arial"/>
                <w:sz w:val="20"/>
                <w:szCs w:val="20"/>
              </w:rPr>
              <w:t>ětného odběru při nákupu nových.</w:t>
            </w:r>
            <w:r>
              <w:rPr>
                <w:rFonts w:ascii="Arial" w:hAnsi="Arial" w:cs="Arial"/>
                <w:sz w:val="20"/>
                <w:szCs w:val="20"/>
              </w:rPr>
              <w:t xml:space="preserve"> </w:t>
            </w:r>
            <w:r w:rsidR="000204EB">
              <w:rPr>
                <w:rFonts w:ascii="Arial" w:hAnsi="Arial" w:cs="Arial"/>
                <w:sz w:val="20"/>
                <w:szCs w:val="20"/>
              </w:rPr>
              <w:t>N</w:t>
            </w:r>
            <w:r>
              <w:rPr>
                <w:rFonts w:ascii="Arial" w:hAnsi="Arial" w:cs="Arial"/>
                <w:sz w:val="20"/>
                <w:szCs w:val="20"/>
              </w:rPr>
              <w:t>a sběrný dvůr přijímáme pouze pneumatiky od obyvatel z individuální výměny pneumatik</w:t>
            </w:r>
            <w:r w:rsidR="009E3B88">
              <w:rPr>
                <w:rFonts w:ascii="Arial" w:hAnsi="Arial" w:cs="Arial"/>
                <w:sz w:val="20"/>
                <w:szCs w:val="20"/>
              </w:rPr>
              <w:t xml:space="preserve"> bez disků.</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16 01 03</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lastRenderedPageBreak/>
              <w:t>14.</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Olejové filtry:</w:t>
            </w:r>
          </w:p>
          <w:p w:rsidR="00552722" w:rsidRDefault="00552722" w:rsidP="00DB6BE4">
            <w:pPr>
              <w:ind w:firstLine="0"/>
              <w:rPr>
                <w:rFonts w:ascii="Arial" w:hAnsi="Arial" w:cs="Arial"/>
                <w:b/>
                <w:sz w:val="20"/>
                <w:szCs w:val="20"/>
              </w:rPr>
            </w:pPr>
            <w:r>
              <w:rPr>
                <w:rFonts w:ascii="Arial" w:hAnsi="Arial" w:cs="Arial"/>
                <w:sz w:val="20"/>
                <w:szCs w:val="20"/>
              </w:rPr>
              <w:t>Všechny autoservisy jsou místa zpětného odběru filtrů při výměnách oleje, na sběrný dvůr přijímáme pouze olejové filtry od obyvatel z individuální výměny olejového filtru.</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16 01 07</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15.</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Olověné akumulátory:</w:t>
            </w:r>
          </w:p>
          <w:p w:rsidR="00552722" w:rsidRDefault="00552722" w:rsidP="00DB6BE4">
            <w:pPr>
              <w:ind w:firstLine="0"/>
              <w:rPr>
                <w:rFonts w:ascii="Arial" w:hAnsi="Arial" w:cs="Arial"/>
                <w:sz w:val="20"/>
                <w:szCs w:val="20"/>
              </w:rPr>
            </w:pPr>
            <w:r>
              <w:rPr>
                <w:rFonts w:ascii="Arial" w:hAnsi="Arial" w:cs="Arial"/>
                <w:sz w:val="20"/>
                <w:szCs w:val="20"/>
              </w:rPr>
              <w:t>Přijímají se autobaterie včetně elektrolytu.</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16 06 01</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16.</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Železo a ocel:</w:t>
            </w:r>
          </w:p>
          <w:p w:rsidR="00552722" w:rsidRDefault="00552722" w:rsidP="00DB6BE4">
            <w:pPr>
              <w:ind w:firstLine="0"/>
              <w:rPr>
                <w:rFonts w:ascii="Arial" w:hAnsi="Arial" w:cs="Arial"/>
                <w:sz w:val="20"/>
                <w:szCs w:val="20"/>
              </w:rPr>
            </w:pPr>
            <w:r>
              <w:rPr>
                <w:rFonts w:ascii="Arial" w:hAnsi="Arial" w:cs="Arial"/>
                <w:sz w:val="20"/>
                <w:szCs w:val="20"/>
              </w:rPr>
              <w:t xml:space="preserve">Přijímá se běžný železný šrot z domácností.  </w:t>
            </w:r>
          </w:p>
          <w:p w:rsidR="00552722" w:rsidRDefault="00552722" w:rsidP="00DB6BE4">
            <w:pPr>
              <w:ind w:firstLine="0"/>
              <w:rPr>
                <w:rFonts w:ascii="Arial" w:hAnsi="Arial" w:cs="Arial"/>
                <w:sz w:val="20"/>
                <w:szCs w:val="20"/>
              </w:rPr>
            </w:pPr>
            <w:r>
              <w:rPr>
                <w:rFonts w:ascii="Arial" w:hAnsi="Arial" w:cs="Arial"/>
                <w:sz w:val="20"/>
                <w:szCs w:val="20"/>
              </w:rPr>
              <w:t>Nepřijímají se odpady mající charakter uměleckého díla nebo jeho části, pietního nebo bohoslužebného předmětu nebo jeho části, průmyslového strojního zařízení nebo jeho části, obecně prospěšného zařízení nebo jeho části, zejména zařízení pro hromadnou dopravu, dopravního značení, součásti nebo příslušenství veřejného prostranství a pozemních komunikací a energetické, vodárenské nebo kanalizační zařízení.</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17 04 05</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17.</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9E3B88" w:rsidP="00896B5E">
            <w:pPr>
              <w:ind w:firstLine="0"/>
              <w:rPr>
                <w:rFonts w:ascii="Arial" w:hAnsi="Arial" w:cs="Arial"/>
                <w:b/>
                <w:sz w:val="20"/>
                <w:szCs w:val="20"/>
              </w:rPr>
            </w:pPr>
            <w:r>
              <w:rPr>
                <w:rFonts w:ascii="Arial" w:hAnsi="Arial" w:cs="Arial"/>
                <w:b/>
                <w:sz w:val="20"/>
                <w:szCs w:val="20"/>
              </w:rPr>
              <w:t xml:space="preserve">    </w:t>
            </w:r>
            <w:r w:rsidR="00552722">
              <w:rPr>
                <w:rFonts w:ascii="Arial" w:hAnsi="Arial" w:cs="Arial"/>
                <w:b/>
                <w:sz w:val="20"/>
                <w:szCs w:val="20"/>
              </w:rPr>
              <w:t>Dřevo:</w:t>
            </w:r>
          </w:p>
          <w:p w:rsidR="00552722" w:rsidRDefault="00552722" w:rsidP="00DB6BE4">
            <w:pPr>
              <w:rPr>
                <w:rFonts w:ascii="Arial" w:hAnsi="Arial" w:cs="Arial"/>
                <w:sz w:val="20"/>
                <w:szCs w:val="20"/>
              </w:rPr>
            </w:pPr>
            <w:r>
              <w:rPr>
                <w:rFonts w:ascii="Arial" w:hAnsi="Arial" w:cs="Arial"/>
                <w:sz w:val="20"/>
                <w:szCs w:val="20"/>
              </w:rPr>
              <w:t>Samostatně se přijímá dřevo z domácností, např. rozebraný nábytek, dřevotříska, palety, dřevěné bedýnky, rámy z oken, dveře apod.</w:t>
            </w:r>
            <w:r w:rsidR="000204EB">
              <w:rPr>
                <w:rFonts w:ascii="Arial" w:hAnsi="Arial" w:cs="Arial"/>
                <w:sz w:val="20"/>
                <w:szCs w:val="20"/>
              </w:rPr>
              <w:t xml:space="preserve"> Látkové potahy, molitanové a </w:t>
            </w:r>
            <w:r w:rsidR="00896B5E">
              <w:rPr>
                <w:rFonts w:ascii="Arial" w:hAnsi="Arial" w:cs="Arial"/>
                <w:sz w:val="20"/>
                <w:szCs w:val="20"/>
              </w:rPr>
              <w:t xml:space="preserve">pod. </w:t>
            </w:r>
            <w:proofErr w:type="gramStart"/>
            <w:r w:rsidR="00896B5E">
              <w:rPr>
                <w:rFonts w:ascii="Arial" w:hAnsi="Arial" w:cs="Arial"/>
                <w:sz w:val="20"/>
                <w:szCs w:val="20"/>
              </w:rPr>
              <w:t>výplně,  včetně</w:t>
            </w:r>
            <w:proofErr w:type="gramEnd"/>
            <w:r w:rsidR="00896B5E">
              <w:rPr>
                <w:rFonts w:ascii="Arial" w:hAnsi="Arial" w:cs="Arial"/>
                <w:sz w:val="20"/>
                <w:szCs w:val="20"/>
              </w:rPr>
              <w:t xml:space="preserve">  kovových , plasto</w:t>
            </w:r>
            <w:r w:rsidR="000204EB">
              <w:rPr>
                <w:rFonts w:ascii="Arial" w:hAnsi="Arial" w:cs="Arial"/>
                <w:sz w:val="20"/>
                <w:szCs w:val="20"/>
              </w:rPr>
              <w:t>vých</w:t>
            </w:r>
            <w:r>
              <w:rPr>
                <w:rFonts w:ascii="Arial" w:hAnsi="Arial" w:cs="Arial"/>
                <w:sz w:val="20"/>
                <w:szCs w:val="20"/>
              </w:rPr>
              <w:t xml:space="preserve"> </w:t>
            </w:r>
            <w:r w:rsidR="00896B5E">
              <w:rPr>
                <w:rFonts w:ascii="Arial" w:hAnsi="Arial" w:cs="Arial"/>
                <w:sz w:val="20"/>
                <w:szCs w:val="20"/>
              </w:rPr>
              <w:t xml:space="preserve"> nebo skleněných </w:t>
            </w:r>
            <w:r>
              <w:rPr>
                <w:rFonts w:ascii="Arial" w:hAnsi="Arial" w:cs="Arial"/>
                <w:sz w:val="20"/>
                <w:szCs w:val="20"/>
              </w:rPr>
              <w:t>součá</w:t>
            </w:r>
            <w:r w:rsidR="000204EB">
              <w:rPr>
                <w:rFonts w:ascii="Arial" w:hAnsi="Arial" w:cs="Arial"/>
                <w:sz w:val="20"/>
                <w:szCs w:val="20"/>
              </w:rPr>
              <w:t>sti musí být odstraněny.  Dřevo je</w:t>
            </w:r>
            <w:r>
              <w:rPr>
                <w:rFonts w:ascii="Arial" w:hAnsi="Arial" w:cs="Arial"/>
                <w:sz w:val="20"/>
                <w:szCs w:val="20"/>
              </w:rPr>
              <w:t xml:space="preserve"> určené k štěpkování a dalšímu zpracování. </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20 01 38</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18.</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Kovy:</w:t>
            </w:r>
          </w:p>
          <w:p w:rsidR="00552722" w:rsidRDefault="00552722" w:rsidP="00DB6BE4">
            <w:pPr>
              <w:ind w:firstLine="0"/>
              <w:rPr>
                <w:rFonts w:ascii="Arial" w:hAnsi="Arial" w:cs="Arial"/>
                <w:sz w:val="20"/>
                <w:szCs w:val="20"/>
              </w:rPr>
            </w:pPr>
            <w:r>
              <w:rPr>
                <w:rFonts w:ascii="Arial" w:hAnsi="Arial" w:cs="Arial"/>
                <w:sz w:val="20"/>
                <w:szCs w:val="20"/>
              </w:rPr>
              <w:t xml:space="preserve">Přijímá se běžný odpad z barevných kovů a běžné množství kabelů z domácností. </w:t>
            </w:r>
          </w:p>
          <w:p w:rsidR="00552722" w:rsidRDefault="00552722" w:rsidP="00DB6BE4">
            <w:pPr>
              <w:ind w:firstLine="0"/>
              <w:rPr>
                <w:rFonts w:ascii="Arial" w:hAnsi="Arial" w:cs="Arial"/>
                <w:b/>
                <w:sz w:val="20"/>
                <w:szCs w:val="20"/>
              </w:rPr>
            </w:pPr>
            <w:r>
              <w:rPr>
                <w:rFonts w:ascii="Arial" w:hAnsi="Arial" w:cs="Arial"/>
                <w:sz w:val="20"/>
                <w:szCs w:val="20"/>
              </w:rPr>
              <w:t>Nepřijímají se odpady mající charakter uměleckého díla nebo jeho části, pietního nebo bohoslužebného předmětu nebo jeho části, průmyslového strojního zařízení nebo jeho části, obecně prospěšného zařízení nebo jeho části, zejména zařízení pro hromadnou dopravu, dopravního značení, součásti nebo příslušenství veřejného prostranství a pozemních komunikací a energetické, vodárenské nebo kanalizační zařízení.</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20 01 40</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19.</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Objemný odpad:</w:t>
            </w:r>
          </w:p>
          <w:p w:rsidR="00552722" w:rsidRDefault="00552722" w:rsidP="00DB6BE4">
            <w:pPr>
              <w:ind w:firstLine="0"/>
              <w:rPr>
                <w:rFonts w:ascii="Arial" w:hAnsi="Arial" w:cs="Arial"/>
                <w:sz w:val="20"/>
                <w:szCs w:val="20"/>
              </w:rPr>
            </w:pPr>
            <w:r>
              <w:rPr>
                <w:rFonts w:ascii="Arial" w:hAnsi="Arial" w:cs="Arial"/>
                <w:sz w:val="20"/>
                <w:szCs w:val="20"/>
              </w:rPr>
              <w:t>Přijímá se objemný komunální odpad, který nelze dát do popelnic nebo použít jako surovinu pro další zpracování: molitany, potahy, koberce, linoleum, autoskla, drátoskla, zrcadla,</w:t>
            </w:r>
            <w:r w:rsidR="009E3B88">
              <w:rPr>
                <w:rFonts w:ascii="Arial" w:hAnsi="Arial" w:cs="Arial"/>
                <w:sz w:val="20"/>
                <w:szCs w:val="20"/>
              </w:rPr>
              <w:t xml:space="preserve"> dlaždice, obklady</w:t>
            </w:r>
            <w:r>
              <w:rPr>
                <w:rFonts w:ascii="Arial" w:hAnsi="Arial" w:cs="Arial"/>
                <w:sz w:val="20"/>
                <w:szCs w:val="20"/>
              </w:rPr>
              <w:t xml:space="preserve"> </w:t>
            </w:r>
            <w:proofErr w:type="gramStart"/>
            <w:r>
              <w:rPr>
                <w:rFonts w:ascii="Arial" w:hAnsi="Arial" w:cs="Arial"/>
                <w:sz w:val="20"/>
                <w:szCs w:val="20"/>
              </w:rPr>
              <w:t>a</w:t>
            </w:r>
            <w:proofErr w:type="gramEnd"/>
            <w:r>
              <w:rPr>
                <w:rFonts w:ascii="Arial" w:hAnsi="Arial" w:cs="Arial"/>
                <w:sz w:val="20"/>
                <w:szCs w:val="20"/>
              </w:rPr>
              <w:t xml:space="preserve"> ostatní podobné odpady.</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20 03 07</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20.</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Textilní obaly a oděvy</w:t>
            </w:r>
          </w:p>
          <w:p w:rsidR="00552722" w:rsidRDefault="00552722" w:rsidP="00DB6BE4">
            <w:pPr>
              <w:ind w:firstLine="0"/>
              <w:rPr>
                <w:rFonts w:ascii="Arial" w:hAnsi="Arial" w:cs="Arial"/>
                <w:b/>
                <w:sz w:val="20"/>
                <w:szCs w:val="20"/>
              </w:rPr>
            </w:pPr>
            <w:r>
              <w:rPr>
                <w:rFonts w:ascii="Arial" w:hAnsi="Arial" w:cs="Arial"/>
                <w:sz w:val="20"/>
                <w:szCs w:val="20"/>
              </w:rPr>
              <w:t>Čisté použitelné oděvy, textil, plyšové hračky</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20 01 10</w:t>
            </w:r>
          </w:p>
          <w:p w:rsidR="00552722" w:rsidRDefault="00552722" w:rsidP="00DB6BE4">
            <w:pPr>
              <w:ind w:firstLine="0"/>
              <w:jc w:val="both"/>
              <w:rPr>
                <w:rFonts w:ascii="Arial" w:hAnsi="Arial" w:cs="Arial"/>
                <w:b/>
                <w:sz w:val="20"/>
                <w:szCs w:val="20"/>
              </w:rPr>
            </w:pPr>
            <w:r>
              <w:rPr>
                <w:rFonts w:ascii="Arial" w:hAnsi="Arial" w:cs="Arial"/>
                <w:b/>
                <w:sz w:val="20"/>
                <w:szCs w:val="20"/>
              </w:rPr>
              <w:t>20 01 11</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21.</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Izolační materiály</w:t>
            </w:r>
          </w:p>
          <w:p w:rsidR="00552722" w:rsidRDefault="00552722" w:rsidP="00DB6BE4">
            <w:pPr>
              <w:ind w:firstLine="0"/>
              <w:rPr>
                <w:rFonts w:ascii="Arial" w:hAnsi="Arial" w:cs="Arial"/>
                <w:sz w:val="20"/>
                <w:szCs w:val="20"/>
              </w:rPr>
            </w:pPr>
            <w:r>
              <w:rPr>
                <w:rFonts w:ascii="Arial" w:hAnsi="Arial" w:cs="Arial"/>
                <w:sz w:val="20"/>
                <w:szCs w:val="20"/>
              </w:rPr>
              <w:t>Polystyren</w:t>
            </w:r>
            <w:r w:rsidR="000204EB">
              <w:rPr>
                <w:rFonts w:ascii="Arial" w:hAnsi="Arial" w:cs="Arial"/>
                <w:sz w:val="20"/>
                <w:szCs w:val="20"/>
              </w:rPr>
              <w:t xml:space="preserve"> pouze bíly, netvrzený, bez lepidel a montážních pěn. </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17 06 04</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22.</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Stavební materiály obsahující azbest</w:t>
            </w:r>
          </w:p>
          <w:p w:rsidR="00552722" w:rsidRDefault="00552722" w:rsidP="00DB6BE4">
            <w:pPr>
              <w:ind w:firstLine="0"/>
              <w:rPr>
                <w:rFonts w:ascii="Arial" w:hAnsi="Arial" w:cs="Arial"/>
                <w:sz w:val="20"/>
                <w:szCs w:val="20"/>
              </w:rPr>
            </w:pPr>
            <w:r>
              <w:rPr>
                <w:rFonts w:ascii="Arial" w:hAnsi="Arial" w:cs="Arial"/>
                <w:sz w:val="20"/>
                <w:szCs w:val="20"/>
              </w:rPr>
              <w:t>Eternitové šablony</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17 06 05</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N</w:t>
            </w: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23.</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Asfaltové směsi obsahující dehet</w:t>
            </w:r>
          </w:p>
          <w:p w:rsidR="00552722" w:rsidRDefault="00552722" w:rsidP="00DB6BE4">
            <w:pPr>
              <w:ind w:firstLine="0"/>
              <w:rPr>
                <w:rFonts w:ascii="Arial" w:hAnsi="Arial" w:cs="Arial"/>
                <w:sz w:val="20"/>
                <w:szCs w:val="20"/>
              </w:rPr>
            </w:pPr>
            <w:r>
              <w:rPr>
                <w:rFonts w:ascii="Arial" w:hAnsi="Arial" w:cs="Arial"/>
                <w:sz w:val="20"/>
                <w:szCs w:val="20"/>
              </w:rPr>
              <w:t>Např. IPA</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17 03 01</w:t>
            </w:r>
          </w:p>
        </w:tc>
        <w:tc>
          <w:tcPr>
            <w:tcW w:w="708" w:type="dxa"/>
            <w:tcBorders>
              <w:top w:val="single" w:sz="4" w:space="0" w:color="auto"/>
              <w:left w:val="single" w:sz="4" w:space="0" w:color="auto"/>
              <w:bottom w:val="single" w:sz="4" w:space="0" w:color="auto"/>
              <w:right w:val="single" w:sz="4" w:space="0" w:color="auto"/>
            </w:tcBorders>
          </w:tcPr>
          <w:p w:rsidR="00552722" w:rsidRDefault="00552722" w:rsidP="00DB6BE4">
            <w:pPr>
              <w:ind w:firstLine="0"/>
              <w:jc w:val="both"/>
              <w:rPr>
                <w:rFonts w:ascii="Arial" w:hAnsi="Arial" w:cs="Arial"/>
                <w:b/>
                <w:sz w:val="20"/>
                <w:szCs w:val="20"/>
              </w:rPr>
            </w:pPr>
            <w:r>
              <w:rPr>
                <w:rFonts w:ascii="Arial" w:hAnsi="Arial" w:cs="Arial"/>
                <w:b/>
                <w:sz w:val="20"/>
                <w:szCs w:val="20"/>
              </w:rPr>
              <w:t>N</w:t>
            </w:r>
          </w:p>
          <w:p w:rsidR="00552722" w:rsidRDefault="00552722" w:rsidP="00DB6BE4">
            <w:pPr>
              <w:ind w:firstLine="0"/>
              <w:jc w:val="both"/>
              <w:rPr>
                <w:rFonts w:ascii="Arial" w:hAnsi="Arial" w:cs="Arial"/>
                <w:b/>
                <w:sz w:val="20"/>
                <w:szCs w:val="20"/>
              </w:rPr>
            </w:pPr>
          </w:p>
        </w:tc>
      </w:tr>
      <w:tr w:rsidR="00552722" w:rsidTr="00DB6BE4">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24.</w:t>
            </w:r>
          </w:p>
          <w:p w:rsidR="00552722" w:rsidRDefault="00552722" w:rsidP="00DB6BE4">
            <w:pPr>
              <w:rPr>
                <w:rFonts w:ascii="Arial" w:hAnsi="Arial" w:cs="Arial"/>
                <w:b/>
                <w:sz w:val="20"/>
                <w:szCs w:val="20"/>
              </w:rPr>
            </w:pPr>
          </w:p>
        </w:tc>
        <w:tc>
          <w:tcPr>
            <w:tcW w:w="6915" w:type="dxa"/>
            <w:tcBorders>
              <w:top w:val="single" w:sz="4" w:space="0" w:color="auto"/>
              <w:left w:val="single" w:sz="4" w:space="0" w:color="auto"/>
              <w:bottom w:val="single" w:sz="4" w:space="0" w:color="auto"/>
              <w:right w:val="single" w:sz="4" w:space="0" w:color="auto"/>
            </w:tcBorders>
            <w:hideMark/>
          </w:tcPr>
          <w:p w:rsidR="00552722" w:rsidRPr="003B0517" w:rsidRDefault="00552722" w:rsidP="00DB6BE4">
            <w:pPr>
              <w:ind w:firstLine="0"/>
              <w:rPr>
                <w:rFonts w:ascii="Arial" w:hAnsi="Arial" w:cs="Arial"/>
                <w:sz w:val="20"/>
                <w:szCs w:val="20"/>
              </w:rPr>
            </w:pPr>
            <w:r>
              <w:rPr>
                <w:rFonts w:ascii="Arial" w:hAnsi="Arial" w:cs="Arial"/>
                <w:b/>
                <w:sz w:val="20"/>
                <w:szCs w:val="20"/>
              </w:rPr>
              <w:t xml:space="preserve">   Stavební odpad</w:t>
            </w:r>
          </w:p>
          <w:p w:rsidR="00552722" w:rsidRDefault="00552722" w:rsidP="00DB6BE4">
            <w:pPr>
              <w:ind w:firstLine="0"/>
              <w:rPr>
                <w:rFonts w:ascii="Arial" w:hAnsi="Arial" w:cs="Arial"/>
                <w:sz w:val="20"/>
                <w:szCs w:val="20"/>
              </w:rPr>
            </w:pPr>
            <w:r>
              <w:rPr>
                <w:rFonts w:ascii="Arial" w:hAnsi="Arial" w:cs="Arial"/>
                <w:sz w:val="20"/>
                <w:szCs w:val="20"/>
              </w:rPr>
              <w:t>Směsi nebo oddělené frakce betonu, cihel, tašek a keramických výrobků.</w:t>
            </w:r>
          </w:p>
          <w:p w:rsidR="00552722" w:rsidRDefault="00552722" w:rsidP="00DB6BE4">
            <w:pPr>
              <w:ind w:firstLine="0"/>
              <w:rPr>
                <w:rFonts w:ascii="Arial" w:hAnsi="Arial" w:cs="Arial"/>
                <w:sz w:val="20"/>
                <w:szCs w:val="20"/>
              </w:rPr>
            </w:pPr>
            <w:r>
              <w:rPr>
                <w:rFonts w:ascii="Arial" w:hAnsi="Arial" w:cs="Arial"/>
                <w:sz w:val="20"/>
                <w:szCs w:val="20"/>
              </w:rPr>
              <w:t xml:space="preserve">Do stavebního odpadu nepatří dlažba </w:t>
            </w:r>
            <w:proofErr w:type="gramStart"/>
            <w:r>
              <w:rPr>
                <w:rFonts w:ascii="Arial" w:hAnsi="Arial" w:cs="Arial"/>
                <w:sz w:val="20"/>
                <w:szCs w:val="20"/>
              </w:rPr>
              <w:t>a</w:t>
            </w:r>
            <w:proofErr w:type="gramEnd"/>
            <w:r>
              <w:rPr>
                <w:rFonts w:ascii="Arial" w:hAnsi="Arial" w:cs="Arial"/>
                <w:sz w:val="20"/>
                <w:szCs w:val="20"/>
              </w:rPr>
              <w:t xml:space="preserve"> obklady.</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17 01 07</w:t>
            </w:r>
          </w:p>
          <w:p w:rsidR="00552722" w:rsidRDefault="00552722" w:rsidP="00DB6BE4">
            <w:pPr>
              <w:ind w:firstLine="0"/>
              <w:jc w:val="both"/>
              <w:rPr>
                <w:rFonts w:ascii="Arial" w:hAnsi="Arial" w:cs="Arial"/>
                <w:b/>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tr w:rsidR="00552722" w:rsidTr="00DB6BE4">
        <w:trPr>
          <w:trHeight w:val="471"/>
        </w:trPr>
        <w:tc>
          <w:tcPr>
            <w:tcW w:w="990" w:type="dxa"/>
            <w:tcBorders>
              <w:top w:val="single" w:sz="4" w:space="0" w:color="auto"/>
              <w:left w:val="single" w:sz="4" w:space="0" w:color="auto"/>
              <w:bottom w:val="single" w:sz="4" w:space="0" w:color="auto"/>
              <w:right w:val="single" w:sz="4" w:space="0" w:color="auto"/>
            </w:tcBorders>
            <w:hideMark/>
          </w:tcPr>
          <w:p w:rsidR="00552722" w:rsidRDefault="00552722" w:rsidP="00DB6BE4">
            <w:pPr>
              <w:rPr>
                <w:rFonts w:ascii="Arial" w:hAnsi="Arial" w:cs="Arial"/>
                <w:b/>
                <w:sz w:val="20"/>
                <w:szCs w:val="20"/>
              </w:rPr>
            </w:pPr>
            <w:r>
              <w:rPr>
                <w:rFonts w:ascii="Arial" w:hAnsi="Arial" w:cs="Arial"/>
                <w:b/>
                <w:sz w:val="20"/>
                <w:szCs w:val="20"/>
              </w:rPr>
              <w:t>25.</w:t>
            </w:r>
          </w:p>
        </w:tc>
        <w:tc>
          <w:tcPr>
            <w:tcW w:w="6915"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rPr>
                <w:rFonts w:ascii="Arial" w:hAnsi="Arial" w:cs="Arial"/>
                <w:b/>
                <w:sz w:val="20"/>
                <w:szCs w:val="20"/>
              </w:rPr>
            </w:pPr>
            <w:r>
              <w:rPr>
                <w:rFonts w:ascii="Arial" w:hAnsi="Arial" w:cs="Arial"/>
                <w:b/>
                <w:sz w:val="20"/>
                <w:szCs w:val="20"/>
              </w:rPr>
              <w:t xml:space="preserve">   Jedlý olej a tuk</w:t>
            </w:r>
          </w:p>
          <w:p w:rsidR="00552722" w:rsidRPr="003B0517" w:rsidRDefault="00552722" w:rsidP="00DB6BE4">
            <w:pPr>
              <w:ind w:firstLine="0"/>
              <w:rPr>
                <w:rFonts w:ascii="Arial" w:hAnsi="Arial" w:cs="Arial"/>
                <w:sz w:val="20"/>
                <w:szCs w:val="20"/>
              </w:rPr>
            </w:pPr>
            <w:r>
              <w:rPr>
                <w:rFonts w:ascii="Arial" w:hAnsi="Arial" w:cs="Arial"/>
                <w:sz w:val="20"/>
                <w:szCs w:val="20"/>
              </w:rPr>
              <w:t>Kuchyňský olej</w:t>
            </w:r>
            <w:r w:rsidR="009E3B88">
              <w:rPr>
                <w:rFonts w:ascii="Arial" w:hAnsi="Arial" w:cs="Arial"/>
                <w:sz w:val="20"/>
                <w:szCs w:val="20"/>
              </w:rPr>
              <w:t xml:space="preserve"> v uzavřených nádobách.</w:t>
            </w:r>
          </w:p>
        </w:tc>
        <w:tc>
          <w:tcPr>
            <w:tcW w:w="1134"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20 01 25</w:t>
            </w:r>
          </w:p>
        </w:tc>
        <w:tc>
          <w:tcPr>
            <w:tcW w:w="708" w:type="dxa"/>
            <w:tcBorders>
              <w:top w:val="single" w:sz="4" w:space="0" w:color="auto"/>
              <w:left w:val="single" w:sz="4" w:space="0" w:color="auto"/>
              <w:bottom w:val="single" w:sz="4" w:space="0" w:color="auto"/>
              <w:right w:val="single" w:sz="4" w:space="0" w:color="auto"/>
            </w:tcBorders>
            <w:hideMark/>
          </w:tcPr>
          <w:p w:rsidR="00552722" w:rsidRDefault="00552722" w:rsidP="00DB6BE4">
            <w:pPr>
              <w:ind w:firstLine="0"/>
              <w:jc w:val="both"/>
              <w:rPr>
                <w:rFonts w:ascii="Arial" w:hAnsi="Arial" w:cs="Arial"/>
                <w:b/>
                <w:sz w:val="20"/>
                <w:szCs w:val="20"/>
              </w:rPr>
            </w:pPr>
            <w:r>
              <w:rPr>
                <w:rFonts w:ascii="Arial" w:hAnsi="Arial" w:cs="Arial"/>
                <w:b/>
                <w:sz w:val="20"/>
                <w:szCs w:val="20"/>
              </w:rPr>
              <w:t>O</w:t>
            </w:r>
          </w:p>
        </w:tc>
      </w:tr>
      <w:bookmarkEnd w:id="1"/>
      <w:bookmarkEnd w:id="2"/>
    </w:tbl>
    <w:p w:rsidR="00552722" w:rsidRDefault="00552722" w:rsidP="00552722">
      <w:pPr>
        <w:ind w:firstLine="0"/>
        <w:rPr>
          <w:rFonts w:ascii="Arial" w:hAnsi="Arial" w:cs="Arial"/>
          <w:sz w:val="20"/>
          <w:szCs w:val="20"/>
        </w:rPr>
      </w:pPr>
    </w:p>
    <w:p w:rsidR="00552722" w:rsidRDefault="00552722" w:rsidP="00552722">
      <w:pPr>
        <w:rPr>
          <w:rFonts w:ascii="Arial" w:hAnsi="Arial" w:cs="Arial"/>
          <w:sz w:val="20"/>
          <w:szCs w:val="20"/>
        </w:rPr>
      </w:pPr>
      <w:r>
        <w:rPr>
          <w:rFonts w:ascii="Arial" w:hAnsi="Arial" w:cs="Arial"/>
          <w:sz w:val="20"/>
          <w:szCs w:val="20"/>
        </w:rPr>
        <w:t>Kromě výše u</w:t>
      </w:r>
      <w:r w:rsidR="00047993">
        <w:rPr>
          <w:rFonts w:ascii="Arial" w:hAnsi="Arial" w:cs="Arial"/>
          <w:sz w:val="20"/>
          <w:szCs w:val="20"/>
        </w:rPr>
        <w:t>vedeného roztřídění odpadů se ve</w:t>
      </w:r>
      <w:r>
        <w:rPr>
          <w:rFonts w:ascii="Arial" w:hAnsi="Arial" w:cs="Arial"/>
          <w:sz w:val="20"/>
          <w:szCs w:val="20"/>
        </w:rPr>
        <w:t xml:space="preserve"> sběrném dvoře přijímá další odpad z domácností ke zpracování a recyklaci:</w:t>
      </w:r>
    </w:p>
    <w:p w:rsidR="00552722" w:rsidRDefault="00552722" w:rsidP="00552722">
      <w:pPr>
        <w:ind w:firstLine="0"/>
        <w:rPr>
          <w:rFonts w:ascii="Arial" w:hAnsi="Arial" w:cs="Arial"/>
          <w:sz w:val="20"/>
          <w:szCs w:val="20"/>
        </w:rPr>
      </w:pPr>
      <w:r>
        <w:rPr>
          <w:rFonts w:ascii="Arial" w:hAnsi="Arial" w:cs="Arial"/>
          <w:sz w:val="20"/>
          <w:szCs w:val="20"/>
        </w:rPr>
        <w:t xml:space="preserve">       Alkalické baterie, baterie z domácích přístrojů NI-FE apod.</w:t>
      </w:r>
    </w:p>
    <w:p w:rsidR="00552722" w:rsidRDefault="00552722" w:rsidP="00552722">
      <w:pPr>
        <w:rPr>
          <w:rFonts w:ascii="Arial" w:hAnsi="Arial" w:cs="Arial"/>
          <w:sz w:val="20"/>
          <w:szCs w:val="20"/>
        </w:rPr>
      </w:pPr>
      <w:r>
        <w:rPr>
          <w:rFonts w:ascii="Arial" w:hAnsi="Arial" w:cs="Arial"/>
          <w:sz w:val="20"/>
          <w:szCs w:val="20"/>
        </w:rPr>
        <w:t>Zářivky trubicové i kulové</w:t>
      </w:r>
    </w:p>
    <w:p w:rsidR="00552722" w:rsidRDefault="00552722" w:rsidP="00552722">
      <w:pPr>
        <w:rPr>
          <w:rFonts w:ascii="Arial" w:hAnsi="Arial" w:cs="Arial"/>
          <w:sz w:val="20"/>
          <w:szCs w:val="20"/>
        </w:rPr>
      </w:pPr>
      <w:r>
        <w:rPr>
          <w:rFonts w:ascii="Arial" w:hAnsi="Arial" w:cs="Arial"/>
          <w:sz w:val="20"/>
          <w:szCs w:val="20"/>
        </w:rPr>
        <w:t>Úsporné žárovky a žárovky obsahující rtuť</w:t>
      </w:r>
    </w:p>
    <w:p w:rsidR="00D05C62" w:rsidRDefault="00D05C62" w:rsidP="00552722">
      <w:pPr>
        <w:rPr>
          <w:rFonts w:ascii="Arial" w:hAnsi="Arial" w:cs="Arial"/>
          <w:b/>
          <w:sz w:val="20"/>
          <w:szCs w:val="20"/>
        </w:rPr>
      </w:pPr>
    </w:p>
    <w:p w:rsidR="00552722" w:rsidRPr="00552722" w:rsidRDefault="00552722" w:rsidP="00552722">
      <w:pPr>
        <w:rPr>
          <w:rFonts w:ascii="Arial" w:hAnsi="Arial" w:cs="Arial"/>
          <w:b/>
          <w:sz w:val="20"/>
          <w:szCs w:val="20"/>
        </w:rPr>
      </w:pPr>
      <w:r w:rsidRPr="00552722">
        <w:rPr>
          <w:rFonts w:ascii="Arial" w:hAnsi="Arial" w:cs="Arial"/>
          <w:b/>
          <w:sz w:val="20"/>
          <w:szCs w:val="20"/>
        </w:rPr>
        <w:t>Otevírací doba:</w:t>
      </w:r>
      <w:r w:rsidRPr="00552722">
        <w:rPr>
          <w:rFonts w:ascii="Arial" w:hAnsi="Arial" w:cs="Arial"/>
          <w:b/>
          <w:sz w:val="20"/>
          <w:szCs w:val="20"/>
        </w:rPr>
        <w:tab/>
        <w:t>po celý rok</w:t>
      </w:r>
      <w:r w:rsidRPr="00552722">
        <w:rPr>
          <w:rFonts w:ascii="Arial" w:hAnsi="Arial" w:cs="Arial"/>
          <w:b/>
          <w:sz w:val="20"/>
          <w:szCs w:val="20"/>
        </w:rPr>
        <w:tab/>
        <w:t xml:space="preserve">            úterý</w:t>
      </w:r>
      <w:r w:rsidRPr="00552722">
        <w:rPr>
          <w:rFonts w:ascii="Arial" w:hAnsi="Arial" w:cs="Arial"/>
          <w:b/>
          <w:sz w:val="20"/>
          <w:szCs w:val="20"/>
        </w:rPr>
        <w:tab/>
      </w:r>
      <w:r w:rsidRPr="00552722">
        <w:rPr>
          <w:rFonts w:ascii="Arial" w:hAnsi="Arial" w:cs="Arial"/>
          <w:b/>
          <w:sz w:val="20"/>
          <w:szCs w:val="20"/>
        </w:rPr>
        <w:tab/>
        <w:t>08:00 – 12:00</w:t>
      </w:r>
    </w:p>
    <w:p w:rsidR="00552722" w:rsidRPr="00552722" w:rsidRDefault="00D05C62" w:rsidP="00552722">
      <w:pPr>
        <w:ind w:left="2832" w:firstLine="708"/>
        <w:rPr>
          <w:rFonts w:ascii="Arial" w:hAnsi="Arial" w:cs="Arial"/>
          <w:b/>
          <w:sz w:val="20"/>
          <w:szCs w:val="20"/>
        </w:rPr>
      </w:pPr>
      <w:r>
        <w:rPr>
          <w:rFonts w:ascii="Arial" w:hAnsi="Arial" w:cs="Arial"/>
          <w:b/>
          <w:sz w:val="20"/>
          <w:szCs w:val="20"/>
        </w:rPr>
        <w:t xml:space="preserve">            čtvrtek</w:t>
      </w:r>
      <w:r>
        <w:rPr>
          <w:rFonts w:ascii="Arial" w:hAnsi="Arial" w:cs="Arial"/>
          <w:b/>
          <w:sz w:val="20"/>
          <w:szCs w:val="20"/>
        </w:rPr>
        <w:tab/>
      </w:r>
      <w:r>
        <w:rPr>
          <w:rFonts w:ascii="Arial" w:hAnsi="Arial" w:cs="Arial"/>
          <w:b/>
          <w:sz w:val="20"/>
          <w:szCs w:val="20"/>
        </w:rPr>
        <w:tab/>
        <w:t>14:00 – 18</w:t>
      </w:r>
      <w:r w:rsidR="00552722" w:rsidRPr="00552722">
        <w:rPr>
          <w:rFonts w:ascii="Arial" w:hAnsi="Arial" w:cs="Arial"/>
          <w:b/>
          <w:sz w:val="20"/>
          <w:szCs w:val="20"/>
        </w:rPr>
        <w:t>:00</w:t>
      </w:r>
    </w:p>
    <w:p w:rsidR="00552722" w:rsidRPr="00552722" w:rsidRDefault="00552722" w:rsidP="00552722">
      <w:pPr>
        <w:rPr>
          <w:rFonts w:ascii="Arial" w:hAnsi="Arial" w:cs="Arial"/>
          <w:b/>
          <w:sz w:val="20"/>
          <w:szCs w:val="20"/>
        </w:rPr>
      </w:pPr>
      <w:r w:rsidRPr="00552722">
        <w:rPr>
          <w:rFonts w:ascii="Arial" w:hAnsi="Arial" w:cs="Arial"/>
          <w:b/>
          <w:sz w:val="20"/>
          <w:szCs w:val="20"/>
        </w:rPr>
        <w:tab/>
      </w:r>
      <w:r w:rsidRPr="00552722">
        <w:rPr>
          <w:rFonts w:ascii="Arial" w:hAnsi="Arial" w:cs="Arial"/>
          <w:b/>
          <w:sz w:val="20"/>
          <w:szCs w:val="20"/>
        </w:rPr>
        <w:tab/>
      </w:r>
      <w:r w:rsidRPr="00552722">
        <w:rPr>
          <w:rFonts w:ascii="Arial" w:hAnsi="Arial" w:cs="Arial"/>
          <w:b/>
          <w:sz w:val="20"/>
          <w:szCs w:val="20"/>
        </w:rPr>
        <w:tab/>
      </w:r>
      <w:r w:rsidRPr="00552722">
        <w:rPr>
          <w:rFonts w:ascii="Arial" w:hAnsi="Arial" w:cs="Arial"/>
          <w:b/>
          <w:sz w:val="20"/>
          <w:szCs w:val="20"/>
        </w:rPr>
        <w:tab/>
      </w:r>
      <w:r w:rsidRPr="00552722">
        <w:rPr>
          <w:rFonts w:ascii="Arial" w:hAnsi="Arial" w:cs="Arial"/>
          <w:b/>
          <w:sz w:val="20"/>
          <w:szCs w:val="20"/>
        </w:rPr>
        <w:tab/>
        <w:t xml:space="preserve">            sobota</w:t>
      </w:r>
      <w:r w:rsidRPr="00552722">
        <w:rPr>
          <w:rFonts w:ascii="Arial" w:hAnsi="Arial" w:cs="Arial"/>
          <w:b/>
          <w:sz w:val="20"/>
          <w:szCs w:val="20"/>
        </w:rPr>
        <w:tab/>
        <w:t xml:space="preserve">             08:00 – 12:00</w:t>
      </w:r>
    </w:p>
    <w:p w:rsidR="00D05C62" w:rsidRDefault="00D05C62" w:rsidP="00D05C62">
      <w:pPr>
        <w:ind w:firstLine="0"/>
        <w:rPr>
          <w:rFonts w:ascii="Arial" w:hAnsi="Arial" w:cs="Arial"/>
          <w:sz w:val="20"/>
          <w:szCs w:val="20"/>
        </w:rPr>
      </w:pPr>
    </w:p>
    <w:p w:rsidR="00D05C62" w:rsidRDefault="00D05C62" w:rsidP="00D05C62">
      <w:pPr>
        <w:ind w:firstLine="0"/>
        <w:rPr>
          <w:rFonts w:ascii="Arial" w:hAnsi="Arial" w:cs="Arial"/>
          <w:b/>
          <w:sz w:val="24"/>
          <w:szCs w:val="24"/>
        </w:rPr>
      </w:pPr>
    </w:p>
    <w:p w:rsidR="00D05C62" w:rsidRPr="00D05C62" w:rsidRDefault="00D05C62" w:rsidP="00D05C62">
      <w:pPr>
        <w:ind w:firstLine="0"/>
        <w:rPr>
          <w:rFonts w:ascii="Arial" w:hAnsi="Arial" w:cs="Arial"/>
          <w:sz w:val="16"/>
          <w:szCs w:val="16"/>
        </w:rPr>
      </w:pPr>
      <w:r w:rsidRPr="002E740C">
        <w:rPr>
          <w:rFonts w:ascii="Arial" w:hAnsi="Arial" w:cs="Arial"/>
          <w:b/>
          <w:sz w:val="24"/>
          <w:szCs w:val="24"/>
        </w:rPr>
        <w:lastRenderedPageBreak/>
        <w:t>Lesní hospodářstvi 2017</w:t>
      </w:r>
    </w:p>
    <w:p w:rsidR="00D05C62" w:rsidRDefault="00D05C62" w:rsidP="00D05C62">
      <w:pPr>
        <w:ind w:firstLine="0"/>
        <w:rPr>
          <w:rFonts w:ascii="Arial" w:hAnsi="Arial" w:cs="Arial"/>
          <w:sz w:val="20"/>
          <w:szCs w:val="20"/>
        </w:rPr>
      </w:pPr>
      <w:r>
        <w:rPr>
          <w:rFonts w:ascii="Arial" w:hAnsi="Arial" w:cs="Arial"/>
          <w:sz w:val="20"/>
          <w:szCs w:val="20"/>
        </w:rPr>
        <w:t xml:space="preserve">     </w:t>
      </w:r>
      <w:r w:rsidRPr="00B84AC0">
        <w:rPr>
          <w:rFonts w:ascii="Arial" w:hAnsi="Arial" w:cs="Arial"/>
          <w:sz w:val="20"/>
          <w:szCs w:val="20"/>
        </w:rPr>
        <w:t xml:space="preserve">Hospodaření v obecních </w:t>
      </w:r>
      <w:proofErr w:type="gramStart"/>
      <w:r w:rsidRPr="00B84AC0">
        <w:rPr>
          <w:rFonts w:ascii="Arial" w:hAnsi="Arial" w:cs="Arial"/>
          <w:sz w:val="20"/>
          <w:szCs w:val="20"/>
        </w:rPr>
        <w:t xml:space="preserve">lesích  </w:t>
      </w:r>
      <w:r>
        <w:rPr>
          <w:rFonts w:ascii="Arial" w:hAnsi="Arial" w:cs="Arial"/>
          <w:sz w:val="20"/>
          <w:szCs w:val="20"/>
        </w:rPr>
        <w:t>probíhalo</w:t>
      </w:r>
      <w:proofErr w:type="gramEnd"/>
      <w:r>
        <w:rPr>
          <w:rFonts w:ascii="Arial" w:hAnsi="Arial" w:cs="Arial"/>
          <w:sz w:val="20"/>
          <w:szCs w:val="20"/>
        </w:rPr>
        <w:t xml:space="preserve"> již podle nového Lesního hospodářského plánu. Ten, stejně jako ten předchozí, zhotovila firma Lesinfo se sídlem v Českých Budějovicích. </w:t>
      </w:r>
    </w:p>
    <w:p w:rsidR="00D05C62" w:rsidRDefault="00D05C62" w:rsidP="00D05C62">
      <w:pPr>
        <w:ind w:firstLine="0"/>
        <w:rPr>
          <w:rFonts w:ascii="Arial" w:hAnsi="Arial" w:cs="Arial"/>
          <w:sz w:val="20"/>
          <w:szCs w:val="20"/>
        </w:rPr>
      </w:pPr>
      <w:r>
        <w:rPr>
          <w:rFonts w:ascii="Arial" w:hAnsi="Arial" w:cs="Arial"/>
          <w:sz w:val="20"/>
          <w:szCs w:val="20"/>
        </w:rPr>
        <w:t>Lesní hospodářský plán se vyhotovuje na dobu 10 let a ten současný je platný pro období od 1.1.2017 do 31.12.2026. Stejně jako v předchozích letech, tak i v roce 2017 byl kladen důraz na plnění plánovaného objemu prořezávek a probírek do 40 let věku. Prořezávky se naplnit nepodařilo, jsou sice některé porosty rozpracované, ale ke konci roku nebyly dokončené. Proto se jejich plnění přesunulo do letošního roku 2018. Těžba v probírkách do 40 let věku byla provedena na ploše 3,20 ha, v mírném skluzu proti plánovanému objemu.</w:t>
      </w:r>
    </w:p>
    <w:p w:rsidR="00D05C62" w:rsidRDefault="00D05C62" w:rsidP="00D05C62">
      <w:pPr>
        <w:ind w:firstLine="0"/>
        <w:rPr>
          <w:rFonts w:ascii="Arial" w:hAnsi="Arial" w:cs="Arial"/>
          <w:sz w:val="20"/>
          <w:szCs w:val="20"/>
        </w:rPr>
      </w:pPr>
      <w:r>
        <w:rPr>
          <w:rFonts w:ascii="Arial" w:hAnsi="Arial" w:cs="Arial"/>
          <w:sz w:val="20"/>
          <w:szCs w:val="20"/>
        </w:rPr>
        <w:t xml:space="preserve">     V loňském roce nás postihly dvě velké vichřice. První přišla v noci z 18. na 19. srpna a ta druhá 29. října. Celkem těmto dvěma vic</w:t>
      </w:r>
      <w:r w:rsidR="00047993">
        <w:rPr>
          <w:rFonts w:ascii="Arial" w:hAnsi="Arial" w:cs="Arial"/>
          <w:sz w:val="20"/>
          <w:szCs w:val="20"/>
        </w:rPr>
        <w:t>hřicím padlo za oběť téměř 500</w:t>
      </w:r>
      <w:r>
        <w:rPr>
          <w:rFonts w:ascii="Arial" w:hAnsi="Arial" w:cs="Arial"/>
          <w:sz w:val="20"/>
          <w:szCs w:val="20"/>
        </w:rPr>
        <w:t xml:space="preserve"> m</w:t>
      </w:r>
      <w:r>
        <w:rPr>
          <w:rFonts w:ascii="Arial" w:hAnsi="Arial" w:cs="Arial"/>
          <w:sz w:val="20"/>
          <w:szCs w:val="20"/>
          <w:vertAlign w:val="superscript"/>
        </w:rPr>
        <w:t>3</w:t>
      </w:r>
      <w:r>
        <w:rPr>
          <w:rFonts w:ascii="Arial" w:hAnsi="Arial" w:cs="Arial"/>
          <w:sz w:val="20"/>
          <w:szCs w:val="20"/>
        </w:rPr>
        <w:t xml:space="preserve"> dřeva. Na zpracování kalamity se nejvíce podílela firma Kopf z Vimperka a živnostník J. Švenda z Pohorské Vsi. Dále se na těžbě dřeva podílel živnostník Pavel Mottl z Vrac</w:t>
      </w:r>
      <w:r w:rsidR="00047993">
        <w:rPr>
          <w:rFonts w:ascii="Arial" w:hAnsi="Arial" w:cs="Arial"/>
          <w:sz w:val="20"/>
          <w:szCs w:val="20"/>
        </w:rPr>
        <w:t>ova. Celkem bylo vytěženo 1474</w:t>
      </w:r>
      <w:r>
        <w:rPr>
          <w:rFonts w:ascii="Arial" w:hAnsi="Arial" w:cs="Arial"/>
          <w:sz w:val="20"/>
          <w:szCs w:val="20"/>
        </w:rPr>
        <w:t xml:space="preserve"> m</w:t>
      </w:r>
      <w:r>
        <w:rPr>
          <w:rFonts w:ascii="Arial" w:hAnsi="Arial" w:cs="Arial"/>
          <w:sz w:val="20"/>
          <w:szCs w:val="20"/>
          <w:vertAlign w:val="superscript"/>
        </w:rPr>
        <w:t>3</w:t>
      </w:r>
      <w:r>
        <w:rPr>
          <w:rFonts w:ascii="Arial" w:hAnsi="Arial" w:cs="Arial"/>
          <w:sz w:val="20"/>
          <w:szCs w:val="20"/>
        </w:rPr>
        <w:t>, z toho 939 m</w:t>
      </w:r>
      <w:r>
        <w:rPr>
          <w:rFonts w:ascii="Arial" w:hAnsi="Arial" w:cs="Arial"/>
          <w:sz w:val="20"/>
          <w:szCs w:val="20"/>
          <w:vertAlign w:val="superscript"/>
        </w:rPr>
        <w:t>3</w:t>
      </w:r>
      <w:r>
        <w:rPr>
          <w:rFonts w:ascii="Arial" w:hAnsi="Arial" w:cs="Arial"/>
          <w:sz w:val="20"/>
          <w:szCs w:val="20"/>
        </w:rPr>
        <w:t xml:space="preserve"> těžby úmyslné a 535 m</w:t>
      </w:r>
      <w:r>
        <w:rPr>
          <w:rFonts w:ascii="Arial" w:hAnsi="Arial" w:cs="Arial"/>
          <w:sz w:val="20"/>
          <w:szCs w:val="20"/>
          <w:vertAlign w:val="superscript"/>
        </w:rPr>
        <w:t>3</w:t>
      </w:r>
      <w:r>
        <w:rPr>
          <w:rFonts w:ascii="Arial" w:hAnsi="Arial" w:cs="Arial"/>
          <w:sz w:val="20"/>
          <w:szCs w:val="20"/>
        </w:rPr>
        <w:t xml:space="preserve"> těžby nahodilé (vývraty, zlomy, kůrovec).</w:t>
      </w:r>
    </w:p>
    <w:p w:rsidR="00D05C62" w:rsidRDefault="00D05C62" w:rsidP="00D05C62">
      <w:pPr>
        <w:ind w:firstLine="0"/>
        <w:rPr>
          <w:rFonts w:ascii="Arial" w:hAnsi="Arial" w:cs="Arial"/>
          <w:sz w:val="20"/>
          <w:szCs w:val="20"/>
        </w:rPr>
      </w:pPr>
      <w:r>
        <w:rPr>
          <w:rFonts w:ascii="Arial" w:hAnsi="Arial" w:cs="Arial"/>
          <w:sz w:val="20"/>
          <w:szCs w:val="20"/>
        </w:rPr>
        <w:t xml:space="preserve">     Pěstební činnost zajišťovali především pracovníci obce a také pan J. Pavlíček z Bujanova. V rámci pěstební činnosti bylo vysazeno 4280 ks sazenic</w:t>
      </w:r>
      <w:r w:rsidR="00047993">
        <w:rPr>
          <w:rFonts w:ascii="Arial" w:hAnsi="Arial" w:cs="Arial"/>
          <w:sz w:val="20"/>
          <w:szCs w:val="20"/>
        </w:rPr>
        <w:t xml:space="preserve"> </w:t>
      </w:r>
      <w:r>
        <w:rPr>
          <w:rFonts w:ascii="Arial" w:hAnsi="Arial" w:cs="Arial"/>
          <w:sz w:val="20"/>
          <w:szCs w:val="20"/>
        </w:rPr>
        <w:t>a provedeno ožínání na ploše 5,53 ha. Dále byl proveden výsek plevelných dřevin na ploše 1,71 ha a ošetření sazenic proti zimnímu okusu zvěří na ploše 5,68 ha. Nakonec bylo vyklizeno a k následnému štěpkování připraveno 150 m</w:t>
      </w:r>
      <w:r>
        <w:rPr>
          <w:rFonts w:ascii="Arial" w:hAnsi="Arial" w:cs="Arial"/>
          <w:sz w:val="20"/>
          <w:szCs w:val="20"/>
          <w:vertAlign w:val="superscript"/>
        </w:rPr>
        <w:t xml:space="preserve">3 </w:t>
      </w:r>
      <w:r>
        <w:rPr>
          <w:rFonts w:ascii="Arial" w:hAnsi="Arial" w:cs="Arial"/>
          <w:sz w:val="20"/>
          <w:szCs w:val="20"/>
        </w:rPr>
        <w:t xml:space="preserve">klestu po těžbě dřeva. </w:t>
      </w:r>
    </w:p>
    <w:p w:rsidR="00D05C62" w:rsidRDefault="00D05C62" w:rsidP="00D05C62">
      <w:pPr>
        <w:ind w:firstLine="0"/>
        <w:rPr>
          <w:rFonts w:ascii="Arial" w:hAnsi="Arial" w:cs="Arial"/>
          <w:sz w:val="20"/>
          <w:szCs w:val="20"/>
        </w:rPr>
      </w:pPr>
      <w:r>
        <w:rPr>
          <w:rFonts w:ascii="Arial" w:hAnsi="Arial" w:cs="Arial"/>
          <w:sz w:val="20"/>
          <w:szCs w:val="20"/>
        </w:rPr>
        <w:t xml:space="preserve">     Výdaje na pěstební činnost, těžbu dřeva, správu lesního majetku, opravy lesních cest a tvorbu nového lesního hospodářského plánu činily v roce 2017 celkem 1 337 </w:t>
      </w:r>
      <w:proofErr w:type="gramStart"/>
      <w:r>
        <w:rPr>
          <w:rFonts w:ascii="Arial" w:hAnsi="Arial" w:cs="Arial"/>
          <w:sz w:val="20"/>
          <w:szCs w:val="20"/>
        </w:rPr>
        <w:t>000,-</w:t>
      </w:r>
      <w:proofErr w:type="gramEnd"/>
      <w:r>
        <w:rPr>
          <w:rFonts w:ascii="Arial" w:hAnsi="Arial" w:cs="Arial"/>
          <w:sz w:val="20"/>
          <w:szCs w:val="20"/>
        </w:rPr>
        <w:t xml:space="preserve"> Kč. Za prodej vytěženého dřeva, pronájem honebních pozemků a prodej vánočních stromků přibylo do obecní pokladny celkem 1 950 000 ,- Kč.    </w:t>
      </w:r>
    </w:p>
    <w:p w:rsidR="001D1EA7" w:rsidRDefault="00D05C62" w:rsidP="00D05C62">
      <w:pPr>
        <w:ind w:firstLine="0"/>
        <w:rPr>
          <w:rFonts w:ascii="Arial" w:hAnsi="Arial" w:cs="Arial"/>
          <w:sz w:val="20"/>
          <w:szCs w:val="20"/>
        </w:rPr>
      </w:pPr>
      <w:r>
        <w:rPr>
          <w:rFonts w:ascii="Arial" w:hAnsi="Arial" w:cs="Arial"/>
          <w:sz w:val="20"/>
          <w:szCs w:val="20"/>
        </w:rPr>
        <w:t xml:space="preserve">                                                                                                                                    Bedřich Mora-OLH</w:t>
      </w:r>
    </w:p>
    <w:p w:rsidR="001D1EA7" w:rsidRDefault="001D1EA7" w:rsidP="00D05C62">
      <w:pPr>
        <w:ind w:firstLine="0"/>
        <w:rPr>
          <w:rFonts w:ascii="Arial" w:hAnsi="Arial" w:cs="Arial"/>
          <w:sz w:val="20"/>
          <w:szCs w:val="20"/>
        </w:rPr>
      </w:pPr>
    </w:p>
    <w:p w:rsidR="001D1EA7" w:rsidRDefault="001D1EA7" w:rsidP="00D05C62">
      <w:pPr>
        <w:ind w:firstLine="0"/>
        <w:rPr>
          <w:rFonts w:ascii="Arial" w:hAnsi="Arial" w:cs="Arial"/>
          <w:sz w:val="20"/>
          <w:szCs w:val="20"/>
        </w:rPr>
      </w:pPr>
    </w:p>
    <w:p w:rsidR="001D1EA7" w:rsidRDefault="001D1EA7" w:rsidP="00D05C62">
      <w:pPr>
        <w:ind w:firstLine="0"/>
        <w:rPr>
          <w:rFonts w:ascii="Arial" w:hAnsi="Arial" w:cs="Arial"/>
          <w:sz w:val="20"/>
          <w:szCs w:val="20"/>
        </w:rPr>
      </w:pPr>
    </w:p>
    <w:p w:rsidR="001D1EA7" w:rsidRDefault="001D1EA7" w:rsidP="00D05C62">
      <w:pPr>
        <w:ind w:firstLine="0"/>
        <w:rPr>
          <w:rFonts w:ascii="Arial" w:hAnsi="Arial" w:cs="Arial"/>
          <w:sz w:val="20"/>
          <w:szCs w:val="20"/>
        </w:rPr>
      </w:pPr>
    </w:p>
    <w:p w:rsidR="001D1EA7" w:rsidRDefault="001D1EA7" w:rsidP="00D05C62">
      <w:pPr>
        <w:ind w:firstLine="0"/>
        <w:rPr>
          <w:rFonts w:ascii="Arial" w:hAnsi="Arial" w:cs="Arial"/>
          <w:sz w:val="20"/>
          <w:szCs w:val="20"/>
        </w:rPr>
      </w:pPr>
    </w:p>
    <w:p w:rsidR="001D1EA7" w:rsidRDefault="001D1EA7" w:rsidP="00D05C62">
      <w:pPr>
        <w:ind w:firstLine="0"/>
        <w:rPr>
          <w:rFonts w:ascii="Arial" w:hAnsi="Arial" w:cs="Arial"/>
          <w:b/>
          <w:sz w:val="24"/>
          <w:szCs w:val="24"/>
        </w:rPr>
      </w:pPr>
      <w:r w:rsidRPr="001D1EA7">
        <w:rPr>
          <w:rFonts w:ascii="Arial" w:hAnsi="Arial" w:cs="Arial"/>
          <w:b/>
          <w:sz w:val="24"/>
          <w:szCs w:val="24"/>
        </w:rPr>
        <w:t>Kulturní a společenské akce v obci</w:t>
      </w:r>
    </w:p>
    <w:p w:rsidR="001D1EA7" w:rsidRPr="001D1EA7" w:rsidRDefault="00AA36A4" w:rsidP="00D05C62">
      <w:pPr>
        <w:ind w:firstLine="0"/>
        <w:rPr>
          <w:rFonts w:ascii="Arial" w:hAnsi="Arial" w:cs="Arial"/>
          <w:sz w:val="20"/>
          <w:szCs w:val="20"/>
        </w:rPr>
      </w:pPr>
      <w:r>
        <w:rPr>
          <w:rFonts w:ascii="Arial" w:hAnsi="Arial" w:cs="Arial"/>
          <w:sz w:val="20"/>
          <w:szCs w:val="20"/>
        </w:rPr>
        <w:t xml:space="preserve">     </w:t>
      </w:r>
      <w:r w:rsidR="001D1EA7" w:rsidRPr="001D1EA7">
        <w:rPr>
          <w:rFonts w:ascii="Arial" w:hAnsi="Arial" w:cs="Arial"/>
          <w:sz w:val="20"/>
          <w:szCs w:val="20"/>
        </w:rPr>
        <w:t xml:space="preserve">Od počátku roku se v obci uskutečnila </w:t>
      </w:r>
      <w:r w:rsidR="001D1EA7">
        <w:rPr>
          <w:rFonts w:ascii="Arial" w:hAnsi="Arial" w:cs="Arial"/>
          <w:sz w:val="20"/>
          <w:szCs w:val="20"/>
        </w:rPr>
        <w:t>celá řada akcí.</w:t>
      </w:r>
      <w:r w:rsidR="006F6ACD">
        <w:rPr>
          <w:rFonts w:ascii="Arial" w:hAnsi="Arial" w:cs="Arial"/>
          <w:sz w:val="20"/>
          <w:szCs w:val="20"/>
        </w:rPr>
        <w:t xml:space="preserve"> Kulturní a společenský život v Bujanově neusnul. </w:t>
      </w:r>
      <w:r w:rsidR="001D1EA7">
        <w:rPr>
          <w:rFonts w:ascii="Arial" w:hAnsi="Arial" w:cs="Arial"/>
          <w:sz w:val="20"/>
          <w:szCs w:val="20"/>
        </w:rPr>
        <w:t xml:space="preserve"> Na jejich přípravě a uskutečnění se vedle obce </w:t>
      </w:r>
      <w:r w:rsidR="006F6ACD">
        <w:rPr>
          <w:rFonts w:ascii="Arial" w:hAnsi="Arial" w:cs="Arial"/>
          <w:sz w:val="20"/>
          <w:szCs w:val="20"/>
        </w:rPr>
        <w:t>podíleli i další pořadatelé. OSVČ v únoru uspořádali Buja</w:t>
      </w:r>
      <w:r w:rsidR="00BF1A9D">
        <w:rPr>
          <w:rFonts w:ascii="Arial" w:hAnsi="Arial" w:cs="Arial"/>
          <w:sz w:val="20"/>
          <w:szCs w:val="20"/>
        </w:rPr>
        <w:t>novský ples a také</w:t>
      </w:r>
      <w:r w:rsidR="00047993">
        <w:rPr>
          <w:rFonts w:ascii="Arial" w:hAnsi="Arial" w:cs="Arial"/>
          <w:sz w:val="20"/>
          <w:szCs w:val="20"/>
        </w:rPr>
        <w:t xml:space="preserve"> se konal Maškarní karneval</w:t>
      </w:r>
      <w:r w:rsidR="006F6ACD">
        <w:rPr>
          <w:rFonts w:ascii="Arial" w:hAnsi="Arial" w:cs="Arial"/>
          <w:sz w:val="20"/>
          <w:szCs w:val="20"/>
        </w:rPr>
        <w:t xml:space="preserve"> pro dospělé. T.O. Jižní řeka v březnu zajistila konání Country bálu. O některých dalších akcích Vás v krátkosti informujeme. </w:t>
      </w:r>
      <w:r w:rsidR="001D1EA7">
        <w:rPr>
          <w:rFonts w:ascii="Arial" w:hAnsi="Arial" w:cs="Arial"/>
          <w:sz w:val="20"/>
          <w:szCs w:val="20"/>
        </w:rPr>
        <w:t xml:space="preserve">  </w:t>
      </w:r>
    </w:p>
    <w:p w:rsidR="001D1EA7" w:rsidRPr="001D1EA7" w:rsidRDefault="001D1EA7" w:rsidP="00D05C62">
      <w:pPr>
        <w:ind w:firstLine="0"/>
        <w:rPr>
          <w:rFonts w:ascii="Arial" w:hAnsi="Arial" w:cs="Arial"/>
          <w:sz w:val="20"/>
          <w:szCs w:val="20"/>
        </w:rPr>
      </w:pPr>
    </w:p>
    <w:p w:rsidR="00871392" w:rsidRDefault="00871392" w:rsidP="004211AC">
      <w:pPr>
        <w:ind w:firstLine="0"/>
        <w:rPr>
          <w:rFonts w:ascii="Arial" w:hAnsi="Arial" w:cs="Arial"/>
          <w:b/>
        </w:rPr>
      </w:pPr>
    </w:p>
    <w:p w:rsidR="004211AC" w:rsidRDefault="00B754E0" w:rsidP="004211AC">
      <w:pPr>
        <w:ind w:firstLine="0"/>
        <w:rPr>
          <w:rFonts w:ascii="Arial" w:hAnsi="Arial" w:cs="Arial"/>
          <w:b/>
        </w:rPr>
      </w:pPr>
      <w:r>
        <w:rPr>
          <w:rFonts w:ascii="Arial" w:hAnsi="Arial" w:cs="Arial"/>
          <w:b/>
        </w:rPr>
        <w:t>Slet čarodě</w:t>
      </w:r>
      <w:r w:rsidR="004211AC">
        <w:rPr>
          <w:rFonts w:ascii="Arial" w:hAnsi="Arial" w:cs="Arial"/>
          <w:b/>
        </w:rPr>
        <w:t>jnic</w:t>
      </w:r>
    </w:p>
    <w:p w:rsidR="004211AC" w:rsidRDefault="00DD1741" w:rsidP="004211AC">
      <w:pPr>
        <w:ind w:firstLine="0"/>
        <w:rPr>
          <w:rFonts w:ascii="Arial" w:hAnsi="Arial" w:cs="Arial"/>
          <w:sz w:val="20"/>
          <w:szCs w:val="20"/>
        </w:rPr>
      </w:pPr>
      <w:r>
        <w:rPr>
          <w:rFonts w:ascii="Arial" w:hAnsi="Arial" w:cs="Arial"/>
          <w:sz w:val="20"/>
          <w:szCs w:val="20"/>
        </w:rPr>
        <w:t xml:space="preserve">     </w:t>
      </w:r>
      <w:r w:rsidR="004211AC">
        <w:rPr>
          <w:rFonts w:ascii="Arial" w:hAnsi="Arial" w:cs="Arial"/>
          <w:sz w:val="20"/>
          <w:szCs w:val="20"/>
        </w:rPr>
        <w:t>Událo se posledního večera měsíce dubna. Na společný rej pozvala čaroděj</w:t>
      </w:r>
      <w:r w:rsidR="00E40DD1">
        <w:rPr>
          <w:rFonts w:ascii="Arial" w:hAnsi="Arial" w:cs="Arial"/>
          <w:sz w:val="20"/>
          <w:szCs w:val="20"/>
        </w:rPr>
        <w:t xml:space="preserve">nice a všem </w:t>
      </w:r>
      <w:proofErr w:type="gramStart"/>
      <w:r w:rsidR="00E40DD1">
        <w:rPr>
          <w:rFonts w:ascii="Arial" w:hAnsi="Arial" w:cs="Arial"/>
          <w:sz w:val="20"/>
          <w:szCs w:val="20"/>
        </w:rPr>
        <w:t>jim  podobné</w:t>
      </w:r>
      <w:proofErr w:type="gramEnd"/>
      <w:r w:rsidR="00E40DD1">
        <w:rPr>
          <w:rFonts w:ascii="Arial" w:hAnsi="Arial" w:cs="Arial"/>
          <w:sz w:val="20"/>
          <w:szCs w:val="20"/>
        </w:rPr>
        <w:t xml:space="preserve"> bytosti</w:t>
      </w:r>
      <w:r w:rsidR="004211AC">
        <w:rPr>
          <w:rFonts w:ascii="Arial" w:hAnsi="Arial" w:cs="Arial"/>
          <w:sz w:val="20"/>
          <w:szCs w:val="20"/>
        </w:rPr>
        <w:t xml:space="preserve"> obecní školská  a kulturní komise. Ty dospělé</w:t>
      </w:r>
      <w:r w:rsidR="00B754E0">
        <w:rPr>
          <w:rFonts w:ascii="Arial" w:hAnsi="Arial" w:cs="Arial"/>
          <w:sz w:val="20"/>
          <w:szCs w:val="20"/>
        </w:rPr>
        <w:t xml:space="preserve"> a ještě</w:t>
      </w:r>
      <w:r w:rsidR="004211AC">
        <w:rPr>
          <w:rFonts w:ascii="Arial" w:hAnsi="Arial" w:cs="Arial"/>
          <w:sz w:val="20"/>
          <w:szCs w:val="20"/>
        </w:rPr>
        <w:t xml:space="preserve"> </w:t>
      </w:r>
      <w:r w:rsidR="00E40DD1">
        <w:rPr>
          <w:rFonts w:ascii="Arial" w:hAnsi="Arial" w:cs="Arial"/>
          <w:sz w:val="20"/>
          <w:szCs w:val="20"/>
        </w:rPr>
        <w:t xml:space="preserve">starší </w:t>
      </w:r>
      <w:r w:rsidR="004211AC">
        <w:rPr>
          <w:rFonts w:ascii="Arial" w:hAnsi="Arial" w:cs="Arial"/>
          <w:sz w:val="20"/>
          <w:szCs w:val="20"/>
        </w:rPr>
        <w:t>to le</w:t>
      </w:r>
      <w:r w:rsidR="00E40DD1">
        <w:rPr>
          <w:rFonts w:ascii="Arial" w:hAnsi="Arial" w:cs="Arial"/>
          <w:sz w:val="20"/>
          <w:szCs w:val="20"/>
        </w:rPr>
        <w:t>tos nějak nestíhaly, ale byly v</w:t>
      </w:r>
      <w:r w:rsidR="00B754E0">
        <w:rPr>
          <w:rFonts w:ascii="Arial" w:hAnsi="Arial" w:cs="Arial"/>
          <w:sz w:val="20"/>
          <w:szCs w:val="20"/>
        </w:rPr>
        <w:t xml:space="preserve"> </w:t>
      </w:r>
      <w:r w:rsidR="003A74F6">
        <w:rPr>
          <w:rFonts w:ascii="Arial" w:hAnsi="Arial" w:cs="Arial"/>
          <w:sz w:val="20"/>
          <w:szCs w:val="20"/>
        </w:rPr>
        <w:t>hojné míře</w:t>
      </w:r>
      <w:r w:rsidR="004211AC">
        <w:rPr>
          <w:rFonts w:ascii="Arial" w:hAnsi="Arial" w:cs="Arial"/>
          <w:sz w:val="20"/>
          <w:szCs w:val="20"/>
        </w:rPr>
        <w:t xml:space="preserve"> nahrazeny čarodějným dorostem. </w:t>
      </w:r>
    </w:p>
    <w:p w:rsidR="004211AC" w:rsidRDefault="004211AC" w:rsidP="004211AC">
      <w:pPr>
        <w:ind w:firstLine="0"/>
        <w:rPr>
          <w:rFonts w:ascii="Arial" w:hAnsi="Arial" w:cs="Arial"/>
          <w:sz w:val="20"/>
          <w:szCs w:val="20"/>
        </w:rPr>
      </w:pPr>
      <w:r>
        <w:rPr>
          <w:rFonts w:ascii="Arial" w:hAnsi="Arial" w:cs="Arial"/>
          <w:sz w:val="20"/>
          <w:szCs w:val="20"/>
        </w:rPr>
        <w:t xml:space="preserve">Ze </w:t>
      </w:r>
      <w:r w:rsidR="00B754E0">
        <w:rPr>
          <w:rFonts w:ascii="Arial" w:hAnsi="Arial" w:cs="Arial"/>
          <w:sz w:val="20"/>
          <w:szCs w:val="20"/>
        </w:rPr>
        <w:t>svého trad</w:t>
      </w:r>
      <w:r>
        <w:rPr>
          <w:rFonts w:ascii="Arial" w:hAnsi="Arial" w:cs="Arial"/>
          <w:sz w:val="20"/>
          <w:szCs w:val="20"/>
        </w:rPr>
        <w:t>ičního sraziš</w:t>
      </w:r>
      <w:r w:rsidR="00B754E0">
        <w:rPr>
          <w:rFonts w:ascii="Arial" w:hAnsi="Arial" w:cs="Arial"/>
          <w:sz w:val="20"/>
          <w:szCs w:val="20"/>
        </w:rPr>
        <w:t>tě se v houfu přesunuly</w:t>
      </w:r>
      <w:r w:rsidR="00E40DD1">
        <w:rPr>
          <w:rFonts w:ascii="Arial" w:hAnsi="Arial" w:cs="Arial"/>
          <w:sz w:val="20"/>
          <w:szCs w:val="20"/>
        </w:rPr>
        <w:t xml:space="preserve"> na</w:t>
      </w:r>
      <w:r w:rsidR="00B754E0">
        <w:rPr>
          <w:rFonts w:ascii="Arial" w:hAnsi="Arial" w:cs="Arial"/>
          <w:sz w:val="20"/>
          <w:szCs w:val="20"/>
        </w:rPr>
        <w:t xml:space="preserve"> místní </w:t>
      </w:r>
      <w:r>
        <w:rPr>
          <w:rFonts w:ascii="Arial" w:hAnsi="Arial" w:cs="Arial"/>
          <w:sz w:val="20"/>
          <w:szCs w:val="20"/>
        </w:rPr>
        <w:t xml:space="preserve">hřiště, kde již byly očekávány u májky a připravené vatry. </w:t>
      </w:r>
    </w:p>
    <w:p w:rsidR="00DD1741" w:rsidRDefault="00DD1741" w:rsidP="004211AC">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6912" behindDoc="1" locked="0" layoutInCell="1" allowOverlap="1">
            <wp:simplePos x="0" y="0"/>
            <wp:positionH relativeFrom="column">
              <wp:posOffset>3849370</wp:posOffset>
            </wp:positionH>
            <wp:positionV relativeFrom="paragraph">
              <wp:posOffset>54610</wp:posOffset>
            </wp:positionV>
            <wp:extent cx="1497965" cy="1688465"/>
            <wp:effectExtent l="19050" t="0" r="6985" b="0"/>
            <wp:wrapTight wrapText="bothSides">
              <wp:wrapPolygon edited="0">
                <wp:start x="-275" y="0"/>
                <wp:lineTo x="-275" y="21446"/>
                <wp:lineTo x="21701" y="21446"/>
                <wp:lineTo x="21701" y="0"/>
                <wp:lineTo x="-275" y="0"/>
              </wp:wrapPolygon>
            </wp:wrapTight>
            <wp:docPr id="16" name="obrázek 2" descr="C:\Users\W8\Pictures\Camera Roll\Májka 30.4.2018\DSCN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Májka 30.4.2018\DSCN4037.JPG"/>
                    <pic:cNvPicPr>
                      <a:picLocks noChangeAspect="1" noChangeArrowheads="1"/>
                    </pic:cNvPicPr>
                  </pic:nvPicPr>
                  <pic:blipFill>
                    <a:blip r:embed="rId7" cstate="print"/>
                    <a:srcRect b="15319"/>
                    <a:stretch>
                      <a:fillRect/>
                    </a:stretch>
                  </pic:blipFill>
                  <pic:spPr bwMode="auto">
                    <a:xfrm>
                      <a:off x="0" y="0"/>
                      <a:ext cx="1497965" cy="168846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84864" behindDoc="1" locked="0" layoutInCell="1" allowOverlap="1">
            <wp:simplePos x="0" y="0"/>
            <wp:positionH relativeFrom="column">
              <wp:posOffset>283210</wp:posOffset>
            </wp:positionH>
            <wp:positionV relativeFrom="paragraph">
              <wp:posOffset>53975</wp:posOffset>
            </wp:positionV>
            <wp:extent cx="3376295" cy="1688465"/>
            <wp:effectExtent l="19050" t="0" r="0" b="0"/>
            <wp:wrapTight wrapText="bothSides">
              <wp:wrapPolygon edited="0">
                <wp:start x="-122" y="0"/>
                <wp:lineTo x="-122" y="21446"/>
                <wp:lineTo x="21572" y="21446"/>
                <wp:lineTo x="21572" y="0"/>
                <wp:lineTo x="-122" y="0"/>
              </wp:wrapPolygon>
            </wp:wrapTight>
            <wp:docPr id="12" name="obrázek 1" descr="C:\Users\W8\Pictures\Camera Roll\Májka 30.4.2018\DSCN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Májka 30.4.2018\DSCN4042.JPG"/>
                    <pic:cNvPicPr>
                      <a:picLocks noChangeAspect="1" noChangeArrowheads="1"/>
                    </pic:cNvPicPr>
                  </pic:nvPicPr>
                  <pic:blipFill>
                    <a:blip r:embed="rId8" cstate="print"/>
                    <a:srcRect l="11337" t="22934" b="17934"/>
                    <a:stretch>
                      <a:fillRect/>
                    </a:stretch>
                  </pic:blipFill>
                  <pic:spPr bwMode="auto">
                    <a:xfrm>
                      <a:off x="0" y="0"/>
                      <a:ext cx="3376295" cy="1688465"/>
                    </a:xfrm>
                    <a:prstGeom prst="rect">
                      <a:avLst/>
                    </a:prstGeom>
                    <a:noFill/>
                    <a:ln w="9525">
                      <a:noFill/>
                      <a:miter lim="800000"/>
                      <a:headEnd/>
                      <a:tailEnd/>
                    </a:ln>
                  </pic:spPr>
                </pic:pic>
              </a:graphicData>
            </a:graphic>
          </wp:anchor>
        </w:drawing>
      </w: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DD1741" w:rsidRDefault="00DD1741" w:rsidP="004211AC">
      <w:pPr>
        <w:ind w:firstLine="0"/>
        <w:rPr>
          <w:rFonts w:ascii="Arial" w:hAnsi="Arial" w:cs="Arial"/>
          <w:sz w:val="20"/>
          <w:szCs w:val="20"/>
        </w:rPr>
      </w:pPr>
    </w:p>
    <w:p w:rsidR="004211AC" w:rsidRDefault="004211AC" w:rsidP="004211AC">
      <w:pPr>
        <w:ind w:firstLine="0"/>
        <w:rPr>
          <w:rFonts w:ascii="Arial" w:hAnsi="Arial" w:cs="Arial"/>
          <w:sz w:val="20"/>
          <w:szCs w:val="20"/>
        </w:rPr>
      </w:pPr>
      <w:r>
        <w:rPr>
          <w:rFonts w:ascii="Arial" w:hAnsi="Arial" w:cs="Arial"/>
          <w:sz w:val="20"/>
          <w:szCs w:val="20"/>
        </w:rPr>
        <w:t>Vyhodnocení čarodějnic, soutěž</w:t>
      </w:r>
      <w:r w:rsidR="00B754E0">
        <w:rPr>
          <w:rFonts w:ascii="Arial" w:hAnsi="Arial" w:cs="Arial"/>
          <w:sz w:val="20"/>
          <w:szCs w:val="20"/>
        </w:rPr>
        <w:t>e</w:t>
      </w:r>
      <w:r>
        <w:rPr>
          <w:rFonts w:ascii="Arial" w:hAnsi="Arial" w:cs="Arial"/>
          <w:sz w:val="20"/>
          <w:szCs w:val="20"/>
        </w:rPr>
        <w:t xml:space="preserve"> v hodu polenem dětí i dospělých, opékání vuřt</w:t>
      </w:r>
      <w:r w:rsidR="00B754E0">
        <w:rPr>
          <w:rFonts w:ascii="Arial" w:hAnsi="Arial" w:cs="Arial"/>
          <w:sz w:val="20"/>
          <w:szCs w:val="20"/>
        </w:rPr>
        <w:t>ů přispělo k všeobecnému veselí.</w:t>
      </w:r>
      <w:r>
        <w:rPr>
          <w:rFonts w:ascii="Arial" w:hAnsi="Arial" w:cs="Arial"/>
          <w:sz w:val="20"/>
          <w:szCs w:val="20"/>
        </w:rPr>
        <w:t xml:space="preserve"> Občerstvení zajistil hostinec „U koněspřežky”. </w:t>
      </w:r>
    </w:p>
    <w:p w:rsidR="007E64F9" w:rsidRDefault="003A74F6" w:rsidP="007E64F9">
      <w:pPr>
        <w:ind w:firstLine="0"/>
        <w:rPr>
          <w:rFonts w:ascii="Arial" w:hAnsi="Arial" w:cs="Arial"/>
          <w:sz w:val="20"/>
          <w:szCs w:val="20"/>
        </w:rPr>
      </w:pPr>
      <w:r>
        <w:rPr>
          <w:rFonts w:ascii="Arial" w:hAnsi="Arial" w:cs="Arial"/>
          <w:sz w:val="20"/>
          <w:szCs w:val="20"/>
        </w:rPr>
        <w:t>Jeden z mála starých</w:t>
      </w:r>
      <w:r w:rsidR="004211AC">
        <w:rPr>
          <w:rFonts w:ascii="Arial" w:hAnsi="Arial" w:cs="Arial"/>
          <w:sz w:val="20"/>
          <w:szCs w:val="20"/>
        </w:rPr>
        <w:t xml:space="preserve"> zvyků mající původ </w:t>
      </w:r>
      <w:r>
        <w:rPr>
          <w:rFonts w:ascii="Arial" w:hAnsi="Arial" w:cs="Arial"/>
          <w:sz w:val="20"/>
          <w:szCs w:val="20"/>
        </w:rPr>
        <w:t>ještě v pohanských dobách, je</w:t>
      </w:r>
      <w:r w:rsidR="00B754E0">
        <w:rPr>
          <w:rFonts w:ascii="Arial" w:hAnsi="Arial" w:cs="Arial"/>
          <w:sz w:val="20"/>
          <w:szCs w:val="20"/>
        </w:rPr>
        <w:t xml:space="preserve"> pod různými názvy jako stavění májky, pálení čarodějnic, </w:t>
      </w:r>
      <w:r>
        <w:rPr>
          <w:rFonts w:ascii="Arial" w:hAnsi="Arial" w:cs="Arial"/>
          <w:sz w:val="20"/>
          <w:szCs w:val="20"/>
          <w:lang w:val="cs-CZ"/>
        </w:rPr>
        <w:t>Walpuržina noc nebo Beltine</w:t>
      </w:r>
      <w:r w:rsidR="007E64F9">
        <w:rPr>
          <w:rFonts w:ascii="Arial" w:hAnsi="Arial" w:cs="Arial"/>
          <w:sz w:val="20"/>
          <w:szCs w:val="20"/>
        </w:rPr>
        <w:t xml:space="preserve"> neustále každoročně oživován.    </w:t>
      </w:r>
    </w:p>
    <w:p w:rsidR="007E64F9" w:rsidRDefault="007E64F9" w:rsidP="007E64F9">
      <w:pPr>
        <w:ind w:firstLine="0"/>
        <w:rPr>
          <w:rFonts w:ascii="Arial" w:hAnsi="Arial" w:cs="Arial"/>
          <w:sz w:val="20"/>
          <w:szCs w:val="20"/>
          <w:lang w:val="cs-CZ"/>
        </w:rPr>
      </w:pPr>
      <w:r>
        <w:rPr>
          <w:rFonts w:ascii="Arial" w:hAnsi="Arial" w:cs="Arial"/>
          <w:sz w:val="20"/>
          <w:szCs w:val="20"/>
          <w:lang w:val="cs-CZ"/>
        </w:rPr>
        <w:t>Slaví se vždy z noci 30. dubna na 1. května.</w:t>
      </w:r>
    </w:p>
    <w:p w:rsidR="008371F1" w:rsidRDefault="008371F1" w:rsidP="004F02C4">
      <w:pPr>
        <w:ind w:firstLine="0"/>
        <w:rPr>
          <w:rFonts w:ascii="Arial" w:hAnsi="Arial" w:cs="Arial"/>
          <w:sz w:val="20"/>
          <w:szCs w:val="20"/>
        </w:rPr>
        <w:sectPr w:rsidR="008371F1" w:rsidSect="008371F1">
          <w:type w:val="continuous"/>
          <w:pgSz w:w="11906" w:h="16838"/>
          <w:pgMar w:top="1417" w:right="1417" w:bottom="1417" w:left="1417" w:header="708" w:footer="708" w:gutter="0"/>
          <w:cols w:space="709"/>
          <w:docGrid w:linePitch="360"/>
        </w:sectPr>
      </w:pPr>
    </w:p>
    <w:p w:rsidR="004F2836" w:rsidRDefault="004F2836" w:rsidP="004F2836">
      <w:pPr>
        <w:ind w:firstLine="0"/>
        <w:rPr>
          <w:rFonts w:ascii="Arial" w:hAnsi="Arial" w:cs="Arial"/>
          <w:b/>
        </w:rPr>
      </w:pPr>
      <w:r>
        <w:rPr>
          <w:rFonts w:ascii="Arial" w:hAnsi="Arial" w:cs="Arial"/>
          <w:b/>
        </w:rPr>
        <w:lastRenderedPageBreak/>
        <w:t>Bujanovské k</w:t>
      </w:r>
      <w:r w:rsidRPr="00947D6C">
        <w:rPr>
          <w:rFonts w:ascii="Arial" w:hAnsi="Arial" w:cs="Arial"/>
          <w:b/>
        </w:rPr>
        <w:t>oláčové běhy</w:t>
      </w:r>
      <w:r>
        <w:rPr>
          <w:rFonts w:ascii="Arial" w:hAnsi="Arial" w:cs="Arial"/>
          <w:b/>
        </w:rPr>
        <w:t xml:space="preserve"> 2018</w:t>
      </w:r>
    </w:p>
    <w:p w:rsidR="004F2836" w:rsidRDefault="00AA36A4" w:rsidP="004F2836">
      <w:pPr>
        <w:ind w:firstLine="0"/>
        <w:rPr>
          <w:rFonts w:ascii="Arial" w:hAnsi="Arial" w:cs="Arial"/>
          <w:sz w:val="20"/>
          <w:szCs w:val="20"/>
        </w:rPr>
      </w:pPr>
      <w:r>
        <w:rPr>
          <w:rFonts w:ascii="Arial" w:hAnsi="Arial" w:cs="Arial"/>
          <w:sz w:val="20"/>
          <w:szCs w:val="20"/>
        </w:rPr>
        <w:t xml:space="preserve">     </w:t>
      </w:r>
      <w:r w:rsidR="004F2836">
        <w:rPr>
          <w:rFonts w:ascii="Arial" w:hAnsi="Arial" w:cs="Arial"/>
          <w:sz w:val="20"/>
          <w:szCs w:val="20"/>
        </w:rPr>
        <w:t xml:space="preserve">Letošní </w:t>
      </w:r>
      <w:proofErr w:type="gramStart"/>
      <w:r w:rsidR="004F2836">
        <w:rPr>
          <w:rFonts w:ascii="Arial" w:hAnsi="Arial" w:cs="Arial"/>
          <w:sz w:val="20"/>
          <w:szCs w:val="20"/>
        </w:rPr>
        <w:t xml:space="preserve">jubilejní </w:t>
      </w:r>
      <w:r w:rsidR="004F2836" w:rsidRPr="00947D6C">
        <w:rPr>
          <w:rFonts w:ascii="Arial" w:hAnsi="Arial" w:cs="Arial"/>
          <w:sz w:val="20"/>
          <w:szCs w:val="20"/>
        </w:rPr>
        <w:t xml:space="preserve"> 10</w:t>
      </w:r>
      <w:proofErr w:type="gramEnd"/>
      <w:r w:rsidR="004F2836" w:rsidRPr="00947D6C">
        <w:rPr>
          <w:rFonts w:ascii="Arial" w:hAnsi="Arial" w:cs="Arial"/>
          <w:sz w:val="20"/>
          <w:szCs w:val="20"/>
        </w:rPr>
        <w:t xml:space="preserve">. </w:t>
      </w:r>
      <w:r w:rsidR="004F2836">
        <w:rPr>
          <w:rFonts w:ascii="Arial" w:hAnsi="Arial" w:cs="Arial"/>
          <w:sz w:val="20"/>
          <w:szCs w:val="20"/>
        </w:rPr>
        <w:t>r</w:t>
      </w:r>
      <w:r w:rsidR="004F2836" w:rsidRPr="00947D6C">
        <w:rPr>
          <w:rFonts w:ascii="Arial" w:hAnsi="Arial" w:cs="Arial"/>
          <w:sz w:val="20"/>
          <w:szCs w:val="20"/>
        </w:rPr>
        <w:t xml:space="preserve">očník </w:t>
      </w:r>
      <w:r w:rsidR="004F2836">
        <w:rPr>
          <w:rFonts w:ascii="Arial" w:hAnsi="Arial" w:cs="Arial"/>
          <w:sz w:val="20"/>
          <w:szCs w:val="20"/>
        </w:rPr>
        <w:t xml:space="preserve">koláčových běhů připravila parta organizátorů a pořadatelů na sobotu 7. dubna 2018. Na startu </w:t>
      </w:r>
      <w:proofErr w:type="gramStart"/>
      <w:r w:rsidR="004F2836">
        <w:rPr>
          <w:rFonts w:ascii="Arial" w:hAnsi="Arial" w:cs="Arial"/>
          <w:sz w:val="20"/>
          <w:szCs w:val="20"/>
        </w:rPr>
        <w:t>všech  závodů</w:t>
      </w:r>
      <w:proofErr w:type="gramEnd"/>
      <w:r w:rsidR="004F2836">
        <w:rPr>
          <w:rFonts w:ascii="Arial" w:hAnsi="Arial" w:cs="Arial"/>
          <w:sz w:val="20"/>
          <w:szCs w:val="20"/>
        </w:rPr>
        <w:t xml:space="preserve"> v</w:t>
      </w:r>
      <w:r w:rsidR="00BF1A9D">
        <w:rPr>
          <w:rFonts w:ascii="Arial" w:hAnsi="Arial" w:cs="Arial"/>
          <w:sz w:val="20"/>
          <w:szCs w:val="20"/>
        </w:rPr>
        <w:t>e 26 různých kategoriích</w:t>
      </w:r>
      <w:r w:rsidR="0056595B">
        <w:rPr>
          <w:rFonts w:ascii="Arial" w:hAnsi="Arial" w:cs="Arial"/>
          <w:sz w:val="20"/>
          <w:szCs w:val="20"/>
        </w:rPr>
        <w:t xml:space="preserve"> stanulo celkem 262 startujícíh.</w:t>
      </w:r>
      <w:r w:rsidR="006348FA">
        <w:rPr>
          <w:rFonts w:ascii="Arial" w:hAnsi="Arial" w:cs="Arial"/>
          <w:sz w:val="20"/>
          <w:szCs w:val="20"/>
        </w:rPr>
        <w:t xml:space="preserve">  Běhy zahájil starosta obce pan Detour Luděk a ředitel závodu pan Gazda Martin. V úvodu vzlétlo 10 holubů a zaznělo 10 skoro dělových výstřelů. </w:t>
      </w:r>
    </w:p>
    <w:p w:rsidR="006348FA" w:rsidRDefault="006348FA" w:rsidP="004F2836">
      <w:pPr>
        <w:ind w:firstLine="0"/>
        <w:rPr>
          <w:rFonts w:ascii="Arial" w:hAnsi="Arial" w:cs="Arial"/>
          <w:sz w:val="20"/>
          <w:szCs w:val="20"/>
        </w:rPr>
      </w:pPr>
      <w:r>
        <w:rPr>
          <w:rFonts w:ascii="Arial" w:hAnsi="Arial" w:cs="Arial"/>
          <w:sz w:val="20"/>
          <w:szCs w:val="20"/>
        </w:rPr>
        <w:t xml:space="preserve">V 9:36 hodin byl odstartován první </w:t>
      </w:r>
      <w:proofErr w:type="gramStart"/>
      <w:r>
        <w:rPr>
          <w:rFonts w:ascii="Arial" w:hAnsi="Arial" w:cs="Arial"/>
          <w:sz w:val="20"/>
          <w:szCs w:val="20"/>
        </w:rPr>
        <w:t>závod</w:t>
      </w:r>
      <w:r w:rsidR="001A74DC">
        <w:rPr>
          <w:rFonts w:ascii="Arial" w:hAnsi="Arial" w:cs="Arial"/>
          <w:sz w:val="20"/>
          <w:szCs w:val="20"/>
        </w:rPr>
        <w:t xml:space="preserve">, </w:t>
      </w:r>
      <w:r>
        <w:rPr>
          <w:rFonts w:ascii="Arial" w:hAnsi="Arial" w:cs="Arial"/>
          <w:sz w:val="20"/>
          <w:szCs w:val="20"/>
        </w:rPr>
        <w:t xml:space="preserve"> běh</w:t>
      </w:r>
      <w:proofErr w:type="gramEnd"/>
      <w:r>
        <w:rPr>
          <w:rFonts w:ascii="Arial" w:hAnsi="Arial" w:cs="Arial"/>
          <w:sz w:val="20"/>
          <w:szCs w:val="20"/>
        </w:rPr>
        <w:t xml:space="preserve"> chlapců do 6ti let na 160 metrů. </w:t>
      </w:r>
      <w:r w:rsidR="001A74DC">
        <w:rPr>
          <w:rFonts w:ascii="Arial" w:hAnsi="Arial" w:cs="Arial"/>
          <w:sz w:val="20"/>
          <w:szCs w:val="20"/>
        </w:rPr>
        <w:t>Pak už se jen závodilo, zapisovaly se výsledky</w:t>
      </w:r>
      <w:r w:rsidR="003F1461">
        <w:rPr>
          <w:rFonts w:ascii="Arial" w:hAnsi="Arial" w:cs="Arial"/>
          <w:sz w:val="20"/>
          <w:szCs w:val="20"/>
        </w:rPr>
        <w:t xml:space="preserve">, hodnotilo </w:t>
      </w:r>
      <w:proofErr w:type="gramStart"/>
      <w:r w:rsidR="003F1461">
        <w:rPr>
          <w:rFonts w:ascii="Arial" w:hAnsi="Arial" w:cs="Arial"/>
          <w:sz w:val="20"/>
          <w:szCs w:val="20"/>
        </w:rPr>
        <w:t>a</w:t>
      </w:r>
      <w:proofErr w:type="gramEnd"/>
      <w:r w:rsidR="003F1461">
        <w:rPr>
          <w:rFonts w:ascii="Arial" w:hAnsi="Arial" w:cs="Arial"/>
          <w:sz w:val="20"/>
          <w:szCs w:val="20"/>
        </w:rPr>
        <w:t xml:space="preserve"> oceňovalo až do 14:15</w:t>
      </w:r>
      <w:r w:rsidR="001A74DC">
        <w:rPr>
          <w:rFonts w:ascii="Arial" w:hAnsi="Arial" w:cs="Arial"/>
          <w:sz w:val="20"/>
          <w:szCs w:val="20"/>
        </w:rPr>
        <w:t xml:space="preserve"> hodin</w:t>
      </w:r>
      <w:r w:rsidR="003F1461">
        <w:rPr>
          <w:rFonts w:ascii="Arial" w:hAnsi="Arial" w:cs="Arial"/>
          <w:sz w:val="20"/>
          <w:szCs w:val="20"/>
        </w:rPr>
        <w:t xml:space="preserve">, kdy byly 10. koláčové běhy slavnostně ukončeny. </w:t>
      </w:r>
      <w:r w:rsidR="001A74DC">
        <w:rPr>
          <w:rFonts w:ascii="Arial" w:hAnsi="Arial" w:cs="Arial"/>
          <w:sz w:val="20"/>
          <w:szCs w:val="20"/>
        </w:rPr>
        <w:t xml:space="preserve">  </w:t>
      </w:r>
    </w:p>
    <w:p w:rsidR="00D42F85" w:rsidRDefault="00B47EB8" w:rsidP="004F2836">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0528" behindDoc="1" locked="0" layoutInCell="1" allowOverlap="1">
            <wp:simplePos x="0" y="0"/>
            <wp:positionH relativeFrom="column">
              <wp:posOffset>3030855</wp:posOffset>
            </wp:positionH>
            <wp:positionV relativeFrom="paragraph">
              <wp:posOffset>51435</wp:posOffset>
            </wp:positionV>
            <wp:extent cx="1892300" cy="1308100"/>
            <wp:effectExtent l="19050" t="0" r="0" b="0"/>
            <wp:wrapTight wrapText="bothSides">
              <wp:wrapPolygon edited="0">
                <wp:start x="-217" y="0"/>
                <wp:lineTo x="-217" y="21390"/>
                <wp:lineTo x="21528" y="21390"/>
                <wp:lineTo x="21528" y="0"/>
                <wp:lineTo x="-217" y="0"/>
              </wp:wrapPolygon>
            </wp:wrapTight>
            <wp:docPr id="8" name="obrázek 2" descr="C:\Users\W8\Pictures\Camera Roll\Koláčové běhy 7.4.2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Koláčové běhy 7.4.2018\91.JPG"/>
                    <pic:cNvPicPr>
                      <a:picLocks noChangeAspect="1" noChangeArrowheads="1"/>
                    </pic:cNvPicPr>
                  </pic:nvPicPr>
                  <pic:blipFill>
                    <a:blip r:embed="rId9" cstate="print"/>
                    <a:srcRect b="8178"/>
                    <a:stretch>
                      <a:fillRect/>
                    </a:stretch>
                  </pic:blipFill>
                  <pic:spPr bwMode="auto">
                    <a:xfrm>
                      <a:off x="0" y="0"/>
                      <a:ext cx="1892300" cy="130810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68480" behindDoc="1" locked="0" layoutInCell="1" allowOverlap="1">
            <wp:simplePos x="0" y="0"/>
            <wp:positionH relativeFrom="column">
              <wp:posOffset>535305</wp:posOffset>
            </wp:positionH>
            <wp:positionV relativeFrom="paragraph">
              <wp:posOffset>57150</wp:posOffset>
            </wp:positionV>
            <wp:extent cx="1954530" cy="1301750"/>
            <wp:effectExtent l="19050" t="0" r="7620" b="0"/>
            <wp:wrapTight wrapText="bothSides">
              <wp:wrapPolygon edited="0">
                <wp:start x="-211" y="0"/>
                <wp:lineTo x="-211" y="21179"/>
                <wp:lineTo x="21684" y="21179"/>
                <wp:lineTo x="21684" y="0"/>
                <wp:lineTo x="-211" y="0"/>
              </wp:wrapPolygon>
            </wp:wrapTight>
            <wp:docPr id="1" name="obrázek 1" descr="C:\Users\W8\Pictures\Camera Roll\Koláčové běhy 7.4.20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Koláčové běhy 7.4.2018\13.JPG"/>
                    <pic:cNvPicPr>
                      <a:picLocks noChangeAspect="1" noChangeArrowheads="1"/>
                    </pic:cNvPicPr>
                  </pic:nvPicPr>
                  <pic:blipFill>
                    <a:blip r:embed="rId10" cstate="print"/>
                    <a:srcRect b="11163"/>
                    <a:stretch>
                      <a:fillRect/>
                    </a:stretch>
                  </pic:blipFill>
                  <pic:spPr bwMode="auto">
                    <a:xfrm>
                      <a:off x="0" y="0"/>
                      <a:ext cx="1954530" cy="1301750"/>
                    </a:xfrm>
                    <a:prstGeom prst="rect">
                      <a:avLst/>
                    </a:prstGeom>
                    <a:noFill/>
                    <a:ln w="9525">
                      <a:noFill/>
                      <a:miter lim="800000"/>
                      <a:headEnd/>
                      <a:tailEnd/>
                    </a:ln>
                  </pic:spPr>
                </pic:pic>
              </a:graphicData>
            </a:graphic>
          </wp:anchor>
        </w:drawing>
      </w: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D42F85" w:rsidRDefault="00D42F85" w:rsidP="004F2836">
      <w:pPr>
        <w:ind w:firstLine="0"/>
        <w:rPr>
          <w:rFonts w:ascii="Arial" w:hAnsi="Arial" w:cs="Arial"/>
          <w:sz w:val="20"/>
          <w:szCs w:val="20"/>
        </w:rPr>
      </w:pPr>
    </w:p>
    <w:p w:rsidR="00615B5C" w:rsidRDefault="003F1461" w:rsidP="00744CF3">
      <w:pPr>
        <w:ind w:firstLine="0"/>
        <w:rPr>
          <w:rFonts w:ascii="Arial" w:hAnsi="Arial" w:cs="Arial"/>
          <w:sz w:val="20"/>
          <w:szCs w:val="20"/>
        </w:rPr>
      </w:pPr>
      <w:r>
        <w:rPr>
          <w:rFonts w:ascii="Arial" w:hAnsi="Arial" w:cs="Arial"/>
          <w:sz w:val="20"/>
          <w:szCs w:val="20"/>
        </w:rPr>
        <w:t>I letošní ročník běhů byl zařazen do seriálu Jihočeského běžeckého poháru, který Jihočeský klub maratonců pořádá od roku 2011. Koláčových běhů se každý rok z</w:t>
      </w:r>
      <w:r w:rsidR="00047993">
        <w:rPr>
          <w:rFonts w:ascii="Arial" w:hAnsi="Arial" w:cs="Arial"/>
          <w:sz w:val="20"/>
          <w:szCs w:val="20"/>
        </w:rPr>
        <w:t>ú</w:t>
      </w:r>
      <w:r w:rsidR="00553539">
        <w:rPr>
          <w:rFonts w:ascii="Arial" w:hAnsi="Arial" w:cs="Arial"/>
          <w:sz w:val="20"/>
          <w:szCs w:val="20"/>
        </w:rPr>
        <w:t>častňuje větší počet závodník</w:t>
      </w:r>
      <w:r w:rsidR="003A74F6">
        <w:rPr>
          <w:rFonts w:ascii="Arial" w:hAnsi="Arial" w:cs="Arial"/>
          <w:sz w:val="20"/>
          <w:szCs w:val="20"/>
        </w:rPr>
        <w:t xml:space="preserve">ů a letos byla účast závodníků </w:t>
      </w:r>
      <w:r w:rsidR="00553539">
        <w:rPr>
          <w:rFonts w:ascii="Arial" w:hAnsi="Arial" w:cs="Arial"/>
          <w:sz w:val="20"/>
          <w:szCs w:val="20"/>
        </w:rPr>
        <w:t>druhá nejvyšší v jejich historii. Obdivuhodné byly jistě výkony všech běžců</w:t>
      </w:r>
      <w:r w:rsidR="003A74F6">
        <w:rPr>
          <w:rFonts w:ascii="Arial" w:hAnsi="Arial" w:cs="Arial"/>
          <w:sz w:val="20"/>
          <w:szCs w:val="20"/>
        </w:rPr>
        <w:t>,</w:t>
      </w:r>
      <w:r w:rsidR="00553539">
        <w:rPr>
          <w:rFonts w:ascii="Arial" w:hAnsi="Arial" w:cs="Arial"/>
          <w:sz w:val="20"/>
          <w:szCs w:val="20"/>
        </w:rPr>
        <w:t xml:space="preserve"> ale zvlášť </w:t>
      </w:r>
      <w:r w:rsidR="00E40DD1">
        <w:rPr>
          <w:rFonts w:ascii="Arial" w:hAnsi="Arial" w:cs="Arial"/>
          <w:sz w:val="20"/>
          <w:szCs w:val="20"/>
        </w:rPr>
        <w:t>pozornost  si určitě zaslouží vý</w:t>
      </w:r>
      <w:r w:rsidR="00553539">
        <w:rPr>
          <w:rFonts w:ascii="Arial" w:hAnsi="Arial" w:cs="Arial"/>
          <w:sz w:val="20"/>
          <w:szCs w:val="20"/>
        </w:rPr>
        <w:t>kon všech tří  závodníku  v kategorii nad 70 let hlavního závodu na 15 km. Pan Boháč z Tábora</w:t>
      </w:r>
      <w:r w:rsidR="00765EDB">
        <w:rPr>
          <w:rFonts w:ascii="Arial" w:hAnsi="Arial" w:cs="Arial"/>
          <w:sz w:val="20"/>
          <w:szCs w:val="20"/>
        </w:rPr>
        <w:t>,</w:t>
      </w:r>
      <w:r w:rsidR="00553539">
        <w:rPr>
          <w:rFonts w:ascii="Arial" w:hAnsi="Arial" w:cs="Arial"/>
          <w:sz w:val="20"/>
          <w:szCs w:val="20"/>
        </w:rPr>
        <w:t xml:space="preserve"> </w:t>
      </w:r>
      <w:r w:rsidR="00765EDB">
        <w:rPr>
          <w:rFonts w:ascii="Arial" w:hAnsi="Arial" w:cs="Arial"/>
          <w:sz w:val="20"/>
          <w:szCs w:val="20"/>
        </w:rPr>
        <w:t xml:space="preserve"> ročník 1947 je uběhl za</w:t>
      </w:r>
      <w:r w:rsidR="00553539">
        <w:rPr>
          <w:rFonts w:ascii="Arial" w:hAnsi="Arial" w:cs="Arial"/>
          <w:sz w:val="20"/>
          <w:szCs w:val="20"/>
        </w:rPr>
        <w:t xml:space="preserve"> </w:t>
      </w:r>
      <w:r w:rsidR="00183968">
        <w:rPr>
          <w:rFonts w:ascii="Arial" w:hAnsi="Arial" w:cs="Arial"/>
          <w:sz w:val="20"/>
          <w:szCs w:val="20"/>
        </w:rPr>
        <w:t>1:22:40.  Pan Šoustar z Českých Budějovic,</w:t>
      </w:r>
      <w:r w:rsidR="00765EDB">
        <w:rPr>
          <w:rFonts w:ascii="Arial" w:hAnsi="Arial" w:cs="Arial"/>
          <w:sz w:val="20"/>
          <w:szCs w:val="20"/>
        </w:rPr>
        <w:t xml:space="preserve"> ročník 1941 byl o 5 minut pomalejší. Hlavní závod letos běžel již podeváté. Nejstarším účastníkem byl pan Kopecký </w:t>
      </w:r>
      <w:r w:rsidR="00183968">
        <w:rPr>
          <w:rFonts w:ascii="Arial" w:hAnsi="Arial" w:cs="Arial"/>
          <w:sz w:val="20"/>
          <w:szCs w:val="20"/>
        </w:rPr>
        <w:t>také</w:t>
      </w:r>
      <w:r w:rsidR="00765EDB">
        <w:rPr>
          <w:rFonts w:ascii="Arial" w:hAnsi="Arial" w:cs="Arial"/>
          <w:sz w:val="20"/>
          <w:szCs w:val="20"/>
        </w:rPr>
        <w:t xml:space="preserve"> </w:t>
      </w:r>
      <w:proofErr w:type="gramStart"/>
      <w:r w:rsidR="00765EDB">
        <w:rPr>
          <w:rFonts w:ascii="Arial" w:hAnsi="Arial" w:cs="Arial"/>
          <w:sz w:val="20"/>
          <w:szCs w:val="20"/>
        </w:rPr>
        <w:t>z  Č.</w:t>
      </w:r>
      <w:proofErr w:type="gramEnd"/>
      <w:r w:rsidR="00765EDB">
        <w:rPr>
          <w:rFonts w:ascii="Arial" w:hAnsi="Arial" w:cs="Arial"/>
          <w:sz w:val="20"/>
          <w:szCs w:val="20"/>
        </w:rPr>
        <w:t xml:space="preserve"> Budějovic, ročník 1937. 15 km uběhl za 1:33:18.  </w:t>
      </w:r>
      <w:r w:rsidR="00615B5C" w:rsidRPr="00615B5C">
        <w:rPr>
          <w:rFonts w:ascii="Arial" w:hAnsi="Arial" w:cs="Arial"/>
          <w:sz w:val="20"/>
          <w:szCs w:val="20"/>
        </w:rPr>
        <w:t xml:space="preserve">Nejrychlejší ženou </w:t>
      </w:r>
      <w:r w:rsidR="00615B5C">
        <w:rPr>
          <w:rFonts w:ascii="Arial" w:hAnsi="Arial" w:cs="Arial"/>
          <w:sz w:val="20"/>
          <w:szCs w:val="20"/>
        </w:rPr>
        <w:t xml:space="preserve">hlavního závodu byla paní Lebedová Olga.  Získala zvláštní cenu od mysliveckého sdružení Lišák Bujanov, kterou bylo (střelené) divoké prase. </w:t>
      </w:r>
    </w:p>
    <w:p w:rsidR="00D42F85" w:rsidRDefault="00B47EB8" w:rsidP="00744CF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2576" behindDoc="1" locked="0" layoutInCell="1" allowOverlap="1">
            <wp:simplePos x="0" y="0"/>
            <wp:positionH relativeFrom="column">
              <wp:posOffset>3152140</wp:posOffset>
            </wp:positionH>
            <wp:positionV relativeFrom="paragraph">
              <wp:posOffset>51435</wp:posOffset>
            </wp:positionV>
            <wp:extent cx="2017395" cy="1511300"/>
            <wp:effectExtent l="19050" t="0" r="1905" b="0"/>
            <wp:wrapTight wrapText="bothSides">
              <wp:wrapPolygon edited="0">
                <wp:start x="-204" y="0"/>
                <wp:lineTo x="-204" y="21237"/>
                <wp:lineTo x="21620" y="21237"/>
                <wp:lineTo x="21620" y="0"/>
                <wp:lineTo x="-204" y="0"/>
              </wp:wrapPolygon>
            </wp:wrapTight>
            <wp:docPr id="11" name="obrázek 4" descr="C:\Users\W8\Pictures\Camera Roll\Koláčové běhy 7.4.201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Pictures\Camera Roll\Koláčové běhy 7.4.2018\123.JPG"/>
                    <pic:cNvPicPr>
                      <a:picLocks noChangeAspect="1" noChangeArrowheads="1"/>
                    </pic:cNvPicPr>
                  </pic:nvPicPr>
                  <pic:blipFill>
                    <a:blip r:embed="rId11" cstate="print"/>
                    <a:srcRect/>
                    <a:stretch>
                      <a:fillRect/>
                    </a:stretch>
                  </pic:blipFill>
                  <pic:spPr bwMode="auto">
                    <a:xfrm>
                      <a:off x="0" y="0"/>
                      <a:ext cx="2017395" cy="151130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74624" behindDoc="1" locked="0" layoutInCell="1" allowOverlap="1">
            <wp:simplePos x="0" y="0"/>
            <wp:positionH relativeFrom="column">
              <wp:posOffset>535940</wp:posOffset>
            </wp:positionH>
            <wp:positionV relativeFrom="paragraph">
              <wp:posOffset>51435</wp:posOffset>
            </wp:positionV>
            <wp:extent cx="2013585" cy="1511300"/>
            <wp:effectExtent l="19050" t="0" r="5715" b="0"/>
            <wp:wrapTight wrapText="bothSides">
              <wp:wrapPolygon edited="0">
                <wp:start x="-204" y="0"/>
                <wp:lineTo x="-204" y="21237"/>
                <wp:lineTo x="21661" y="21237"/>
                <wp:lineTo x="21661" y="0"/>
                <wp:lineTo x="-204" y="0"/>
              </wp:wrapPolygon>
            </wp:wrapTight>
            <wp:docPr id="13" name="obrázek 5" descr="C:\Users\W8\Pictures\Camera Roll\Koláčové běhy 7.4.2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8\Pictures\Camera Roll\Koláčové běhy 7.4.2018\54.JPG"/>
                    <pic:cNvPicPr>
                      <a:picLocks noChangeAspect="1" noChangeArrowheads="1"/>
                    </pic:cNvPicPr>
                  </pic:nvPicPr>
                  <pic:blipFill>
                    <a:blip r:embed="rId12" cstate="print"/>
                    <a:srcRect/>
                    <a:stretch>
                      <a:fillRect/>
                    </a:stretch>
                  </pic:blipFill>
                  <pic:spPr bwMode="auto">
                    <a:xfrm>
                      <a:off x="0" y="0"/>
                      <a:ext cx="2013585" cy="1511300"/>
                    </a:xfrm>
                    <a:prstGeom prst="rect">
                      <a:avLst/>
                    </a:prstGeom>
                    <a:noFill/>
                    <a:ln w="9525">
                      <a:noFill/>
                      <a:miter lim="800000"/>
                      <a:headEnd/>
                      <a:tailEnd/>
                    </a:ln>
                  </pic:spPr>
                </pic:pic>
              </a:graphicData>
            </a:graphic>
          </wp:anchor>
        </w:drawing>
      </w: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D42F85" w:rsidRDefault="00D42F85" w:rsidP="00744CF3">
      <w:pPr>
        <w:ind w:firstLine="0"/>
        <w:rPr>
          <w:rFonts w:ascii="Arial" w:hAnsi="Arial" w:cs="Arial"/>
          <w:sz w:val="20"/>
          <w:szCs w:val="20"/>
        </w:rPr>
      </w:pPr>
    </w:p>
    <w:p w:rsidR="00615B5C" w:rsidRPr="008371F1" w:rsidRDefault="008371F1" w:rsidP="00744CF3">
      <w:pPr>
        <w:ind w:firstLine="0"/>
        <w:rPr>
          <w:rFonts w:ascii="Arial" w:hAnsi="Arial" w:cs="Arial"/>
          <w:sz w:val="20"/>
          <w:szCs w:val="20"/>
        </w:rPr>
      </w:pPr>
      <w:r>
        <w:rPr>
          <w:rFonts w:ascii="Arial" w:hAnsi="Arial" w:cs="Arial"/>
          <w:sz w:val="20"/>
          <w:szCs w:val="20"/>
        </w:rPr>
        <w:t xml:space="preserve">K dobré pohodě přispělo nádherné slunné počasí.  Kvalitní a dostatečné občerstvení zajistil </w:t>
      </w:r>
      <w:proofErr w:type="gramStart"/>
      <w:r>
        <w:rPr>
          <w:rFonts w:ascii="Arial" w:hAnsi="Arial" w:cs="Arial"/>
          <w:sz w:val="20"/>
          <w:szCs w:val="20"/>
        </w:rPr>
        <w:t>hostinec  „</w:t>
      </w:r>
      <w:proofErr w:type="gramEnd"/>
      <w:r>
        <w:rPr>
          <w:rFonts w:ascii="Arial" w:hAnsi="Arial" w:cs="Arial"/>
          <w:sz w:val="20"/>
          <w:szCs w:val="20"/>
        </w:rPr>
        <w:t xml:space="preserve">U Koněspřežky”. </w:t>
      </w:r>
      <w:r w:rsidR="00615B5C">
        <w:rPr>
          <w:rFonts w:ascii="Arial" w:hAnsi="Arial" w:cs="Arial"/>
          <w:sz w:val="20"/>
          <w:szCs w:val="20"/>
        </w:rPr>
        <w:t>O doprovodný program se postarala taneční skupina DECH z Českého Krumlova</w:t>
      </w:r>
      <w:r>
        <w:rPr>
          <w:rFonts w:ascii="Arial" w:hAnsi="Arial" w:cs="Arial"/>
          <w:sz w:val="20"/>
          <w:szCs w:val="20"/>
        </w:rPr>
        <w:t>.</w:t>
      </w:r>
      <w:r w:rsidR="00615B5C">
        <w:rPr>
          <w:rFonts w:ascii="Arial" w:hAnsi="Arial" w:cs="Arial"/>
          <w:sz w:val="20"/>
          <w:szCs w:val="20"/>
        </w:rPr>
        <w:t xml:space="preserve"> </w:t>
      </w:r>
    </w:p>
    <w:p w:rsidR="00B47EB8" w:rsidRDefault="008371F1" w:rsidP="00B47EB8">
      <w:pPr>
        <w:ind w:firstLine="0"/>
        <w:rPr>
          <w:rFonts w:ascii="Arial" w:hAnsi="Arial" w:cs="Arial"/>
          <w:sz w:val="20"/>
          <w:szCs w:val="20"/>
        </w:rPr>
      </w:pPr>
      <w:r>
        <w:rPr>
          <w:rFonts w:ascii="Arial" w:hAnsi="Arial" w:cs="Arial"/>
          <w:sz w:val="20"/>
          <w:szCs w:val="20"/>
        </w:rPr>
        <w:t xml:space="preserve">Vedení závodu děkuje touto cestou všem sponzorům, kteří svými věcnými a finančními </w:t>
      </w:r>
      <w:proofErr w:type="gramStart"/>
      <w:r>
        <w:rPr>
          <w:rFonts w:ascii="Arial" w:hAnsi="Arial" w:cs="Arial"/>
          <w:sz w:val="20"/>
          <w:szCs w:val="20"/>
        </w:rPr>
        <w:t xml:space="preserve">dary </w:t>
      </w:r>
      <w:r w:rsidR="00615B5C">
        <w:rPr>
          <w:rFonts w:ascii="Arial" w:hAnsi="Arial" w:cs="Arial"/>
          <w:sz w:val="20"/>
          <w:szCs w:val="20"/>
        </w:rPr>
        <w:t xml:space="preserve"> </w:t>
      </w:r>
      <w:r>
        <w:rPr>
          <w:rFonts w:ascii="Arial" w:hAnsi="Arial" w:cs="Arial"/>
          <w:sz w:val="20"/>
          <w:szCs w:val="20"/>
        </w:rPr>
        <w:t>podpořili</w:t>
      </w:r>
      <w:proofErr w:type="gramEnd"/>
      <w:r>
        <w:rPr>
          <w:rFonts w:ascii="Arial" w:hAnsi="Arial" w:cs="Arial"/>
          <w:sz w:val="20"/>
          <w:szCs w:val="20"/>
        </w:rPr>
        <w:t xml:space="preserve"> konání 10. ročníku koláčových běhů</w:t>
      </w:r>
      <w:r w:rsidR="00615B5C">
        <w:rPr>
          <w:rFonts w:ascii="Arial" w:hAnsi="Arial" w:cs="Arial"/>
          <w:sz w:val="20"/>
          <w:szCs w:val="20"/>
        </w:rPr>
        <w:t xml:space="preserve"> </w:t>
      </w:r>
      <w:r>
        <w:rPr>
          <w:rFonts w:ascii="Arial" w:hAnsi="Arial" w:cs="Arial"/>
          <w:sz w:val="20"/>
          <w:szCs w:val="20"/>
        </w:rPr>
        <w:t xml:space="preserve">a všem organizátorům </w:t>
      </w:r>
      <w:proofErr w:type="gramStart"/>
      <w:r>
        <w:rPr>
          <w:rFonts w:ascii="Arial" w:hAnsi="Arial" w:cs="Arial"/>
          <w:sz w:val="20"/>
          <w:szCs w:val="20"/>
        </w:rPr>
        <w:t>a  pořadatelům</w:t>
      </w:r>
      <w:proofErr w:type="gramEnd"/>
      <w:r>
        <w:rPr>
          <w:rFonts w:ascii="Arial" w:hAnsi="Arial" w:cs="Arial"/>
          <w:sz w:val="20"/>
          <w:szCs w:val="20"/>
        </w:rPr>
        <w:t xml:space="preserve"> za práci a čas, který </w:t>
      </w:r>
    </w:p>
    <w:p w:rsidR="00B47EB8" w:rsidRDefault="00B47EB8" w:rsidP="00B47EB8">
      <w:pPr>
        <w:ind w:firstLine="0"/>
        <w:rPr>
          <w:rFonts w:ascii="Arial" w:hAnsi="Arial" w:cs="Arial"/>
          <w:b/>
        </w:rPr>
      </w:pPr>
      <w:r>
        <w:rPr>
          <w:rFonts w:ascii="Arial" w:hAnsi="Arial" w:cs="Arial"/>
          <w:sz w:val="20"/>
          <w:szCs w:val="20"/>
        </w:rPr>
        <w:t xml:space="preserve">věnovali přípravě </w:t>
      </w:r>
      <w:proofErr w:type="gramStart"/>
      <w:r>
        <w:rPr>
          <w:rFonts w:ascii="Arial" w:hAnsi="Arial" w:cs="Arial"/>
          <w:sz w:val="20"/>
          <w:szCs w:val="20"/>
        </w:rPr>
        <w:t>a</w:t>
      </w:r>
      <w:proofErr w:type="gramEnd"/>
      <w:r>
        <w:rPr>
          <w:rFonts w:ascii="Arial" w:hAnsi="Arial" w:cs="Arial"/>
          <w:sz w:val="20"/>
          <w:szCs w:val="20"/>
        </w:rPr>
        <w:t xml:space="preserve"> organizaci závodu.</w:t>
      </w:r>
    </w:p>
    <w:p w:rsidR="00B47EB8" w:rsidRDefault="00B47EB8" w:rsidP="00B47EB8">
      <w:pPr>
        <w:ind w:firstLine="0"/>
        <w:rPr>
          <w:rFonts w:ascii="Arial" w:hAnsi="Arial" w:cs="Arial"/>
          <w:b/>
        </w:rPr>
      </w:pPr>
    </w:p>
    <w:p w:rsidR="00B47EB8" w:rsidRDefault="00B47EB8" w:rsidP="00B47EB8">
      <w:pPr>
        <w:ind w:firstLine="0"/>
        <w:rPr>
          <w:rFonts w:ascii="Arial" w:hAnsi="Arial" w:cs="Arial"/>
          <w:b/>
        </w:rPr>
      </w:pPr>
    </w:p>
    <w:p w:rsidR="00B47EB8" w:rsidRDefault="00B47EB8" w:rsidP="00B47EB8">
      <w:pPr>
        <w:ind w:firstLine="0"/>
        <w:rPr>
          <w:rFonts w:ascii="Arial" w:hAnsi="Arial" w:cs="Arial"/>
          <w:b/>
        </w:rPr>
      </w:pPr>
    </w:p>
    <w:p w:rsidR="00B47EB8" w:rsidRPr="00B47EB8" w:rsidRDefault="00B47EB8" w:rsidP="00B47EB8">
      <w:pPr>
        <w:ind w:firstLine="0"/>
        <w:rPr>
          <w:rFonts w:ascii="Arial" w:hAnsi="Arial" w:cs="Arial"/>
          <w:sz w:val="20"/>
          <w:szCs w:val="20"/>
        </w:rPr>
      </w:pPr>
      <w:r w:rsidRPr="00CF3BBC">
        <w:rPr>
          <w:rFonts w:ascii="Arial" w:hAnsi="Arial" w:cs="Arial"/>
          <w:b/>
        </w:rPr>
        <w:t>Památník Zdíky</w:t>
      </w:r>
    </w:p>
    <w:p w:rsidR="00B47EB8" w:rsidRDefault="00B47EB8" w:rsidP="00B47EB8">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3056" behindDoc="1" locked="0" layoutInCell="1" allowOverlap="1">
            <wp:simplePos x="0" y="0"/>
            <wp:positionH relativeFrom="column">
              <wp:posOffset>20955</wp:posOffset>
            </wp:positionH>
            <wp:positionV relativeFrom="paragraph">
              <wp:posOffset>85090</wp:posOffset>
            </wp:positionV>
            <wp:extent cx="2522855" cy="1601470"/>
            <wp:effectExtent l="19050" t="0" r="0" b="0"/>
            <wp:wrapTight wrapText="bothSides">
              <wp:wrapPolygon edited="0">
                <wp:start x="-163" y="0"/>
                <wp:lineTo x="-163" y="21326"/>
                <wp:lineTo x="21529" y="21326"/>
                <wp:lineTo x="21529" y="0"/>
                <wp:lineTo x="-163" y="0"/>
              </wp:wrapPolygon>
            </wp:wrapTight>
            <wp:docPr id="19" name="obrázek 1" descr="C:\Users\W8\Pictures\Camera Roll\Pietní akt Zdíky 28.4.2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Pietní akt Zdíky 28.4.2018\26.JPG"/>
                    <pic:cNvPicPr>
                      <a:picLocks noChangeAspect="1" noChangeArrowheads="1"/>
                    </pic:cNvPicPr>
                  </pic:nvPicPr>
                  <pic:blipFill>
                    <a:blip r:embed="rId13" cstate="print"/>
                    <a:srcRect l="10310" t="7292" b="16665"/>
                    <a:stretch>
                      <a:fillRect/>
                    </a:stretch>
                  </pic:blipFill>
                  <pic:spPr bwMode="auto">
                    <a:xfrm>
                      <a:off x="0" y="0"/>
                      <a:ext cx="2522855" cy="1601470"/>
                    </a:xfrm>
                    <a:prstGeom prst="rect">
                      <a:avLst/>
                    </a:prstGeom>
                    <a:noFill/>
                    <a:ln w="9525">
                      <a:noFill/>
                      <a:miter lim="800000"/>
                      <a:headEnd/>
                      <a:tailEnd/>
                    </a:ln>
                  </pic:spPr>
                </pic:pic>
              </a:graphicData>
            </a:graphic>
          </wp:anchor>
        </w:drawing>
      </w:r>
    </w:p>
    <w:p w:rsidR="00B47EB8" w:rsidRDefault="00B47EB8" w:rsidP="00B47EB8">
      <w:pPr>
        <w:ind w:firstLine="0"/>
        <w:rPr>
          <w:rFonts w:ascii="Arial" w:hAnsi="Arial" w:cs="Arial"/>
          <w:sz w:val="20"/>
          <w:szCs w:val="20"/>
        </w:rPr>
      </w:pPr>
    </w:p>
    <w:p w:rsidR="00B47EB8" w:rsidRDefault="00B47EB8" w:rsidP="00B47EB8">
      <w:pPr>
        <w:ind w:firstLine="0"/>
        <w:rPr>
          <w:rFonts w:ascii="Arial" w:hAnsi="Arial" w:cs="Arial"/>
          <w:sz w:val="20"/>
          <w:szCs w:val="20"/>
          <w:lang w:val="cs-CZ"/>
        </w:rPr>
      </w:pPr>
      <w:r>
        <w:rPr>
          <w:rFonts w:ascii="Arial" w:hAnsi="Arial" w:cs="Arial"/>
          <w:sz w:val="20"/>
          <w:szCs w:val="20"/>
        </w:rPr>
        <w:t xml:space="preserve">     V sobotu 28. dubna 2018 členové </w:t>
      </w:r>
      <w:r>
        <w:rPr>
          <w:rFonts w:ascii="Arial" w:hAnsi="Arial" w:cs="Arial"/>
          <w:sz w:val="20"/>
          <w:szCs w:val="20"/>
          <w:lang w:val="cs-CZ"/>
        </w:rPr>
        <w:t xml:space="preserve">klubu Veteran Army Vehicles z Českých Budějovic při své vzpomínkové jízdě okresem České Budějovice a Český Krumlov navštívili několik pamětních míst, kde uctili památku vojáků padlých v době II. světové války. </w:t>
      </w:r>
    </w:p>
    <w:p w:rsidR="00B47EB8" w:rsidRPr="00CF3BBC" w:rsidRDefault="00B47EB8" w:rsidP="00B47EB8">
      <w:pPr>
        <w:ind w:firstLine="0"/>
        <w:rPr>
          <w:rFonts w:ascii="Arial" w:hAnsi="Arial" w:cs="Arial"/>
          <w:sz w:val="20"/>
          <w:szCs w:val="20"/>
        </w:rPr>
      </w:pPr>
      <w:r>
        <w:rPr>
          <w:rFonts w:ascii="Arial" w:hAnsi="Arial" w:cs="Arial"/>
          <w:sz w:val="20"/>
          <w:szCs w:val="20"/>
          <w:lang w:val="cs-CZ"/>
        </w:rPr>
        <w:t xml:space="preserve">     Při své jízdě v dobových vozidlech se také zastavili u památníku ve Zdíkách, kde položením kytice vzdali úct</w:t>
      </w:r>
      <w:r w:rsidR="00E40DD1">
        <w:rPr>
          <w:rFonts w:ascii="Arial" w:hAnsi="Arial" w:cs="Arial"/>
          <w:sz w:val="20"/>
          <w:szCs w:val="20"/>
          <w:lang w:val="cs-CZ"/>
        </w:rPr>
        <w:t>u americkým letcům zavražděným</w:t>
      </w:r>
      <w:r>
        <w:rPr>
          <w:rFonts w:ascii="Arial" w:hAnsi="Arial" w:cs="Arial"/>
          <w:sz w:val="20"/>
          <w:szCs w:val="20"/>
          <w:lang w:val="cs-CZ"/>
        </w:rPr>
        <w:t xml:space="preserve"> na tomto místě 19. prosince 1944. </w:t>
      </w:r>
    </w:p>
    <w:p w:rsidR="00B47EB8" w:rsidRDefault="00B47EB8" w:rsidP="00B47EB8">
      <w:pPr>
        <w:ind w:firstLine="0"/>
        <w:rPr>
          <w:rFonts w:ascii="Arial" w:hAnsi="Arial" w:cs="Arial"/>
          <w:b/>
        </w:rPr>
      </w:pPr>
    </w:p>
    <w:p w:rsidR="00B47EB8" w:rsidRDefault="00B47EB8" w:rsidP="00B47EB8">
      <w:pPr>
        <w:ind w:firstLine="0"/>
        <w:rPr>
          <w:rFonts w:ascii="Arial" w:hAnsi="Arial" w:cs="Arial"/>
          <w:sz w:val="20"/>
          <w:szCs w:val="20"/>
        </w:rPr>
        <w:sectPr w:rsidR="00B47EB8" w:rsidSect="00871392">
          <w:pgSz w:w="11906" w:h="16838"/>
          <w:pgMar w:top="1417" w:right="1417" w:bottom="1417" w:left="1417" w:header="708" w:footer="708" w:gutter="0"/>
          <w:cols w:space="708"/>
        </w:sectPr>
      </w:pPr>
    </w:p>
    <w:p w:rsidR="00E35BB2" w:rsidRDefault="00E35BB2" w:rsidP="00744CF3">
      <w:pPr>
        <w:ind w:firstLine="0"/>
        <w:rPr>
          <w:rFonts w:ascii="Arial" w:hAnsi="Arial" w:cs="Arial"/>
          <w:b/>
          <w:sz w:val="24"/>
          <w:szCs w:val="24"/>
        </w:rPr>
      </w:pPr>
    </w:p>
    <w:p w:rsidR="00CC2D88" w:rsidRPr="00577188" w:rsidRDefault="008371F1" w:rsidP="00744CF3">
      <w:pPr>
        <w:ind w:firstLine="0"/>
        <w:rPr>
          <w:rFonts w:ascii="Arial" w:hAnsi="Arial" w:cs="Arial"/>
          <w:b/>
        </w:rPr>
      </w:pPr>
      <w:r>
        <w:rPr>
          <w:rFonts w:ascii="Arial" w:hAnsi="Arial" w:cs="Arial"/>
          <w:b/>
        </w:rPr>
        <w:t xml:space="preserve">     </w:t>
      </w:r>
      <w:r w:rsidR="00744CF3" w:rsidRPr="00577188">
        <w:rPr>
          <w:rFonts w:ascii="Arial" w:hAnsi="Arial" w:cs="Arial"/>
          <w:b/>
        </w:rPr>
        <w:t>Rybářská sezona na Přibyslavi</w:t>
      </w:r>
    </w:p>
    <w:p w:rsidR="007A7BA8" w:rsidRPr="00827CF6" w:rsidRDefault="00744CF3" w:rsidP="00744CF3">
      <w:pPr>
        <w:ind w:firstLine="0"/>
        <w:rPr>
          <w:rFonts w:ascii="Arial" w:hAnsi="Arial" w:cs="Arial"/>
          <w:sz w:val="20"/>
          <w:szCs w:val="20"/>
        </w:rPr>
      </w:pPr>
      <w:r>
        <w:rPr>
          <w:rFonts w:ascii="Arial" w:hAnsi="Arial" w:cs="Arial"/>
          <w:sz w:val="20"/>
          <w:szCs w:val="20"/>
        </w:rPr>
        <w:t xml:space="preserve">     </w:t>
      </w:r>
      <w:r w:rsidR="00781A15">
        <w:rPr>
          <w:rFonts w:ascii="Arial" w:hAnsi="Arial" w:cs="Arial"/>
          <w:noProof/>
          <w:sz w:val="20"/>
          <w:szCs w:val="20"/>
          <w:lang w:val="cs-CZ" w:eastAsia="cs-CZ" w:bidi="ar-SA"/>
        </w:rPr>
        <w:drawing>
          <wp:anchor distT="0" distB="0" distL="114300" distR="114300" simplePos="0" relativeHeight="251660288" behindDoc="1" locked="0" layoutInCell="1" allowOverlap="1">
            <wp:simplePos x="0" y="0"/>
            <wp:positionH relativeFrom="column">
              <wp:posOffset>3081655</wp:posOffset>
            </wp:positionH>
            <wp:positionV relativeFrom="paragraph">
              <wp:posOffset>563245</wp:posOffset>
            </wp:positionV>
            <wp:extent cx="1943100" cy="1249680"/>
            <wp:effectExtent l="19050" t="0" r="0" b="0"/>
            <wp:wrapTight wrapText="bothSides">
              <wp:wrapPolygon edited="0">
                <wp:start x="-212" y="0"/>
                <wp:lineTo x="-212" y="21402"/>
                <wp:lineTo x="21600" y="21402"/>
                <wp:lineTo x="21600" y="0"/>
                <wp:lineTo x="-212" y="0"/>
              </wp:wrapPolygon>
            </wp:wrapTight>
            <wp:docPr id="2" name="obrázek 2" descr="C:\Users\W8\Pictures\Camera Roll\Zahájení rybářské sezony 31.3.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Zahájení rybářské sezony 31.3.2018\4.JPG"/>
                    <pic:cNvPicPr>
                      <a:picLocks noChangeAspect="1" noChangeArrowheads="1"/>
                    </pic:cNvPicPr>
                  </pic:nvPicPr>
                  <pic:blipFill>
                    <a:blip r:embed="rId14" cstate="print"/>
                    <a:srcRect t="18336" r="15870" b="9450"/>
                    <a:stretch>
                      <a:fillRect/>
                    </a:stretch>
                  </pic:blipFill>
                  <pic:spPr bwMode="auto">
                    <a:xfrm>
                      <a:off x="0" y="0"/>
                      <a:ext cx="1943100" cy="1249680"/>
                    </a:xfrm>
                    <a:prstGeom prst="rect">
                      <a:avLst/>
                    </a:prstGeom>
                    <a:noFill/>
                    <a:ln w="9525">
                      <a:noFill/>
                      <a:miter lim="800000"/>
                      <a:headEnd/>
                      <a:tailEnd/>
                    </a:ln>
                  </pic:spPr>
                </pic:pic>
              </a:graphicData>
            </a:graphic>
          </wp:anchor>
        </w:drawing>
      </w:r>
      <w:r w:rsidR="00781A15">
        <w:rPr>
          <w:rFonts w:ascii="Arial" w:hAnsi="Arial" w:cs="Arial"/>
          <w:noProof/>
          <w:sz w:val="20"/>
          <w:szCs w:val="20"/>
          <w:lang w:val="cs-CZ" w:eastAsia="cs-CZ" w:bidi="ar-SA"/>
        </w:rPr>
        <w:drawing>
          <wp:anchor distT="0" distB="0" distL="114300" distR="114300" simplePos="0" relativeHeight="251661312" behindDoc="1" locked="0" layoutInCell="1" allowOverlap="1">
            <wp:simplePos x="0" y="0"/>
            <wp:positionH relativeFrom="column">
              <wp:posOffset>862330</wp:posOffset>
            </wp:positionH>
            <wp:positionV relativeFrom="paragraph">
              <wp:posOffset>514350</wp:posOffset>
            </wp:positionV>
            <wp:extent cx="1913255" cy="1297940"/>
            <wp:effectExtent l="19050" t="0" r="0" b="0"/>
            <wp:wrapTight wrapText="bothSides">
              <wp:wrapPolygon edited="0">
                <wp:start x="-215" y="0"/>
                <wp:lineTo x="-215" y="21241"/>
                <wp:lineTo x="21507" y="21241"/>
                <wp:lineTo x="21507" y="0"/>
                <wp:lineTo x="-215" y="0"/>
              </wp:wrapPolygon>
            </wp:wrapTight>
            <wp:docPr id="3" name="obrázek 3" descr="C:\Users\W8\Pictures\Camera Roll\Zahájení rybářské sezony 31.3.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Zahájení rybářské sezony 31.3.2018\3.JPG"/>
                    <pic:cNvPicPr>
                      <a:picLocks noChangeAspect="1" noChangeArrowheads="1"/>
                    </pic:cNvPicPr>
                  </pic:nvPicPr>
                  <pic:blipFill>
                    <a:blip r:embed="rId15" cstate="print"/>
                    <a:srcRect l="5067" t="9309" r="5187" b="9591"/>
                    <a:stretch>
                      <a:fillRect/>
                    </a:stretch>
                  </pic:blipFill>
                  <pic:spPr bwMode="auto">
                    <a:xfrm>
                      <a:off x="0" y="0"/>
                      <a:ext cx="1913255" cy="1297940"/>
                    </a:xfrm>
                    <a:prstGeom prst="rect">
                      <a:avLst/>
                    </a:prstGeom>
                    <a:noFill/>
                    <a:ln w="9525">
                      <a:noFill/>
                      <a:miter lim="800000"/>
                      <a:headEnd/>
                      <a:tailEnd/>
                    </a:ln>
                  </pic:spPr>
                </pic:pic>
              </a:graphicData>
            </a:graphic>
          </wp:anchor>
        </w:drawing>
      </w:r>
      <w:r w:rsidR="00827CF6">
        <w:rPr>
          <w:rFonts w:ascii="Arial" w:hAnsi="Arial" w:cs="Arial"/>
          <w:sz w:val="20"/>
          <w:szCs w:val="20"/>
        </w:rPr>
        <w:t>Po</w:t>
      </w:r>
      <w:r w:rsidR="00827CF6" w:rsidRPr="00827CF6">
        <w:rPr>
          <w:rFonts w:ascii="Arial" w:hAnsi="Arial" w:cs="Arial"/>
          <w:sz w:val="20"/>
          <w:szCs w:val="20"/>
        </w:rPr>
        <w:t>slední březnový de</w:t>
      </w:r>
      <w:r w:rsidR="00827CF6">
        <w:rPr>
          <w:rFonts w:ascii="Arial" w:hAnsi="Arial" w:cs="Arial"/>
          <w:sz w:val="20"/>
          <w:szCs w:val="20"/>
        </w:rPr>
        <w:t xml:space="preserve">n byla na rybníku Přibyslav zahájena letošní rybářská sezona. </w:t>
      </w:r>
      <w:r w:rsidR="00865996">
        <w:rPr>
          <w:rFonts w:ascii="Arial" w:hAnsi="Arial" w:cs="Arial"/>
          <w:sz w:val="20"/>
          <w:szCs w:val="20"/>
        </w:rPr>
        <w:t>P</w:t>
      </w:r>
      <w:r w:rsidR="00827CF6">
        <w:rPr>
          <w:rFonts w:ascii="Arial" w:hAnsi="Arial" w:cs="Arial"/>
          <w:sz w:val="20"/>
          <w:szCs w:val="20"/>
        </w:rPr>
        <w:t>očasí vůbec nepřálo</w:t>
      </w:r>
      <w:r w:rsidR="00865996">
        <w:rPr>
          <w:rFonts w:ascii="Arial" w:hAnsi="Arial" w:cs="Arial"/>
          <w:sz w:val="20"/>
          <w:szCs w:val="20"/>
        </w:rPr>
        <w:t>. Byla zima a pršelo celé odpoledne.  Několi</w:t>
      </w:r>
      <w:r w:rsidR="00BF1A9D">
        <w:rPr>
          <w:rFonts w:ascii="Arial" w:hAnsi="Arial" w:cs="Arial"/>
          <w:sz w:val="20"/>
          <w:szCs w:val="20"/>
        </w:rPr>
        <w:t xml:space="preserve">k málo příznivců, kteří se sešli </w:t>
      </w:r>
      <w:r w:rsidR="000E2E97">
        <w:rPr>
          <w:rFonts w:ascii="Arial" w:hAnsi="Arial" w:cs="Arial"/>
          <w:sz w:val="20"/>
          <w:szCs w:val="20"/>
        </w:rPr>
        <w:t xml:space="preserve">na </w:t>
      </w:r>
      <w:r w:rsidR="00865996">
        <w:rPr>
          <w:rFonts w:ascii="Arial" w:hAnsi="Arial" w:cs="Arial"/>
          <w:sz w:val="20"/>
          <w:szCs w:val="20"/>
        </w:rPr>
        <w:t>břehu rybníka,</w:t>
      </w:r>
      <w:r w:rsidR="00BF1A9D">
        <w:rPr>
          <w:rFonts w:ascii="Arial" w:hAnsi="Arial" w:cs="Arial"/>
          <w:sz w:val="20"/>
          <w:szCs w:val="20"/>
        </w:rPr>
        <w:t xml:space="preserve"> se </w:t>
      </w:r>
      <w:r w:rsidR="00865996">
        <w:rPr>
          <w:rFonts w:ascii="Arial" w:hAnsi="Arial" w:cs="Arial"/>
          <w:sz w:val="20"/>
          <w:szCs w:val="20"/>
        </w:rPr>
        <w:t>víc ne</w:t>
      </w:r>
      <w:r w:rsidR="00BF1A9D">
        <w:rPr>
          <w:rFonts w:ascii="Arial" w:hAnsi="Arial" w:cs="Arial"/>
          <w:sz w:val="20"/>
          <w:szCs w:val="20"/>
        </w:rPr>
        <w:t>ž rybolovu, věnovali občerstvení, jehož přípravy</w:t>
      </w:r>
      <w:r w:rsidR="00865996">
        <w:rPr>
          <w:rFonts w:ascii="Arial" w:hAnsi="Arial" w:cs="Arial"/>
          <w:sz w:val="20"/>
          <w:szCs w:val="20"/>
        </w:rPr>
        <w:t xml:space="preserve"> se již tradičně ujal pan Jurka.</w:t>
      </w:r>
    </w:p>
    <w:p w:rsidR="000D16AC" w:rsidRDefault="000D16AC"/>
    <w:p w:rsidR="00E35081" w:rsidRDefault="00E35081"/>
    <w:p w:rsidR="00E35081" w:rsidRDefault="00E35081"/>
    <w:p w:rsidR="000D16AC" w:rsidRDefault="000D16AC"/>
    <w:p w:rsidR="000D16AC" w:rsidRDefault="000D16AC"/>
    <w:p w:rsidR="000D16AC" w:rsidRDefault="000D16AC"/>
    <w:p w:rsidR="000D16AC" w:rsidRDefault="000D16AC"/>
    <w:p w:rsidR="006C5BD4" w:rsidRDefault="006C5BD4"/>
    <w:p w:rsidR="006C5BD4" w:rsidRDefault="006C5BD4"/>
    <w:p w:rsidR="006C5BD4" w:rsidRDefault="006C5BD4"/>
    <w:p w:rsidR="006C5BD4" w:rsidRDefault="006C5BD4"/>
    <w:p w:rsidR="006C5BD4" w:rsidRPr="006C5BD4" w:rsidRDefault="006C5BD4">
      <w:pPr>
        <w:rPr>
          <w:rFonts w:ascii="Arial" w:hAnsi="Arial" w:cs="Arial"/>
          <w:sz w:val="20"/>
          <w:szCs w:val="20"/>
        </w:rPr>
      </w:pPr>
      <w:r w:rsidRPr="006C5BD4">
        <w:rPr>
          <w:rFonts w:ascii="Arial" w:hAnsi="Arial" w:cs="Arial"/>
          <w:sz w:val="20"/>
          <w:szCs w:val="20"/>
        </w:rPr>
        <w:t>Rybolov se na rybníku řídí vydaným rybářským řádem. I když nedošlo v porovnání s loňským rokem k žádným změnám přesto ho připomínáme</w:t>
      </w:r>
      <w:r w:rsidR="001E5B9C">
        <w:rPr>
          <w:rFonts w:ascii="Arial" w:hAnsi="Arial" w:cs="Arial"/>
          <w:sz w:val="20"/>
          <w:szCs w:val="20"/>
        </w:rPr>
        <w:t>.</w:t>
      </w:r>
    </w:p>
    <w:p w:rsidR="006C5BD4" w:rsidRPr="006C5BD4" w:rsidRDefault="006C5BD4">
      <w:pPr>
        <w:rPr>
          <w:rFonts w:ascii="Arial" w:hAnsi="Arial" w:cs="Arial"/>
          <w:sz w:val="20"/>
          <w:szCs w:val="20"/>
        </w:rPr>
      </w:pPr>
    </w:p>
    <w:p w:rsidR="006C5BD4" w:rsidRPr="006C5BD4" w:rsidRDefault="006C5BD4">
      <w:pPr>
        <w:rPr>
          <w:rFonts w:ascii="Arial" w:hAnsi="Arial" w:cs="Arial"/>
          <w:sz w:val="20"/>
          <w:szCs w:val="20"/>
        </w:rPr>
      </w:pPr>
    </w:p>
    <w:p w:rsidR="001E5B9C" w:rsidRDefault="00781A15" w:rsidP="001E5B9C">
      <w:pPr>
        <w:ind w:firstLine="0"/>
      </w:pPr>
      <w:r>
        <w:rPr>
          <w:noProof/>
          <w:lang w:val="cs-CZ" w:eastAsia="cs-CZ" w:bidi="ar-SA"/>
        </w:rPr>
        <w:drawing>
          <wp:anchor distT="0" distB="0" distL="114300" distR="114300" simplePos="0" relativeHeight="251663360" behindDoc="1" locked="0" layoutInCell="1" allowOverlap="1">
            <wp:simplePos x="0" y="0"/>
            <wp:positionH relativeFrom="column">
              <wp:posOffset>-59055</wp:posOffset>
            </wp:positionH>
            <wp:positionV relativeFrom="paragraph">
              <wp:posOffset>21590</wp:posOffset>
            </wp:positionV>
            <wp:extent cx="3750945" cy="5090160"/>
            <wp:effectExtent l="19050" t="0" r="1905" b="0"/>
            <wp:wrapTight wrapText="bothSides">
              <wp:wrapPolygon edited="0">
                <wp:start x="-110" y="0"/>
                <wp:lineTo x="-110" y="21503"/>
                <wp:lineTo x="21611" y="21503"/>
                <wp:lineTo x="21611" y="0"/>
                <wp:lineTo x="-110" y="0"/>
              </wp:wrapPolygon>
            </wp:wrapTight>
            <wp:docPr id="7" name="obrázek 1" descr="C:\Users\W8\Pictures\Camera Roll\Zahájení rybářské sezony 27.3.2016\69 Rybářský řád - rok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Zahájení rybářské sezony 27.3.2016\69 Rybářský řád - rok 2016.tif"/>
                    <pic:cNvPicPr>
                      <a:picLocks noChangeAspect="1" noChangeArrowheads="1"/>
                    </pic:cNvPicPr>
                  </pic:nvPicPr>
                  <pic:blipFill>
                    <a:blip r:embed="rId16" cstate="print"/>
                    <a:srcRect l="7866" t="6584" r="11876" b="13992"/>
                    <a:stretch>
                      <a:fillRect/>
                    </a:stretch>
                  </pic:blipFill>
                  <pic:spPr bwMode="auto">
                    <a:xfrm>
                      <a:off x="0" y="0"/>
                      <a:ext cx="3750945" cy="5090160"/>
                    </a:xfrm>
                    <a:prstGeom prst="rect">
                      <a:avLst/>
                    </a:prstGeom>
                    <a:noFill/>
                    <a:ln w="9525">
                      <a:noFill/>
                      <a:miter lim="800000"/>
                      <a:headEnd/>
                      <a:tailEnd/>
                    </a:ln>
                  </pic:spPr>
                </pic:pic>
              </a:graphicData>
            </a:graphic>
          </wp:anchor>
        </w:drawing>
      </w:r>
    </w:p>
    <w:p w:rsidR="001E5B9C" w:rsidRPr="00183968" w:rsidRDefault="00EA2C60" w:rsidP="00183968">
      <w:pPr>
        <w:ind w:firstLine="0"/>
      </w:pPr>
      <w:r>
        <w:rPr>
          <w:noProof/>
          <w:lang w:val="cs-CZ" w:eastAsia="cs-CZ" w:bidi="ar-SA"/>
        </w:rPr>
        <w:drawing>
          <wp:anchor distT="0" distB="0" distL="114300" distR="114300" simplePos="0" relativeHeight="251681792" behindDoc="1" locked="0" layoutInCell="1" allowOverlap="1">
            <wp:simplePos x="0" y="0"/>
            <wp:positionH relativeFrom="column">
              <wp:posOffset>-13970</wp:posOffset>
            </wp:positionH>
            <wp:positionV relativeFrom="paragraph">
              <wp:posOffset>723265</wp:posOffset>
            </wp:positionV>
            <wp:extent cx="1754505" cy="1200785"/>
            <wp:effectExtent l="19050" t="0" r="0" b="0"/>
            <wp:wrapTight wrapText="bothSides">
              <wp:wrapPolygon edited="0">
                <wp:start x="-235" y="0"/>
                <wp:lineTo x="-235" y="21246"/>
                <wp:lineTo x="21577" y="21246"/>
                <wp:lineTo x="21577" y="0"/>
                <wp:lineTo x="-235" y="0"/>
              </wp:wrapPolygon>
            </wp:wrapTight>
            <wp:docPr id="15" name="obrázek 2" descr="C:\Users\W8\Pictures\Camera Roll\Doma 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Doma 1\314.JPG"/>
                    <pic:cNvPicPr>
                      <a:picLocks noChangeAspect="1" noChangeArrowheads="1"/>
                    </pic:cNvPicPr>
                  </pic:nvPicPr>
                  <pic:blipFill>
                    <a:blip r:embed="rId17" cstate="print"/>
                    <a:srcRect t="4186" b="4186"/>
                    <a:stretch>
                      <a:fillRect/>
                    </a:stretch>
                  </pic:blipFill>
                  <pic:spPr bwMode="auto">
                    <a:xfrm>
                      <a:off x="0" y="0"/>
                      <a:ext cx="1754505" cy="1200785"/>
                    </a:xfrm>
                    <a:prstGeom prst="rect">
                      <a:avLst/>
                    </a:prstGeom>
                    <a:noFill/>
                    <a:ln w="9525">
                      <a:noFill/>
                      <a:miter lim="800000"/>
                      <a:headEnd/>
                      <a:tailEnd/>
                    </a:ln>
                  </pic:spPr>
                </pic:pic>
              </a:graphicData>
            </a:graphic>
          </wp:anchor>
        </w:drawing>
      </w:r>
      <w:r w:rsidR="001E5B9C">
        <w:t xml:space="preserve">     Že je rybník velmi dobře zarybněn a dají se ulovit parádní ryby dokazují již první letošní úlovky.</w:t>
      </w:r>
      <w:r w:rsidR="001E5B9C">
        <w:rPr>
          <w:sz w:val="16"/>
          <w:szCs w:val="16"/>
        </w:rPr>
        <w:t xml:space="preserve">                      </w:t>
      </w:r>
    </w:p>
    <w:p w:rsidR="00EA2C60" w:rsidRPr="00EA2C60" w:rsidRDefault="00EA2C60" w:rsidP="00EA2C60">
      <w:pPr>
        <w:rPr>
          <w:rFonts w:ascii="Arial" w:hAnsi="Arial" w:cs="Arial"/>
          <w:sz w:val="16"/>
          <w:szCs w:val="16"/>
        </w:rPr>
      </w:pPr>
      <w:r>
        <w:rPr>
          <w:rFonts w:ascii="Arial" w:hAnsi="Arial" w:cs="Arial"/>
          <w:noProof/>
          <w:sz w:val="16"/>
          <w:szCs w:val="16"/>
          <w:lang w:val="cs-CZ" w:eastAsia="cs-CZ" w:bidi="ar-SA"/>
        </w:rPr>
        <w:drawing>
          <wp:anchor distT="0" distB="0" distL="114300" distR="114300" simplePos="0" relativeHeight="251679744" behindDoc="1" locked="0" layoutInCell="1" allowOverlap="1">
            <wp:simplePos x="0" y="0"/>
            <wp:positionH relativeFrom="column">
              <wp:posOffset>4445</wp:posOffset>
            </wp:positionH>
            <wp:positionV relativeFrom="paragraph">
              <wp:posOffset>200660</wp:posOffset>
            </wp:positionV>
            <wp:extent cx="1754505" cy="1158240"/>
            <wp:effectExtent l="19050" t="0" r="0" b="0"/>
            <wp:wrapTight wrapText="bothSides">
              <wp:wrapPolygon edited="0">
                <wp:start x="-235" y="0"/>
                <wp:lineTo x="-235" y="21316"/>
                <wp:lineTo x="21577" y="21316"/>
                <wp:lineTo x="21577" y="0"/>
                <wp:lineTo x="-235" y="0"/>
              </wp:wrapPolygon>
            </wp:wrapTight>
            <wp:docPr id="14" name="obrázek 1" descr="C:\Users\W8\Pictures\Camera Roll\Doma 1\311 kapr 73 Ppřibyslav 30.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Doma 1\311 kapr 73 Ppřibyslav 30.4.2018.JPG"/>
                    <pic:cNvPicPr>
                      <a:picLocks noChangeAspect="1" noChangeArrowheads="1"/>
                    </pic:cNvPicPr>
                  </pic:nvPicPr>
                  <pic:blipFill>
                    <a:blip r:embed="rId18" cstate="print"/>
                    <a:srcRect t="7907" b="3702"/>
                    <a:stretch>
                      <a:fillRect/>
                    </a:stretch>
                  </pic:blipFill>
                  <pic:spPr bwMode="auto">
                    <a:xfrm>
                      <a:off x="0" y="0"/>
                      <a:ext cx="1754505" cy="1158240"/>
                    </a:xfrm>
                    <a:prstGeom prst="rect">
                      <a:avLst/>
                    </a:prstGeom>
                    <a:noFill/>
                    <a:ln w="9525">
                      <a:noFill/>
                      <a:miter lim="800000"/>
                      <a:headEnd/>
                      <a:tailEnd/>
                    </a:ln>
                  </pic:spPr>
                </pic:pic>
              </a:graphicData>
            </a:graphic>
          </wp:anchor>
        </w:drawing>
      </w:r>
      <w:r w:rsidR="001E5B9C" w:rsidRPr="00EA2C60">
        <w:rPr>
          <w:rFonts w:ascii="Arial" w:hAnsi="Arial" w:cs="Arial"/>
          <w:sz w:val="16"/>
          <w:szCs w:val="16"/>
        </w:rPr>
        <w:t xml:space="preserve"> </w:t>
      </w:r>
      <w:r w:rsidR="00183968" w:rsidRPr="00EA2C60">
        <w:rPr>
          <w:rFonts w:ascii="Arial" w:hAnsi="Arial" w:cs="Arial"/>
          <w:sz w:val="16"/>
          <w:szCs w:val="16"/>
        </w:rPr>
        <w:t xml:space="preserve">   </w:t>
      </w:r>
      <w:r w:rsidRPr="00EA2C60">
        <w:rPr>
          <w:rFonts w:ascii="Arial" w:hAnsi="Arial" w:cs="Arial"/>
          <w:sz w:val="16"/>
          <w:szCs w:val="16"/>
        </w:rPr>
        <w:t xml:space="preserve">       </w:t>
      </w:r>
      <w:r w:rsidR="00183968" w:rsidRPr="00EA2C60">
        <w:rPr>
          <w:rFonts w:ascii="Arial" w:hAnsi="Arial" w:cs="Arial"/>
          <w:sz w:val="16"/>
          <w:szCs w:val="16"/>
        </w:rPr>
        <w:t xml:space="preserve"> </w:t>
      </w:r>
      <w:r w:rsidRPr="00EA2C60">
        <w:rPr>
          <w:rFonts w:ascii="Arial" w:hAnsi="Arial" w:cs="Arial"/>
          <w:sz w:val="16"/>
          <w:szCs w:val="16"/>
        </w:rPr>
        <w:t>amur 80 cm</w:t>
      </w:r>
      <w:r w:rsidR="00183968" w:rsidRPr="00EA2C60">
        <w:rPr>
          <w:rFonts w:ascii="Arial" w:hAnsi="Arial" w:cs="Arial"/>
          <w:sz w:val="16"/>
          <w:szCs w:val="16"/>
        </w:rPr>
        <w:t xml:space="preserve">                   </w:t>
      </w:r>
    </w:p>
    <w:p w:rsidR="000D16AC" w:rsidRPr="00EA2C60" w:rsidRDefault="00EA2C60">
      <w:pPr>
        <w:rPr>
          <w:rFonts w:ascii="Arial" w:hAnsi="Arial" w:cs="Arial"/>
          <w:sz w:val="16"/>
          <w:szCs w:val="16"/>
        </w:rPr>
      </w:pPr>
      <w:r>
        <w:rPr>
          <w:rFonts w:ascii="Arial" w:hAnsi="Arial" w:cs="Arial"/>
          <w:noProof/>
          <w:sz w:val="16"/>
          <w:szCs w:val="16"/>
          <w:lang w:val="cs-CZ" w:eastAsia="cs-CZ" w:bidi="ar-SA"/>
        </w:rPr>
        <w:drawing>
          <wp:anchor distT="0" distB="0" distL="114300" distR="114300" simplePos="0" relativeHeight="251667456" behindDoc="1" locked="0" layoutInCell="1" allowOverlap="1">
            <wp:simplePos x="0" y="0"/>
            <wp:positionH relativeFrom="column">
              <wp:posOffset>22860</wp:posOffset>
            </wp:positionH>
            <wp:positionV relativeFrom="paragraph">
              <wp:posOffset>224790</wp:posOffset>
            </wp:positionV>
            <wp:extent cx="1736090" cy="1163955"/>
            <wp:effectExtent l="19050" t="0" r="0" b="0"/>
            <wp:wrapTight wrapText="bothSides">
              <wp:wrapPolygon edited="0">
                <wp:start x="-237" y="0"/>
                <wp:lineTo x="-237" y="21211"/>
                <wp:lineTo x="21568" y="21211"/>
                <wp:lineTo x="21568" y="0"/>
                <wp:lineTo x="-237" y="0"/>
              </wp:wrapPolygon>
            </wp:wrapTight>
            <wp:docPr id="10" name="obrázek 1" descr="C:\Users\W8\Pictures\Camera Roll\Doma 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Doma 1\308.JPG"/>
                    <pic:cNvPicPr>
                      <a:picLocks noChangeAspect="1" noChangeArrowheads="1"/>
                    </pic:cNvPicPr>
                  </pic:nvPicPr>
                  <pic:blipFill>
                    <a:blip r:embed="rId19" cstate="print"/>
                    <a:srcRect t="10329"/>
                    <a:stretch>
                      <a:fillRect/>
                    </a:stretch>
                  </pic:blipFill>
                  <pic:spPr bwMode="auto">
                    <a:xfrm>
                      <a:off x="0" y="0"/>
                      <a:ext cx="1736090" cy="1163955"/>
                    </a:xfrm>
                    <a:prstGeom prst="rect">
                      <a:avLst/>
                    </a:prstGeom>
                    <a:noFill/>
                    <a:ln w="9525">
                      <a:noFill/>
                      <a:miter lim="800000"/>
                      <a:headEnd/>
                      <a:tailEnd/>
                    </a:ln>
                  </pic:spPr>
                </pic:pic>
              </a:graphicData>
            </a:graphic>
          </wp:anchor>
        </w:drawing>
      </w:r>
      <w:r w:rsidRPr="00EA2C60">
        <w:rPr>
          <w:rFonts w:ascii="Arial" w:hAnsi="Arial" w:cs="Arial"/>
          <w:sz w:val="16"/>
          <w:szCs w:val="16"/>
        </w:rPr>
        <w:t xml:space="preserve">           </w:t>
      </w:r>
      <w:proofErr w:type="gramStart"/>
      <w:r w:rsidRPr="00EA2C60">
        <w:rPr>
          <w:rFonts w:ascii="Arial" w:hAnsi="Arial" w:cs="Arial"/>
          <w:sz w:val="16"/>
          <w:szCs w:val="16"/>
        </w:rPr>
        <w:t>kapr  73</w:t>
      </w:r>
      <w:proofErr w:type="gramEnd"/>
      <w:r w:rsidRPr="00EA2C60">
        <w:rPr>
          <w:rFonts w:ascii="Arial" w:hAnsi="Arial" w:cs="Arial"/>
          <w:sz w:val="16"/>
          <w:szCs w:val="16"/>
        </w:rPr>
        <w:t xml:space="preserve"> cm</w:t>
      </w:r>
    </w:p>
    <w:p w:rsidR="00183968" w:rsidRDefault="00183968" w:rsidP="00EA2C60">
      <w:pPr>
        <w:ind w:firstLine="0"/>
        <w:rPr>
          <w:rFonts w:ascii="Arial" w:hAnsi="Arial" w:cs="Arial"/>
          <w:sz w:val="16"/>
          <w:szCs w:val="16"/>
        </w:rPr>
      </w:pPr>
    </w:p>
    <w:p w:rsidR="000D16AC" w:rsidRPr="001E5B9C" w:rsidRDefault="00183968">
      <w:pPr>
        <w:rPr>
          <w:rFonts w:ascii="Arial" w:hAnsi="Arial" w:cs="Arial"/>
          <w:sz w:val="16"/>
          <w:szCs w:val="16"/>
        </w:rPr>
      </w:pPr>
      <w:r>
        <w:rPr>
          <w:rFonts w:ascii="Arial" w:hAnsi="Arial" w:cs="Arial"/>
          <w:sz w:val="16"/>
          <w:szCs w:val="16"/>
        </w:rPr>
        <w:t xml:space="preserve">         </w:t>
      </w:r>
      <w:r w:rsidR="00CC2D88">
        <w:rPr>
          <w:rFonts w:ascii="Arial" w:hAnsi="Arial" w:cs="Arial"/>
          <w:sz w:val="16"/>
          <w:szCs w:val="16"/>
        </w:rPr>
        <w:t xml:space="preserve"> amur 90 cm, 10 kg</w:t>
      </w:r>
    </w:p>
    <w:p w:rsidR="000D16AC" w:rsidRDefault="000D16AC" w:rsidP="00EA2C60">
      <w:pPr>
        <w:ind w:firstLine="0"/>
      </w:pPr>
    </w:p>
    <w:p w:rsidR="00694756" w:rsidRDefault="00694756"/>
    <w:p w:rsidR="000D16AC" w:rsidRDefault="00CC2D88">
      <w:pPr>
        <w:rPr>
          <w:rFonts w:ascii="Arial" w:hAnsi="Arial" w:cs="Arial"/>
          <w:sz w:val="20"/>
          <w:szCs w:val="20"/>
        </w:rPr>
      </w:pPr>
      <w:r>
        <w:lastRenderedPageBreak/>
        <w:t xml:space="preserve">Zájemcům </w:t>
      </w:r>
      <w:r w:rsidRPr="00CC2D88">
        <w:rPr>
          <w:rFonts w:ascii="Arial" w:hAnsi="Arial" w:cs="Arial"/>
          <w:sz w:val="20"/>
          <w:szCs w:val="20"/>
        </w:rPr>
        <w:t xml:space="preserve">připomínáme, že v sobotu </w:t>
      </w:r>
      <w:r>
        <w:rPr>
          <w:rFonts w:ascii="Arial" w:hAnsi="Arial" w:cs="Arial"/>
          <w:sz w:val="20"/>
          <w:szCs w:val="20"/>
        </w:rPr>
        <w:t>16. června 2018 se na rybníku budou konat rybářské závody a na konci července noční rybářské závody.</w:t>
      </w:r>
    </w:p>
    <w:p w:rsidR="00744CF3" w:rsidRDefault="00744CF3">
      <w:pPr>
        <w:rPr>
          <w:rFonts w:ascii="Arial" w:hAnsi="Arial" w:cs="Arial"/>
          <w:sz w:val="20"/>
          <w:szCs w:val="20"/>
        </w:rPr>
      </w:pPr>
    </w:p>
    <w:p w:rsidR="000D16AC" w:rsidRPr="00CC2D88" w:rsidRDefault="000D16AC" w:rsidP="00C42E7F">
      <w:pPr>
        <w:ind w:firstLine="0"/>
        <w:rPr>
          <w:rFonts w:ascii="Arial" w:hAnsi="Arial" w:cs="Arial"/>
          <w:sz w:val="20"/>
          <w:szCs w:val="20"/>
        </w:rPr>
      </w:pPr>
    </w:p>
    <w:p w:rsidR="000D16AC" w:rsidRPr="00CC2D88" w:rsidRDefault="00053CC6">
      <w:pPr>
        <w:rPr>
          <w:rFonts w:ascii="Arial" w:hAnsi="Arial" w:cs="Arial"/>
          <w:sz w:val="20"/>
          <w:szCs w:val="20"/>
        </w:rPr>
      </w:pPr>
      <w:r>
        <w:rPr>
          <w:rFonts w:ascii="Arial" w:hAnsi="Arial" w:cs="Arial"/>
          <w:noProof/>
          <w:sz w:val="20"/>
          <w:szCs w:val="20"/>
          <w:lang w:val="cs-CZ" w:eastAsia="cs-CZ" w:bidi="ar-SA"/>
        </w:rPr>
        <w:lastRenderedPageBreak/>
        <w:drawing>
          <wp:inline distT="0" distB="0" distL="0" distR="0">
            <wp:extent cx="5759958" cy="8660475"/>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b="7628"/>
                    <a:stretch>
                      <a:fillRect/>
                    </a:stretch>
                  </pic:blipFill>
                  <pic:spPr bwMode="auto">
                    <a:xfrm>
                      <a:off x="0" y="0"/>
                      <a:ext cx="5759958" cy="8660475"/>
                    </a:xfrm>
                    <a:prstGeom prst="rect">
                      <a:avLst/>
                    </a:prstGeom>
                    <a:noFill/>
                    <a:ln w="9525">
                      <a:noFill/>
                      <a:miter lim="800000"/>
                      <a:headEnd/>
                      <a:tailEnd/>
                    </a:ln>
                  </pic:spPr>
                </pic:pic>
              </a:graphicData>
            </a:graphic>
          </wp:inline>
        </w:drawing>
      </w:r>
    </w:p>
    <w:sectPr w:rsidR="000D16AC" w:rsidRPr="00CC2D88" w:rsidSect="007A7B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B3D1C"/>
    <w:multiLevelType w:val="hybridMultilevel"/>
    <w:tmpl w:val="8E24654E"/>
    <w:lvl w:ilvl="0" w:tplc="B0B45F76">
      <w:start w:val="500"/>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6AC"/>
    <w:rsid w:val="000204EB"/>
    <w:rsid w:val="00025D25"/>
    <w:rsid w:val="000301C5"/>
    <w:rsid w:val="00035F58"/>
    <w:rsid w:val="00041936"/>
    <w:rsid w:val="00047993"/>
    <w:rsid w:val="00053CC6"/>
    <w:rsid w:val="000B15A4"/>
    <w:rsid w:val="000B403F"/>
    <w:rsid w:val="000B4F49"/>
    <w:rsid w:val="000C7147"/>
    <w:rsid w:val="000D16AC"/>
    <w:rsid w:val="000D39EE"/>
    <w:rsid w:val="000E2E97"/>
    <w:rsid w:val="00104780"/>
    <w:rsid w:val="0011731D"/>
    <w:rsid w:val="00122E9E"/>
    <w:rsid w:val="00183968"/>
    <w:rsid w:val="001A74DC"/>
    <w:rsid w:val="001B4985"/>
    <w:rsid w:val="001D1EA7"/>
    <w:rsid w:val="001E5B9C"/>
    <w:rsid w:val="00242025"/>
    <w:rsid w:val="002934AE"/>
    <w:rsid w:val="002B4132"/>
    <w:rsid w:val="002C0234"/>
    <w:rsid w:val="002D5A43"/>
    <w:rsid w:val="002E740C"/>
    <w:rsid w:val="002F6925"/>
    <w:rsid w:val="00306532"/>
    <w:rsid w:val="00335BAE"/>
    <w:rsid w:val="003A74F6"/>
    <w:rsid w:val="003C7CE0"/>
    <w:rsid w:val="003F1461"/>
    <w:rsid w:val="00410BEA"/>
    <w:rsid w:val="004211AC"/>
    <w:rsid w:val="00461C0B"/>
    <w:rsid w:val="00462FBA"/>
    <w:rsid w:val="00470D63"/>
    <w:rsid w:val="004C1043"/>
    <w:rsid w:val="004D4801"/>
    <w:rsid w:val="004F02C4"/>
    <w:rsid w:val="004F2836"/>
    <w:rsid w:val="00500C81"/>
    <w:rsid w:val="00517DC9"/>
    <w:rsid w:val="005331D9"/>
    <w:rsid w:val="00543AEC"/>
    <w:rsid w:val="00552722"/>
    <w:rsid w:val="00553539"/>
    <w:rsid w:val="005628B9"/>
    <w:rsid w:val="0056595B"/>
    <w:rsid w:val="00577188"/>
    <w:rsid w:val="005D2129"/>
    <w:rsid w:val="00615B5C"/>
    <w:rsid w:val="006348C4"/>
    <w:rsid w:val="006348FA"/>
    <w:rsid w:val="006643E5"/>
    <w:rsid w:val="006911A8"/>
    <w:rsid w:val="00694756"/>
    <w:rsid w:val="006950C3"/>
    <w:rsid w:val="006B001E"/>
    <w:rsid w:val="006C5BD4"/>
    <w:rsid w:val="006D16D0"/>
    <w:rsid w:val="006E297C"/>
    <w:rsid w:val="006F6ACD"/>
    <w:rsid w:val="00726B72"/>
    <w:rsid w:val="00731B8B"/>
    <w:rsid w:val="00744CF3"/>
    <w:rsid w:val="00745A09"/>
    <w:rsid w:val="0075342B"/>
    <w:rsid w:val="00765EDB"/>
    <w:rsid w:val="00781A15"/>
    <w:rsid w:val="00783312"/>
    <w:rsid w:val="007A5BC0"/>
    <w:rsid w:val="007A71E1"/>
    <w:rsid w:val="007A7BA8"/>
    <w:rsid w:val="007E64F9"/>
    <w:rsid w:val="007F1E89"/>
    <w:rsid w:val="00824337"/>
    <w:rsid w:val="00827CF6"/>
    <w:rsid w:val="008361BE"/>
    <w:rsid w:val="00836447"/>
    <w:rsid w:val="008371F1"/>
    <w:rsid w:val="00865996"/>
    <w:rsid w:val="00871392"/>
    <w:rsid w:val="0088171E"/>
    <w:rsid w:val="00896B5E"/>
    <w:rsid w:val="00947D6C"/>
    <w:rsid w:val="009C54B8"/>
    <w:rsid w:val="009C5A85"/>
    <w:rsid w:val="009D4380"/>
    <w:rsid w:val="009D7743"/>
    <w:rsid w:val="009E3B88"/>
    <w:rsid w:val="009E696B"/>
    <w:rsid w:val="009F323C"/>
    <w:rsid w:val="009F3283"/>
    <w:rsid w:val="00A23BC0"/>
    <w:rsid w:val="00A64C1C"/>
    <w:rsid w:val="00AA36A4"/>
    <w:rsid w:val="00AD43B6"/>
    <w:rsid w:val="00AE17FB"/>
    <w:rsid w:val="00B12F02"/>
    <w:rsid w:val="00B24A5A"/>
    <w:rsid w:val="00B47EB8"/>
    <w:rsid w:val="00B620AB"/>
    <w:rsid w:val="00B72A54"/>
    <w:rsid w:val="00B754E0"/>
    <w:rsid w:val="00B84AC0"/>
    <w:rsid w:val="00BB73D1"/>
    <w:rsid w:val="00BC2A25"/>
    <w:rsid w:val="00BF1A9D"/>
    <w:rsid w:val="00C12EC5"/>
    <w:rsid w:val="00C4083A"/>
    <w:rsid w:val="00C42E7F"/>
    <w:rsid w:val="00C71B31"/>
    <w:rsid w:val="00CC2D88"/>
    <w:rsid w:val="00CF3BBC"/>
    <w:rsid w:val="00D05C62"/>
    <w:rsid w:val="00D12FC3"/>
    <w:rsid w:val="00D15A68"/>
    <w:rsid w:val="00D42F85"/>
    <w:rsid w:val="00D430A8"/>
    <w:rsid w:val="00D560BE"/>
    <w:rsid w:val="00DB6BA4"/>
    <w:rsid w:val="00DD1741"/>
    <w:rsid w:val="00E21B10"/>
    <w:rsid w:val="00E35081"/>
    <w:rsid w:val="00E35BB2"/>
    <w:rsid w:val="00E40DD1"/>
    <w:rsid w:val="00E63992"/>
    <w:rsid w:val="00EA2C60"/>
    <w:rsid w:val="00F23B8B"/>
    <w:rsid w:val="00F2417D"/>
    <w:rsid w:val="00F72A7C"/>
    <w:rsid w:val="00F75325"/>
    <w:rsid w:val="00F95419"/>
    <w:rsid w:val="00FA3D7D"/>
    <w:rsid w:val="00FA4016"/>
    <w:rsid w:val="00FB7C88"/>
    <w:rsid w:val="00FC799C"/>
    <w:rsid w:val="00FE584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3339C-10BB-4E12-AF43-193CA946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B6BA4"/>
  </w:style>
  <w:style w:type="paragraph" w:styleId="Nadpis1">
    <w:name w:val="heading 1"/>
    <w:basedOn w:val="Normln"/>
    <w:next w:val="Normln"/>
    <w:link w:val="Nadpis1Char"/>
    <w:uiPriority w:val="9"/>
    <w:qFormat/>
    <w:rsid w:val="00DB6BA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DB6BA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DB6BA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DB6BA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DB6BA4"/>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DB6BA4"/>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DB6BA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DB6BA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DB6BA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911A8"/>
    <w:rPr>
      <w:rFonts w:ascii="Tahoma" w:hAnsi="Tahoma" w:cs="Tahoma"/>
      <w:sz w:val="16"/>
      <w:szCs w:val="16"/>
    </w:rPr>
  </w:style>
  <w:style w:type="character" w:customStyle="1" w:styleId="TextbublinyChar">
    <w:name w:val="Text bubliny Char"/>
    <w:basedOn w:val="Standardnpsmoodstavce"/>
    <w:link w:val="Textbubliny"/>
    <w:uiPriority w:val="99"/>
    <w:semiHidden/>
    <w:rsid w:val="006911A8"/>
    <w:rPr>
      <w:rFonts w:ascii="Tahoma" w:hAnsi="Tahoma" w:cs="Tahoma"/>
      <w:sz w:val="16"/>
      <w:szCs w:val="16"/>
    </w:rPr>
  </w:style>
  <w:style w:type="paragraph" w:styleId="Odstavecseseznamem">
    <w:name w:val="List Paragraph"/>
    <w:basedOn w:val="Normln"/>
    <w:uiPriority w:val="34"/>
    <w:qFormat/>
    <w:rsid w:val="00DB6BA4"/>
    <w:pPr>
      <w:ind w:left="720"/>
      <w:contextualSpacing/>
    </w:pPr>
  </w:style>
  <w:style w:type="character" w:customStyle="1" w:styleId="Nadpis1Char">
    <w:name w:val="Nadpis 1 Char"/>
    <w:basedOn w:val="Standardnpsmoodstavce"/>
    <w:link w:val="Nadpis1"/>
    <w:uiPriority w:val="9"/>
    <w:rsid w:val="00DB6BA4"/>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DB6BA4"/>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DB6BA4"/>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DB6BA4"/>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DB6BA4"/>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DB6BA4"/>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DB6BA4"/>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DB6BA4"/>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DB6BA4"/>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DB6BA4"/>
    <w:rPr>
      <w:b/>
      <w:bCs/>
      <w:sz w:val="18"/>
      <w:szCs w:val="18"/>
    </w:rPr>
  </w:style>
  <w:style w:type="paragraph" w:styleId="Nzev">
    <w:name w:val="Title"/>
    <w:basedOn w:val="Normln"/>
    <w:next w:val="Normln"/>
    <w:link w:val="NzevChar"/>
    <w:uiPriority w:val="10"/>
    <w:qFormat/>
    <w:rsid w:val="00DB6BA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DB6BA4"/>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DB6BA4"/>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DB6BA4"/>
    <w:rPr>
      <w:rFonts w:asciiTheme="minorHAnsi"/>
      <w:i/>
      <w:iCs/>
      <w:sz w:val="24"/>
      <w:szCs w:val="24"/>
    </w:rPr>
  </w:style>
  <w:style w:type="character" w:styleId="Siln">
    <w:name w:val="Strong"/>
    <w:basedOn w:val="Standardnpsmoodstavce"/>
    <w:uiPriority w:val="22"/>
    <w:qFormat/>
    <w:rsid w:val="00DB6BA4"/>
    <w:rPr>
      <w:b/>
      <w:bCs/>
      <w:spacing w:val="0"/>
    </w:rPr>
  </w:style>
  <w:style w:type="character" w:styleId="Zdraznn">
    <w:name w:val="Emphasis"/>
    <w:uiPriority w:val="20"/>
    <w:qFormat/>
    <w:rsid w:val="00DB6BA4"/>
    <w:rPr>
      <w:b/>
      <w:bCs/>
      <w:i/>
      <w:iCs/>
      <w:color w:val="5A5A5A" w:themeColor="text1" w:themeTint="A5"/>
    </w:rPr>
  </w:style>
  <w:style w:type="paragraph" w:styleId="Bezmezer">
    <w:name w:val="No Spacing"/>
    <w:basedOn w:val="Normln"/>
    <w:link w:val="BezmezerChar"/>
    <w:uiPriority w:val="1"/>
    <w:qFormat/>
    <w:rsid w:val="00DB6BA4"/>
    <w:pPr>
      <w:ind w:firstLine="0"/>
    </w:pPr>
  </w:style>
  <w:style w:type="character" w:customStyle="1" w:styleId="BezmezerChar">
    <w:name w:val="Bez mezer Char"/>
    <w:basedOn w:val="Standardnpsmoodstavce"/>
    <w:link w:val="Bezmezer"/>
    <w:uiPriority w:val="1"/>
    <w:rsid w:val="00DB6BA4"/>
  </w:style>
  <w:style w:type="paragraph" w:styleId="Citt">
    <w:name w:val="Quote"/>
    <w:basedOn w:val="Normln"/>
    <w:next w:val="Normln"/>
    <w:link w:val="CittChar"/>
    <w:uiPriority w:val="29"/>
    <w:qFormat/>
    <w:rsid w:val="00DB6BA4"/>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DB6BA4"/>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DB6BA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DB6BA4"/>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DB6BA4"/>
    <w:rPr>
      <w:i/>
      <w:iCs/>
      <w:color w:val="5A5A5A" w:themeColor="text1" w:themeTint="A5"/>
    </w:rPr>
  </w:style>
  <w:style w:type="character" w:styleId="Zdraznnintenzivn">
    <w:name w:val="Intense Emphasis"/>
    <w:uiPriority w:val="21"/>
    <w:qFormat/>
    <w:rsid w:val="00DB6BA4"/>
    <w:rPr>
      <w:b/>
      <w:bCs/>
      <w:i/>
      <w:iCs/>
      <w:color w:val="4F81BD" w:themeColor="accent1"/>
      <w:sz w:val="22"/>
      <w:szCs w:val="22"/>
    </w:rPr>
  </w:style>
  <w:style w:type="character" w:styleId="Odkazjemn">
    <w:name w:val="Subtle Reference"/>
    <w:uiPriority w:val="31"/>
    <w:qFormat/>
    <w:rsid w:val="00DB6BA4"/>
    <w:rPr>
      <w:color w:val="auto"/>
      <w:u w:val="single" w:color="9BBB59" w:themeColor="accent3"/>
    </w:rPr>
  </w:style>
  <w:style w:type="character" w:styleId="Odkazintenzivn">
    <w:name w:val="Intense Reference"/>
    <w:basedOn w:val="Standardnpsmoodstavce"/>
    <w:uiPriority w:val="32"/>
    <w:qFormat/>
    <w:rsid w:val="00DB6BA4"/>
    <w:rPr>
      <w:b/>
      <w:bCs/>
      <w:color w:val="76923C" w:themeColor="accent3" w:themeShade="BF"/>
      <w:u w:val="single" w:color="9BBB59" w:themeColor="accent3"/>
    </w:rPr>
  </w:style>
  <w:style w:type="character" w:styleId="Nzevknihy">
    <w:name w:val="Book Title"/>
    <w:basedOn w:val="Standardnpsmoodstavce"/>
    <w:uiPriority w:val="33"/>
    <w:qFormat/>
    <w:rsid w:val="00DB6BA4"/>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DB6BA4"/>
    <w:pPr>
      <w:outlineLvl w:val="9"/>
    </w:pPr>
  </w:style>
  <w:style w:type="table" w:styleId="Mkatabulky">
    <w:name w:val="Table Grid"/>
    <w:basedOn w:val="Normlntabulka"/>
    <w:uiPriority w:val="59"/>
    <w:rsid w:val="00FA3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semiHidden/>
    <w:unhideWhenUsed/>
    <w:rsid w:val="007833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566663">
      <w:bodyDiv w:val="1"/>
      <w:marLeft w:val="0"/>
      <w:marRight w:val="0"/>
      <w:marTop w:val="0"/>
      <w:marBottom w:val="0"/>
      <w:divBdr>
        <w:top w:val="none" w:sz="0" w:space="0" w:color="auto"/>
        <w:left w:val="none" w:sz="0" w:space="0" w:color="auto"/>
        <w:bottom w:val="none" w:sz="0" w:space="0" w:color="auto"/>
        <w:right w:val="none" w:sz="0" w:space="0" w:color="auto"/>
      </w:divBdr>
    </w:div>
    <w:div w:id="1252394855">
      <w:bodyDiv w:val="1"/>
      <w:marLeft w:val="0"/>
      <w:marRight w:val="0"/>
      <w:marTop w:val="0"/>
      <w:marBottom w:val="0"/>
      <w:divBdr>
        <w:top w:val="none" w:sz="0" w:space="0" w:color="auto"/>
        <w:left w:val="none" w:sz="0" w:space="0" w:color="auto"/>
        <w:bottom w:val="none" w:sz="0" w:space="0" w:color="auto"/>
        <w:right w:val="none" w:sz="0" w:space="0" w:color="auto"/>
      </w:divBdr>
    </w:div>
    <w:div w:id="1511483050">
      <w:bodyDiv w:val="1"/>
      <w:marLeft w:val="0"/>
      <w:marRight w:val="0"/>
      <w:marTop w:val="0"/>
      <w:marBottom w:val="0"/>
      <w:divBdr>
        <w:top w:val="none" w:sz="0" w:space="0" w:color="auto"/>
        <w:left w:val="none" w:sz="0" w:space="0" w:color="auto"/>
        <w:bottom w:val="none" w:sz="0" w:space="0" w:color="auto"/>
        <w:right w:val="none" w:sz="0" w:space="0" w:color="auto"/>
      </w:divBdr>
    </w:div>
    <w:div w:id="1511867756">
      <w:bodyDiv w:val="1"/>
      <w:marLeft w:val="0"/>
      <w:marRight w:val="0"/>
      <w:marTop w:val="0"/>
      <w:marBottom w:val="0"/>
      <w:divBdr>
        <w:top w:val="none" w:sz="0" w:space="0" w:color="auto"/>
        <w:left w:val="none" w:sz="0" w:space="0" w:color="auto"/>
        <w:bottom w:val="none" w:sz="0" w:space="0" w:color="auto"/>
        <w:right w:val="none" w:sz="0" w:space="0" w:color="auto"/>
      </w:divBdr>
    </w:div>
    <w:div w:id="158210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99E99-0C10-4F31-A143-815286F00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2626</Words>
  <Characters>15500</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cp:lastPrinted>2018-05-15T06:12:00Z</cp:lastPrinted>
  <dcterms:created xsi:type="dcterms:W3CDTF">2020-04-02T14:12:00Z</dcterms:created>
  <dcterms:modified xsi:type="dcterms:W3CDTF">2020-04-02T14:12:00Z</dcterms:modified>
</cp:coreProperties>
</file>