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BC39F2" w:rsidRDefault="00BC39F2" w:rsidP="0070623A">
      <w:pPr>
        <w:ind w:firstLine="0"/>
        <w:rPr>
          <w:rFonts w:ascii="Arial" w:hAnsi="Arial" w:cs="Arial"/>
          <w:sz w:val="20"/>
          <w:szCs w:val="20"/>
        </w:rPr>
      </w:pPr>
      <w:bookmarkStart w:id="0" w:name="_GoBack"/>
      <w:bookmarkEnd w:id="0"/>
    </w:p>
    <w:p w:rsidR="0070623A" w:rsidRDefault="0070623A" w:rsidP="0070623A">
      <w:pPr>
        <w:ind w:firstLine="0"/>
      </w:pPr>
    </w:p>
    <w:p w:rsidR="003455E4" w:rsidRDefault="003455E4" w:rsidP="00D37FF7">
      <w:pPr>
        <w:ind w:firstLine="0"/>
      </w:pPr>
    </w:p>
    <w:p w:rsidR="003455E4" w:rsidRDefault="003455E4" w:rsidP="003455E4">
      <w:pPr>
        <w:ind w:firstLine="0"/>
        <w:jc w:val="center"/>
        <w:outlineLvl w:val="0"/>
        <w:rPr>
          <w:rFonts w:ascii="Georgia" w:hAnsi="Georgia"/>
          <w:b/>
          <w:sz w:val="96"/>
        </w:rPr>
      </w:pPr>
      <w:r>
        <w:rPr>
          <w:rFonts w:ascii="Georgia" w:hAnsi="Georgia"/>
          <w:b/>
          <w:sz w:val="96"/>
        </w:rPr>
        <w:t>Bujanovský</w:t>
      </w:r>
    </w:p>
    <w:p w:rsidR="003455E4" w:rsidRDefault="003455E4" w:rsidP="003455E4">
      <w:pPr>
        <w:jc w:val="center"/>
        <w:outlineLvl w:val="0"/>
        <w:rPr>
          <w:rFonts w:ascii="Georgia" w:hAnsi="Georgia"/>
          <w:b/>
          <w:sz w:val="96"/>
        </w:rPr>
      </w:pPr>
      <w:r>
        <w:rPr>
          <w:rFonts w:ascii="Georgia" w:hAnsi="Georgia"/>
          <w:b/>
          <w:sz w:val="96"/>
        </w:rPr>
        <w:t>občasník</w:t>
      </w:r>
    </w:p>
    <w:p w:rsidR="003455E4" w:rsidRDefault="003455E4" w:rsidP="003455E4">
      <w:pPr>
        <w:jc w:val="center"/>
        <w:outlineLvl w:val="0"/>
        <w:rPr>
          <w:rFonts w:ascii="Georgia" w:hAnsi="Georgia"/>
          <w:b/>
          <w:sz w:val="52"/>
        </w:rPr>
      </w:pPr>
      <w:r>
        <w:rPr>
          <w:rFonts w:ascii="Georgia" w:hAnsi="Georgia"/>
          <w:b/>
          <w:sz w:val="52"/>
        </w:rPr>
        <w:t>3/2013</w:t>
      </w:r>
    </w:p>
    <w:p w:rsidR="003455E4" w:rsidRDefault="003455E4" w:rsidP="003455E4">
      <w:pPr>
        <w:ind w:firstLine="0"/>
      </w:pPr>
    </w:p>
    <w:p w:rsidR="003455E4" w:rsidRDefault="003455E4" w:rsidP="003455E4"/>
    <w:p w:rsidR="003455E4" w:rsidRDefault="003455E4" w:rsidP="003455E4"/>
    <w:p w:rsidR="003455E4" w:rsidRDefault="003455E4" w:rsidP="003455E4"/>
    <w:p w:rsidR="003455E4" w:rsidRDefault="009C5F07" w:rsidP="003455E4">
      <w:r>
        <w:rPr>
          <w:noProof/>
          <w:lang w:val="cs-CZ" w:eastAsia="cs-CZ" w:bidi="ar-SA"/>
        </w:rPr>
        <w:drawing>
          <wp:anchor distT="0" distB="0" distL="114300" distR="114300" simplePos="0" relativeHeight="251698176" behindDoc="1" locked="0" layoutInCell="1" allowOverlap="1">
            <wp:simplePos x="0" y="0"/>
            <wp:positionH relativeFrom="column">
              <wp:posOffset>233680</wp:posOffset>
            </wp:positionH>
            <wp:positionV relativeFrom="paragraph">
              <wp:posOffset>142240</wp:posOffset>
            </wp:positionV>
            <wp:extent cx="5581650" cy="3467100"/>
            <wp:effectExtent l="19050" t="0" r="0" b="0"/>
            <wp:wrapTight wrapText="bothSides">
              <wp:wrapPolygon edited="0">
                <wp:start x="-74" y="0"/>
                <wp:lineTo x="-74" y="21481"/>
                <wp:lineTo x="21600" y="21481"/>
                <wp:lineTo x="21600" y="0"/>
                <wp:lineTo x="-74" y="0"/>
              </wp:wrapPolygon>
            </wp:wrapTight>
            <wp:docPr id="24" name="obrázek 2" descr="C:\Documents and Settings\Bořivoj Vojče\Dokumenty\Obrazy\Dětský den 8.6.201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Bořivoj Vojče\Dokumenty\Obrazy\Dětský den 8.6.2013\42.jpg"/>
                    <pic:cNvPicPr>
                      <a:picLocks noChangeAspect="1" noChangeArrowheads="1"/>
                    </pic:cNvPicPr>
                  </pic:nvPicPr>
                  <pic:blipFill>
                    <a:blip r:embed="rId8" cstate="print"/>
                    <a:srcRect l="18678" t="12115" b="20484"/>
                    <a:stretch>
                      <a:fillRect/>
                    </a:stretch>
                  </pic:blipFill>
                  <pic:spPr bwMode="auto">
                    <a:xfrm>
                      <a:off x="0" y="0"/>
                      <a:ext cx="5581650" cy="3467100"/>
                    </a:xfrm>
                    <a:prstGeom prst="rect">
                      <a:avLst/>
                    </a:prstGeom>
                    <a:noFill/>
                    <a:ln w="9525">
                      <a:noFill/>
                      <a:miter lim="800000"/>
                      <a:headEnd/>
                      <a:tailEnd/>
                    </a:ln>
                  </pic:spPr>
                </pic:pic>
              </a:graphicData>
            </a:graphic>
          </wp:anchor>
        </w:drawing>
      </w:r>
    </w:p>
    <w:p w:rsidR="003455E4" w:rsidRDefault="003455E4" w:rsidP="003455E4"/>
    <w:p w:rsidR="003455E4" w:rsidRDefault="003455E4" w:rsidP="003455E4"/>
    <w:p w:rsidR="003455E4" w:rsidRDefault="003455E4" w:rsidP="003455E4"/>
    <w:p w:rsidR="003455E4" w:rsidRDefault="003455E4" w:rsidP="003455E4"/>
    <w:p w:rsidR="003455E4" w:rsidRDefault="003455E4" w:rsidP="003455E4"/>
    <w:p w:rsidR="003455E4" w:rsidRDefault="003455E4" w:rsidP="003455E4"/>
    <w:p w:rsidR="003455E4" w:rsidRDefault="003455E4" w:rsidP="003455E4"/>
    <w:p w:rsidR="003455E4" w:rsidRDefault="003455E4" w:rsidP="003455E4"/>
    <w:p w:rsidR="003455E4" w:rsidRDefault="003455E4" w:rsidP="003455E4">
      <w:pPr>
        <w:ind w:firstLine="0"/>
        <w:jc w:val="both"/>
        <w:outlineLvl w:val="0"/>
        <w:rPr>
          <w:rFonts w:ascii="Arial" w:hAnsi="Arial"/>
          <w:sz w:val="16"/>
        </w:rPr>
      </w:pPr>
      <w:r>
        <w:rPr>
          <w:rFonts w:ascii="Arial" w:hAnsi="Arial"/>
          <w:sz w:val="16"/>
        </w:rPr>
        <w:t xml:space="preserve">Bujanovský občasník  číslo: 3/2013 ze dne </w:t>
      </w:r>
      <w:r w:rsidR="0077426F">
        <w:rPr>
          <w:rFonts w:ascii="Arial" w:hAnsi="Arial"/>
          <w:sz w:val="16"/>
        </w:rPr>
        <w:t>2.7.2013</w:t>
      </w:r>
    </w:p>
    <w:p w:rsidR="003455E4" w:rsidRDefault="003455E4" w:rsidP="003455E4">
      <w:pPr>
        <w:ind w:firstLine="0"/>
        <w:jc w:val="both"/>
        <w:outlineLvl w:val="0"/>
        <w:rPr>
          <w:rFonts w:ascii="Arial" w:hAnsi="Arial"/>
          <w:sz w:val="16"/>
        </w:rPr>
      </w:pPr>
      <w:r>
        <w:rPr>
          <w:rFonts w:ascii="Arial" w:hAnsi="Arial"/>
          <w:sz w:val="16"/>
        </w:rPr>
        <w:t>Evidenční číslo:  MK ČR E 21010</w:t>
      </w:r>
    </w:p>
    <w:p w:rsidR="003455E4" w:rsidRDefault="003455E4" w:rsidP="003455E4">
      <w:pPr>
        <w:ind w:firstLine="0"/>
        <w:jc w:val="both"/>
        <w:outlineLvl w:val="0"/>
        <w:rPr>
          <w:rFonts w:ascii="Arial" w:hAnsi="Arial"/>
          <w:sz w:val="16"/>
        </w:rPr>
      </w:pPr>
      <w:r>
        <w:rPr>
          <w:rFonts w:ascii="Arial" w:hAnsi="Arial"/>
          <w:sz w:val="16"/>
        </w:rPr>
        <w:t xml:space="preserve">Vydala Obec Bujanov, Bujanov 26, 382 41 Kaplice, IČO 245 810, počtem 200 ks, zdarma  </w:t>
      </w:r>
    </w:p>
    <w:p w:rsidR="000D64CC" w:rsidRDefault="000D64CC" w:rsidP="000D64CC">
      <w:pPr>
        <w:ind w:firstLine="0"/>
        <w:rPr>
          <w:rFonts w:ascii="Arial" w:hAnsi="Arial" w:cs="Arial"/>
          <w:b/>
        </w:rPr>
      </w:pPr>
    </w:p>
    <w:p w:rsidR="009C5F07" w:rsidRDefault="00687E10" w:rsidP="00F1157B">
      <w:pPr>
        <w:ind w:firstLine="0"/>
        <w:rPr>
          <w:rFonts w:ascii="Arial" w:eastAsia="Times New Roman" w:hAnsi="Arial" w:cs="Arial"/>
          <w:b/>
          <w:lang w:val="cs-CZ" w:eastAsia="cs-CZ" w:bidi="ar-SA"/>
        </w:rPr>
      </w:pPr>
      <w:r>
        <w:rPr>
          <w:rFonts w:ascii="Arial" w:eastAsia="Times New Roman" w:hAnsi="Arial" w:cs="Arial"/>
          <w:b/>
          <w:lang w:val="cs-CZ" w:eastAsia="cs-CZ" w:bidi="ar-SA"/>
        </w:rPr>
        <w:t xml:space="preserve">    </w:t>
      </w:r>
    </w:p>
    <w:p w:rsidR="00F1157B" w:rsidRDefault="00687E10" w:rsidP="00F1157B">
      <w:pPr>
        <w:ind w:firstLine="0"/>
        <w:rPr>
          <w:rFonts w:ascii="Arial" w:eastAsia="Times New Roman" w:hAnsi="Arial" w:cs="Arial"/>
          <w:b/>
          <w:lang w:val="cs-CZ" w:eastAsia="cs-CZ" w:bidi="ar-SA"/>
        </w:rPr>
      </w:pPr>
      <w:r>
        <w:rPr>
          <w:rFonts w:ascii="Arial" w:eastAsia="Times New Roman" w:hAnsi="Arial" w:cs="Arial"/>
          <w:b/>
          <w:lang w:val="cs-CZ" w:eastAsia="cs-CZ" w:bidi="ar-SA"/>
        </w:rPr>
        <w:lastRenderedPageBreak/>
        <w:t xml:space="preserve"> </w:t>
      </w:r>
      <w:r w:rsidR="00F1157B">
        <w:rPr>
          <w:rFonts w:ascii="Arial" w:eastAsia="Times New Roman" w:hAnsi="Arial" w:cs="Arial"/>
          <w:b/>
          <w:lang w:val="cs-CZ" w:eastAsia="cs-CZ" w:bidi="ar-SA"/>
        </w:rPr>
        <w:t>Informace z jednání zastupitelstva obce.</w:t>
      </w:r>
    </w:p>
    <w:p w:rsidR="00F1157B" w:rsidRDefault="00687E10" w:rsidP="00F1157B">
      <w:pPr>
        <w:ind w:firstLine="0"/>
        <w:rPr>
          <w:rFonts w:ascii="Arial" w:eastAsia="Times New Roman" w:hAnsi="Arial" w:cs="Arial"/>
          <w:sz w:val="20"/>
          <w:szCs w:val="20"/>
          <w:lang w:val="cs-CZ" w:eastAsia="cs-CZ" w:bidi="ar-SA"/>
        </w:rPr>
      </w:pPr>
      <w:r>
        <w:rPr>
          <w:rFonts w:ascii="Arial" w:eastAsia="Times New Roman" w:hAnsi="Arial" w:cs="Arial"/>
          <w:sz w:val="20"/>
          <w:szCs w:val="20"/>
          <w:lang w:val="cs-CZ" w:eastAsia="cs-CZ" w:bidi="ar-SA"/>
        </w:rPr>
        <w:t xml:space="preserve">     </w:t>
      </w:r>
      <w:r w:rsidR="00014FF1">
        <w:rPr>
          <w:rFonts w:ascii="Arial" w:eastAsia="Times New Roman" w:hAnsi="Arial" w:cs="Arial"/>
          <w:sz w:val="20"/>
          <w:szCs w:val="20"/>
          <w:lang w:val="cs-CZ" w:eastAsia="cs-CZ" w:bidi="ar-SA"/>
        </w:rPr>
        <w:t>31</w:t>
      </w:r>
      <w:r w:rsidR="00F1157B">
        <w:rPr>
          <w:rFonts w:ascii="Arial" w:eastAsia="Times New Roman" w:hAnsi="Arial" w:cs="Arial"/>
          <w:sz w:val="20"/>
          <w:szCs w:val="20"/>
          <w:lang w:val="cs-CZ" w:eastAsia="cs-CZ" w:bidi="ar-SA"/>
        </w:rPr>
        <w:t>. zasedání zastupitelstva obce se uskutečnilo 7.5.2013. Přítomno bylo 6 zastupitelů. Na jednání přijali následující usnesení.</w:t>
      </w:r>
    </w:p>
    <w:p w:rsidR="0015456A" w:rsidRPr="00F1157B" w:rsidRDefault="0015456A" w:rsidP="00F1157B">
      <w:pPr>
        <w:ind w:firstLine="0"/>
        <w:outlineLvl w:val="0"/>
        <w:rPr>
          <w:rFonts w:ascii="Arial" w:hAnsi="Arial" w:cs="Arial"/>
          <w:b/>
          <w:sz w:val="20"/>
          <w:szCs w:val="20"/>
          <w:u w:val="single"/>
        </w:rPr>
      </w:pPr>
      <w:r w:rsidRPr="00F1157B">
        <w:rPr>
          <w:rFonts w:ascii="Arial" w:hAnsi="Arial" w:cs="Arial"/>
          <w:sz w:val="20"/>
          <w:szCs w:val="20"/>
        </w:rPr>
        <w:t>Usnesení č. 380/2013:</w:t>
      </w:r>
      <w:r w:rsidR="00F1157B">
        <w:rPr>
          <w:rFonts w:ascii="Arial" w:hAnsi="Arial" w:cs="Arial"/>
          <w:b/>
          <w:sz w:val="20"/>
          <w:szCs w:val="20"/>
        </w:rPr>
        <w:t xml:space="preserve"> </w:t>
      </w:r>
      <w:r w:rsidRPr="005C57FF">
        <w:rPr>
          <w:rFonts w:ascii="Arial" w:hAnsi="Arial" w:cs="Arial"/>
          <w:sz w:val="20"/>
          <w:szCs w:val="20"/>
        </w:rPr>
        <w:t>ZO schvaluje prodej pozemku p.č. st. 120 o výměře 45 m</w:t>
      </w:r>
      <w:r w:rsidRPr="005C57FF">
        <w:rPr>
          <w:rFonts w:ascii="Arial" w:hAnsi="Arial" w:cs="Arial"/>
          <w:sz w:val="20"/>
          <w:szCs w:val="20"/>
          <w:vertAlign w:val="superscript"/>
        </w:rPr>
        <w:t>2</w:t>
      </w:r>
      <w:r w:rsidRPr="005C57FF">
        <w:rPr>
          <w:rFonts w:ascii="Arial" w:hAnsi="Arial" w:cs="Arial"/>
          <w:sz w:val="20"/>
          <w:szCs w:val="20"/>
        </w:rPr>
        <w:t xml:space="preserve"> </w:t>
      </w:r>
      <w:r w:rsidR="00F1157B">
        <w:rPr>
          <w:rFonts w:ascii="Arial" w:hAnsi="Arial" w:cs="Arial"/>
          <w:sz w:val="20"/>
          <w:szCs w:val="20"/>
        </w:rPr>
        <w:t>v k.ú. Zdíky</w:t>
      </w:r>
      <w:r w:rsidRPr="005C57FF">
        <w:rPr>
          <w:rFonts w:ascii="Arial" w:hAnsi="Arial" w:cs="Arial"/>
          <w:sz w:val="20"/>
          <w:szCs w:val="20"/>
        </w:rPr>
        <w:t xml:space="preserve"> za cenu 100,- Kč/1 m</w:t>
      </w:r>
      <w:r w:rsidRPr="005C57FF">
        <w:rPr>
          <w:rFonts w:ascii="Arial" w:hAnsi="Arial" w:cs="Arial"/>
          <w:sz w:val="20"/>
          <w:szCs w:val="20"/>
          <w:vertAlign w:val="superscript"/>
        </w:rPr>
        <w:t>2</w:t>
      </w:r>
      <w:r w:rsidR="00F1157B">
        <w:rPr>
          <w:rFonts w:ascii="Arial" w:hAnsi="Arial" w:cs="Arial"/>
          <w:sz w:val="20"/>
          <w:szCs w:val="20"/>
        </w:rPr>
        <w:t xml:space="preserve"> prodávané plochy. K</w:t>
      </w:r>
      <w:r w:rsidRPr="005C57FF">
        <w:rPr>
          <w:rFonts w:ascii="Arial" w:hAnsi="Arial" w:cs="Arial"/>
          <w:sz w:val="20"/>
          <w:szCs w:val="20"/>
        </w:rPr>
        <w:t>upující uhradí náklady spojené s prodejem pozemku.</w:t>
      </w:r>
    </w:p>
    <w:p w:rsidR="0015456A" w:rsidRPr="00510177" w:rsidRDefault="0015456A" w:rsidP="00510177">
      <w:pPr>
        <w:ind w:firstLine="0"/>
        <w:outlineLvl w:val="0"/>
        <w:rPr>
          <w:rFonts w:ascii="Arial" w:hAnsi="Arial" w:cs="Arial"/>
          <w:b/>
          <w:sz w:val="20"/>
          <w:szCs w:val="20"/>
          <w:u w:val="single"/>
        </w:rPr>
      </w:pPr>
      <w:r w:rsidRPr="00510177">
        <w:rPr>
          <w:rFonts w:ascii="Arial" w:hAnsi="Arial" w:cs="Arial"/>
          <w:sz w:val="20"/>
          <w:szCs w:val="20"/>
        </w:rPr>
        <w:t>Usnesení č. 381/2013:</w:t>
      </w:r>
      <w:r w:rsidR="00510177" w:rsidRPr="00510177">
        <w:rPr>
          <w:rFonts w:ascii="Arial" w:hAnsi="Arial" w:cs="Arial"/>
          <w:sz w:val="20"/>
          <w:szCs w:val="20"/>
        </w:rPr>
        <w:t xml:space="preserve"> </w:t>
      </w:r>
      <w:r w:rsidRPr="005C57FF">
        <w:rPr>
          <w:rFonts w:ascii="Arial" w:hAnsi="Arial" w:cs="Arial"/>
          <w:sz w:val="20"/>
          <w:szCs w:val="20"/>
        </w:rPr>
        <w:t>ZO zrušuje usnesení č.221/2012.</w:t>
      </w:r>
    </w:p>
    <w:p w:rsidR="0015456A" w:rsidRPr="00510177" w:rsidRDefault="0015456A" w:rsidP="00510177">
      <w:pPr>
        <w:ind w:firstLine="0"/>
        <w:outlineLvl w:val="0"/>
        <w:rPr>
          <w:rFonts w:ascii="Arial" w:hAnsi="Arial" w:cs="Arial"/>
          <w:sz w:val="20"/>
          <w:szCs w:val="20"/>
        </w:rPr>
      </w:pPr>
      <w:r w:rsidRPr="00510177">
        <w:rPr>
          <w:rFonts w:ascii="Arial" w:hAnsi="Arial" w:cs="Arial"/>
          <w:sz w:val="20"/>
          <w:szCs w:val="20"/>
        </w:rPr>
        <w:t>Usnesení č. 382/2013:</w:t>
      </w:r>
      <w:r w:rsidR="00510177">
        <w:rPr>
          <w:rFonts w:ascii="Arial" w:hAnsi="Arial" w:cs="Arial"/>
          <w:sz w:val="20"/>
          <w:szCs w:val="20"/>
        </w:rPr>
        <w:t xml:space="preserve"> </w:t>
      </w:r>
      <w:r w:rsidRPr="005C57FF">
        <w:rPr>
          <w:rFonts w:ascii="Arial" w:hAnsi="Arial" w:cs="Arial"/>
          <w:sz w:val="20"/>
          <w:szCs w:val="20"/>
        </w:rPr>
        <w:t>ZO schvaluje zveřejnění záměru na pronájem části pozemku p.č. 167/2 o rozloze cca 220 m</w:t>
      </w:r>
      <w:r w:rsidRPr="005C57FF">
        <w:rPr>
          <w:rFonts w:ascii="Arial" w:hAnsi="Arial" w:cs="Arial"/>
          <w:sz w:val="20"/>
          <w:szCs w:val="20"/>
          <w:vertAlign w:val="superscript"/>
        </w:rPr>
        <w:t>2</w:t>
      </w:r>
      <w:r w:rsidRPr="005C57FF">
        <w:rPr>
          <w:rFonts w:ascii="Arial" w:hAnsi="Arial" w:cs="Arial"/>
          <w:sz w:val="20"/>
          <w:szCs w:val="20"/>
        </w:rPr>
        <w:t xml:space="preserve"> v k.ú. Suchdol u Bujanova předem určenému zájemci ke zřízení zahrádky. Doba pronájmu je od 1.7. 2013 do 30.6.2014.</w:t>
      </w:r>
    </w:p>
    <w:p w:rsidR="0015456A" w:rsidRPr="00510177" w:rsidRDefault="0015456A" w:rsidP="00510177">
      <w:pPr>
        <w:ind w:firstLine="0"/>
        <w:outlineLvl w:val="0"/>
        <w:rPr>
          <w:rFonts w:ascii="Arial" w:hAnsi="Arial" w:cs="Arial"/>
          <w:sz w:val="20"/>
          <w:szCs w:val="20"/>
        </w:rPr>
      </w:pPr>
      <w:r w:rsidRPr="00510177">
        <w:rPr>
          <w:rFonts w:ascii="Arial" w:hAnsi="Arial" w:cs="Arial"/>
          <w:sz w:val="20"/>
          <w:szCs w:val="20"/>
        </w:rPr>
        <w:t>Usnesení č. 383/2013:</w:t>
      </w:r>
      <w:r w:rsidR="00510177">
        <w:rPr>
          <w:rFonts w:ascii="Arial" w:hAnsi="Arial" w:cs="Arial"/>
          <w:sz w:val="20"/>
          <w:szCs w:val="20"/>
        </w:rPr>
        <w:t xml:space="preserve"> </w:t>
      </w:r>
      <w:r w:rsidRPr="005C57FF">
        <w:rPr>
          <w:rFonts w:ascii="Arial" w:hAnsi="Arial" w:cs="Arial"/>
          <w:sz w:val="20"/>
          <w:szCs w:val="20"/>
        </w:rPr>
        <w:t>ZO schvaluje vypracování</w:t>
      </w:r>
      <w:r w:rsidR="00510177">
        <w:rPr>
          <w:rFonts w:ascii="Arial" w:hAnsi="Arial" w:cs="Arial"/>
          <w:sz w:val="20"/>
          <w:szCs w:val="20"/>
        </w:rPr>
        <w:t xml:space="preserve"> projektové dokumentace včetně s</w:t>
      </w:r>
      <w:r w:rsidRPr="005C57FF">
        <w:rPr>
          <w:rFonts w:ascii="Arial" w:hAnsi="Arial" w:cs="Arial"/>
          <w:sz w:val="20"/>
          <w:szCs w:val="20"/>
        </w:rPr>
        <w:t xml:space="preserve">tavebního povolení pro komunikace C6 a C13 v k.ú. Suchdol u Bujanova (dle Návrhu plánu společných zařízení KPÚ Suchdol u Bujanova) a komunikace PV7b a PV5 v k.ú. Zdíky (dle Zápisu z projednání </w:t>
      </w:r>
      <w:r w:rsidR="00510177">
        <w:rPr>
          <w:rFonts w:ascii="Arial" w:hAnsi="Arial" w:cs="Arial"/>
          <w:sz w:val="20"/>
          <w:szCs w:val="20"/>
        </w:rPr>
        <w:t>plánu společného zařízení k.ú. Z</w:t>
      </w:r>
      <w:r w:rsidRPr="005C57FF">
        <w:rPr>
          <w:rFonts w:ascii="Arial" w:hAnsi="Arial" w:cs="Arial"/>
          <w:sz w:val="20"/>
          <w:szCs w:val="20"/>
        </w:rPr>
        <w:t>díky).</w:t>
      </w:r>
    </w:p>
    <w:p w:rsidR="0015456A" w:rsidRPr="005C57FF" w:rsidRDefault="0015456A" w:rsidP="00510177">
      <w:pPr>
        <w:ind w:firstLine="0"/>
        <w:outlineLvl w:val="0"/>
        <w:rPr>
          <w:rFonts w:ascii="Arial" w:hAnsi="Arial" w:cs="Arial"/>
          <w:sz w:val="20"/>
          <w:szCs w:val="20"/>
        </w:rPr>
      </w:pPr>
      <w:r w:rsidRPr="00510177">
        <w:rPr>
          <w:rFonts w:ascii="Arial" w:hAnsi="Arial" w:cs="Arial"/>
          <w:sz w:val="20"/>
          <w:szCs w:val="20"/>
        </w:rPr>
        <w:t>Usnesení č. 384/2013:</w:t>
      </w:r>
      <w:r w:rsidR="00510177">
        <w:rPr>
          <w:rFonts w:ascii="Arial" w:hAnsi="Arial" w:cs="Arial"/>
          <w:sz w:val="20"/>
          <w:szCs w:val="20"/>
        </w:rPr>
        <w:t xml:space="preserve"> </w:t>
      </w:r>
      <w:r w:rsidRPr="005C57FF">
        <w:rPr>
          <w:rFonts w:ascii="Arial" w:hAnsi="Arial" w:cs="Arial"/>
          <w:sz w:val="20"/>
          <w:szCs w:val="20"/>
        </w:rPr>
        <w:t>ZO bere Závěrečný účet SMO Pomalší za rok 2012 na vědomí</w:t>
      </w:r>
      <w:r w:rsidR="00510177">
        <w:rPr>
          <w:rFonts w:ascii="Arial" w:hAnsi="Arial" w:cs="Arial"/>
          <w:sz w:val="20"/>
          <w:szCs w:val="20"/>
        </w:rPr>
        <w:t>.</w:t>
      </w:r>
    </w:p>
    <w:p w:rsidR="0015456A" w:rsidRPr="00510177" w:rsidRDefault="0015456A" w:rsidP="00510177">
      <w:pPr>
        <w:ind w:firstLine="0"/>
        <w:outlineLvl w:val="0"/>
        <w:rPr>
          <w:rFonts w:ascii="Arial" w:hAnsi="Arial" w:cs="Arial"/>
          <w:sz w:val="20"/>
          <w:szCs w:val="20"/>
        </w:rPr>
      </w:pPr>
      <w:r w:rsidRPr="00510177">
        <w:rPr>
          <w:rFonts w:ascii="Arial" w:hAnsi="Arial" w:cs="Arial"/>
          <w:sz w:val="20"/>
          <w:szCs w:val="20"/>
        </w:rPr>
        <w:t>Usnesení č. 385/2013:</w:t>
      </w:r>
      <w:r w:rsidR="00510177">
        <w:rPr>
          <w:rFonts w:ascii="Arial" w:hAnsi="Arial" w:cs="Arial"/>
          <w:sz w:val="20"/>
          <w:szCs w:val="20"/>
        </w:rPr>
        <w:t xml:space="preserve"> </w:t>
      </w:r>
      <w:r w:rsidRPr="005C57FF">
        <w:rPr>
          <w:rFonts w:ascii="Arial" w:hAnsi="Arial" w:cs="Arial"/>
          <w:sz w:val="20"/>
          <w:szCs w:val="20"/>
        </w:rPr>
        <w:t>ZO schvaluje podepsání Partnerské smlouvy mezi obcí Bujanov a Mysliveckým sdružením Lišák Bujanov.</w:t>
      </w:r>
    </w:p>
    <w:p w:rsidR="0015456A" w:rsidRPr="00510177" w:rsidRDefault="0015456A" w:rsidP="00510177">
      <w:pPr>
        <w:ind w:firstLine="0"/>
        <w:jc w:val="both"/>
        <w:outlineLvl w:val="0"/>
        <w:rPr>
          <w:rFonts w:ascii="Arial" w:hAnsi="Arial" w:cs="Arial"/>
          <w:sz w:val="20"/>
          <w:szCs w:val="20"/>
        </w:rPr>
      </w:pPr>
      <w:r w:rsidRPr="00510177">
        <w:rPr>
          <w:rFonts w:ascii="Arial" w:hAnsi="Arial" w:cs="Arial"/>
          <w:sz w:val="20"/>
          <w:szCs w:val="20"/>
        </w:rPr>
        <w:t>Usnesení č. 386/2013:</w:t>
      </w:r>
      <w:r w:rsidR="00510177">
        <w:rPr>
          <w:rFonts w:ascii="Arial" w:hAnsi="Arial" w:cs="Arial"/>
          <w:sz w:val="20"/>
          <w:szCs w:val="20"/>
        </w:rPr>
        <w:t xml:space="preserve"> </w:t>
      </w:r>
      <w:r w:rsidRPr="005C57FF">
        <w:rPr>
          <w:rFonts w:ascii="Arial" w:hAnsi="Arial" w:cs="Arial"/>
          <w:sz w:val="20"/>
          <w:szCs w:val="20"/>
        </w:rPr>
        <w:t>ZO zrušuje usnesení č.322/2012.</w:t>
      </w:r>
    </w:p>
    <w:p w:rsidR="0015456A" w:rsidRPr="00510177" w:rsidRDefault="0015456A" w:rsidP="00510177">
      <w:pPr>
        <w:ind w:firstLine="0"/>
        <w:outlineLvl w:val="0"/>
        <w:rPr>
          <w:rFonts w:ascii="Arial" w:hAnsi="Arial" w:cs="Arial"/>
          <w:sz w:val="20"/>
          <w:szCs w:val="20"/>
        </w:rPr>
      </w:pPr>
      <w:r w:rsidRPr="00510177">
        <w:rPr>
          <w:rFonts w:ascii="Arial" w:hAnsi="Arial" w:cs="Arial"/>
          <w:sz w:val="20"/>
          <w:szCs w:val="20"/>
        </w:rPr>
        <w:t>Usnesení č. 387/2013:</w:t>
      </w:r>
      <w:r w:rsidR="00510177">
        <w:rPr>
          <w:rFonts w:ascii="Arial" w:hAnsi="Arial" w:cs="Arial"/>
          <w:sz w:val="20"/>
          <w:szCs w:val="20"/>
        </w:rPr>
        <w:t xml:space="preserve"> </w:t>
      </w:r>
      <w:r w:rsidRPr="005C57FF">
        <w:rPr>
          <w:rFonts w:ascii="Arial" w:hAnsi="Arial" w:cs="Arial"/>
          <w:sz w:val="20"/>
          <w:szCs w:val="20"/>
        </w:rPr>
        <w:t>ZO schvaluje podepsání smlouvy o dílo z důvodu podání žádosti o dotaci na pořízení Územního plánu pro obec Bujanov s firmou BESI a.s, Luční 713, 373 72 Lišov, za cenu 16 800,- Kč + 21% DPH.</w:t>
      </w:r>
    </w:p>
    <w:p w:rsidR="0015456A" w:rsidRPr="00B749FA" w:rsidRDefault="0015456A" w:rsidP="00B749FA">
      <w:pPr>
        <w:ind w:firstLine="0"/>
        <w:outlineLvl w:val="0"/>
        <w:rPr>
          <w:rFonts w:ascii="Arial" w:hAnsi="Arial" w:cs="Arial"/>
          <w:sz w:val="20"/>
          <w:szCs w:val="20"/>
        </w:rPr>
      </w:pPr>
      <w:r w:rsidRPr="00510177">
        <w:rPr>
          <w:rFonts w:ascii="Arial" w:hAnsi="Arial" w:cs="Arial"/>
          <w:sz w:val="20"/>
          <w:szCs w:val="20"/>
        </w:rPr>
        <w:t>Usnesení č. 388/2013:</w:t>
      </w:r>
      <w:r w:rsidR="00B749FA">
        <w:rPr>
          <w:rFonts w:ascii="Arial" w:hAnsi="Arial" w:cs="Arial"/>
          <w:sz w:val="20"/>
          <w:szCs w:val="20"/>
        </w:rPr>
        <w:t xml:space="preserve"> </w:t>
      </w:r>
      <w:r w:rsidRPr="005C57FF">
        <w:rPr>
          <w:rFonts w:ascii="Arial" w:hAnsi="Arial" w:cs="Arial"/>
          <w:sz w:val="20"/>
          <w:szCs w:val="20"/>
        </w:rPr>
        <w:t>ZO schvaluje podepsání smlouvy o smlouvě budoucí o poskytnutí daru na přípravu integrované strategie rozvoje území pro období 2014-2020 ve výši 9 000,- Kč s firmou MAS Pomalší o.p.s., družstevní 596, 382 32 Velešín.</w:t>
      </w:r>
    </w:p>
    <w:p w:rsidR="0015456A" w:rsidRPr="00B749FA" w:rsidRDefault="0015456A" w:rsidP="00B749FA">
      <w:pPr>
        <w:ind w:firstLine="0"/>
        <w:outlineLvl w:val="0"/>
        <w:rPr>
          <w:rFonts w:ascii="Arial" w:hAnsi="Arial" w:cs="Arial"/>
          <w:sz w:val="20"/>
          <w:szCs w:val="20"/>
        </w:rPr>
      </w:pPr>
      <w:r w:rsidRPr="00B749FA">
        <w:rPr>
          <w:rFonts w:ascii="Arial" w:hAnsi="Arial" w:cs="Arial"/>
          <w:sz w:val="20"/>
          <w:szCs w:val="20"/>
        </w:rPr>
        <w:t>Usnesení č. 389/2013:</w:t>
      </w:r>
      <w:r w:rsidR="00B749FA">
        <w:rPr>
          <w:rFonts w:ascii="Arial" w:hAnsi="Arial" w:cs="Arial"/>
          <w:sz w:val="20"/>
          <w:szCs w:val="20"/>
        </w:rPr>
        <w:t xml:space="preserve"> </w:t>
      </w:r>
      <w:r w:rsidRPr="005C57FF">
        <w:rPr>
          <w:rFonts w:ascii="Arial" w:hAnsi="Arial" w:cs="Arial"/>
          <w:sz w:val="20"/>
          <w:szCs w:val="20"/>
        </w:rPr>
        <w:t>ZO schvaluje podepsání smlouvy o smlouvě budoucí o zřízení práva odpovídajícího věcnému břemenu na kanalizační vedení na pozemku p.č. 113/1 (trvalý travní porost) v k.ú Zdíky, pro přívod do ČOV Skoronice, mezi obcí Bujanov a Státním pozemkovým úřadem České republiky.</w:t>
      </w:r>
    </w:p>
    <w:p w:rsidR="0015456A" w:rsidRPr="00B749FA" w:rsidRDefault="0015456A" w:rsidP="00B749FA">
      <w:pPr>
        <w:ind w:firstLine="0"/>
        <w:outlineLvl w:val="0"/>
        <w:rPr>
          <w:rFonts w:ascii="Arial" w:hAnsi="Arial" w:cs="Arial"/>
          <w:sz w:val="20"/>
          <w:szCs w:val="20"/>
        </w:rPr>
      </w:pPr>
      <w:r w:rsidRPr="00B749FA">
        <w:rPr>
          <w:rFonts w:ascii="Arial" w:hAnsi="Arial" w:cs="Arial"/>
          <w:sz w:val="20"/>
          <w:szCs w:val="20"/>
        </w:rPr>
        <w:t>Usnesení č. 390/2013:</w:t>
      </w:r>
      <w:r w:rsidR="00B749FA">
        <w:rPr>
          <w:rFonts w:ascii="Arial" w:hAnsi="Arial" w:cs="Arial"/>
          <w:sz w:val="20"/>
          <w:szCs w:val="20"/>
        </w:rPr>
        <w:t xml:space="preserve"> </w:t>
      </w:r>
      <w:r w:rsidRPr="005C57FF">
        <w:rPr>
          <w:rFonts w:ascii="Arial" w:hAnsi="Arial" w:cs="Arial"/>
          <w:sz w:val="20"/>
          <w:szCs w:val="20"/>
        </w:rPr>
        <w:t xml:space="preserve">ZO schvaluje pořízení výškopisného a polohopisného zaměření pro projekt sběrného dvora Bujanov od firmy CePT – Geodetické služby a GIS, Ing. Jana Marešová Ph.D., Ing. Tomáš Dolanský Ph.D., Pod Skalou 524, 381 01 Český Krumlov, za cenu 5 600,- Kč </w:t>
      </w:r>
    </w:p>
    <w:p w:rsidR="0015456A" w:rsidRPr="00B749FA" w:rsidRDefault="0015456A" w:rsidP="00B749FA">
      <w:pPr>
        <w:ind w:firstLine="0"/>
        <w:outlineLvl w:val="0"/>
        <w:rPr>
          <w:rFonts w:ascii="Arial" w:hAnsi="Arial" w:cs="Arial"/>
          <w:sz w:val="20"/>
          <w:szCs w:val="20"/>
        </w:rPr>
      </w:pPr>
      <w:r w:rsidRPr="00B749FA">
        <w:rPr>
          <w:rFonts w:ascii="Arial" w:hAnsi="Arial" w:cs="Arial"/>
          <w:sz w:val="20"/>
          <w:szCs w:val="20"/>
        </w:rPr>
        <w:t>Usnesení č. 391/2013:</w:t>
      </w:r>
      <w:r w:rsidR="00B749FA">
        <w:rPr>
          <w:rFonts w:ascii="Arial" w:hAnsi="Arial" w:cs="Arial"/>
          <w:sz w:val="20"/>
          <w:szCs w:val="20"/>
        </w:rPr>
        <w:t xml:space="preserve"> </w:t>
      </w:r>
      <w:r w:rsidRPr="005C57FF">
        <w:rPr>
          <w:rFonts w:ascii="Arial" w:hAnsi="Arial" w:cs="Arial"/>
          <w:sz w:val="20"/>
          <w:szCs w:val="20"/>
        </w:rPr>
        <w:t>ZO schvaluje pronájem zasedací místnosti v budově Obecního úřadu Bujanov firmě Autoškoly BENASI s.r.o., Pod Kamenem 179, 381 01</w:t>
      </w:r>
      <w:r w:rsidR="00B749FA">
        <w:rPr>
          <w:rFonts w:ascii="Arial" w:hAnsi="Arial" w:cs="Arial"/>
          <w:sz w:val="20"/>
          <w:szCs w:val="20"/>
        </w:rPr>
        <w:t xml:space="preserve"> Český Krumlov na dobu určitou o</w:t>
      </w:r>
      <w:r w:rsidRPr="005C57FF">
        <w:rPr>
          <w:rFonts w:ascii="Arial" w:hAnsi="Arial" w:cs="Arial"/>
          <w:sz w:val="20"/>
          <w:szCs w:val="20"/>
        </w:rPr>
        <w:t xml:space="preserve">d 8.5.2013 do 31.12.2013, maximálně však 8 hodin za měsíc, za celkovou cenu 1 000,- Kč. </w:t>
      </w:r>
    </w:p>
    <w:p w:rsidR="0015456A" w:rsidRPr="00B749FA" w:rsidRDefault="0015456A" w:rsidP="00B749FA">
      <w:pPr>
        <w:ind w:firstLine="0"/>
        <w:rPr>
          <w:rFonts w:ascii="Arial" w:hAnsi="Arial" w:cs="Arial"/>
          <w:sz w:val="20"/>
          <w:szCs w:val="20"/>
        </w:rPr>
      </w:pPr>
      <w:r w:rsidRPr="00B749FA">
        <w:rPr>
          <w:rFonts w:ascii="Arial" w:hAnsi="Arial" w:cs="Arial"/>
          <w:sz w:val="20"/>
          <w:szCs w:val="20"/>
          <w:vertAlign w:val="subscript"/>
        </w:rPr>
        <w:t xml:space="preserve"> </w:t>
      </w:r>
      <w:r w:rsidRPr="00B749FA">
        <w:rPr>
          <w:rFonts w:ascii="Arial" w:hAnsi="Arial" w:cs="Arial"/>
          <w:sz w:val="20"/>
          <w:szCs w:val="20"/>
        </w:rPr>
        <w:t>Energie pod kontrolou – obecně prospěšná společnost</w:t>
      </w:r>
    </w:p>
    <w:p w:rsidR="0015456A" w:rsidRPr="00B749FA" w:rsidRDefault="00687E10" w:rsidP="00687E10">
      <w:pPr>
        <w:ind w:firstLine="0"/>
        <w:rPr>
          <w:rFonts w:ascii="Arial" w:hAnsi="Arial" w:cs="Arial"/>
          <w:sz w:val="20"/>
          <w:szCs w:val="20"/>
        </w:rPr>
      </w:pPr>
      <w:r>
        <w:rPr>
          <w:rFonts w:ascii="Arial" w:hAnsi="Arial" w:cs="Arial"/>
          <w:sz w:val="20"/>
          <w:szCs w:val="20"/>
        </w:rPr>
        <w:t xml:space="preserve">     </w:t>
      </w:r>
      <w:r w:rsidR="00B749FA">
        <w:rPr>
          <w:rFonts w:ascii="Arial" w:hAnsi="Arial" w:cs="Arial"/>
          <w:sz w:val="20"/>
          <w:szCs w:val="20"/>
        </w:rPr>
        <w:t>Bez usnesení ZO vzalo na vědomí</w:t>
      </w:r>
      <w:r w:rsidR="0015456A" w:rsidRPr="00B749FA">
        <w:rPr>
          <w:rFonts w:ascii="Arial" w:hAnsi="Arial" w:cs="Arial"/>
          <w:sz w:val="20"/>
          <w:szCs w:val="20"/>
        </w:rPr>
        <w:t xml:space="preserve"> inform</w:t>
      </w:r>
      <w:r w:rsidR="00B749FA">
        <w:rPr>
          <w:rFonts w:ascii="Arial" w:hAnsi="Arial" w:cs="Arial"/>
          <w:sz w:val="20"/>
          <w:szCs w:val="20"/>
        </w:rPr>
        <w:t xml:space="preserve">aci pana Schneidera </w:t>
      </w:r>
      <w:r w:rsidR="003875A1">
        <w:rPr>
          <w:rFonts w:ascii="Arial" w:hAnsi="Arial" w:cs="Arial"/>
          <w:sz w:val="20"/>
          <w:szCs w:val="20"/>
        </w:rPr>
        <w:t>z obecně prospěšné společnosti „</w:t>
      </w:r>
      <w:r w:rsidR="00B749FA">
        <w:rPr>
          <w:rFonts w:ascii="Arial" w:hAnsi="Arial" w:cs="Arial"/>
          <w:sz w:val="20"/>
          <w:szCs w:val="20"/>
        </w:rPr>
        <w:t xml:space="preserve">Energie </w:t>
      </w:r>
      <w:r w:rsidR="003875A1">
        <w:rPr>
          <w:rFonts w:ascii="Arial" w:hAnsi="Arial" w:cs="Arial"/>
          <w:sz w:val="20"/>
          <w:szCs w:val="20"/>
        </w:rPr>
        <w:t>pod kontrolou”</w:t>
      </w:r>
      <w:r>
        <w:rPr>
          <w:rFonts w:ascii="Arial" w:hAnsi="Arial" w:cs="Arial"/>
          <w:sz w:val="20"/>
          <w:szCs w:val="20"/>
        </w:rPr>
        <w:t xml:space="preserve"> řešení cen za odebranou elektrickou energii a informaci starosty obce o konání kulturních akcí. </w:t>
      </w:r>
    </w:p>
    <w:p w:rsidR="0072399A" w:rsidRDefault="0072399A" w:rsidP="0072399A">
      <w:pPr>
        <w:ind w:firstLine="0"/>
        <w:rPr>
          <w:rFonts w:ascii="Arial" w:hAnsi="Arial" w:cs="Arial"/>
          <w:sz w:val="20"/>
          <w:szCs w:val="20"/>
        </w:rPr>
      </w:pPr>
    </w:p>
    <w:p w:rsidR="0072399A" w:rsidRDefault="0072399A" w:rsidP="0072399A">
      <w:pPr>
        <w:ind w:firstLine="0"/>
        <w:rPr>
          <w:rFonts w:ascii="Arial" w:eastAsia="Times New Roman" w:hAnsi="Arial" w:cs="Arial"/>
          <w:sz w:val="20"/>
          <w:szCs w:val="20"/>
          <w:lang w:val="cs-CZ" w:eastAsia="cs-CZ" w:bidi="ar-SA"/>
        </w:rPr>
      </w:pPr>
      <w:r>
        <w:rPr>
          <w:rFonts w:ascii="Arial" w:hAnsi="Arial" w:cs="Arial"/>
          <w:sz w:val="20"/>
          <w:szCs w:val="20"/>
        </w:rPr>
        <w:t xml:space="preserve">     32</w:t>
      </w:r>
      <w:r w:rsidR="0077426F">
        <w:rPr>
          <w:rFonts w:ascii="Arial" w:hAnsi="Arial" w:cs="Arial"/>
          <w:sz w:val="20"/>
          <w:szCs w:val="20"/>
        </w:rPr>
        <w:t>.</w:t>
      </w:r>
      <w:r>
        <w:rPr>
          <w:rFonts w:ascii="Arial" w:eastAsia="Times New Roman" w:hAnsi="Arial" w:cs="Arial"/>
          <w:sz w:val="20"/>
          <w:szCs w:val="20"/>
          <w:lang w:val="cs-CZ" w:eastAsia="cs-CZ" w:bidi="ar-SA"/>
        </w:rPr>
        <w:t xml:space="preserve"> zasedání zastup</w:t>
      </w:r>
      <w:r w:rsidR="0077426F">
        <w:rPr>
          <w:rFonts w:ascii="Arial" w:hAnsi="Arial" w:cs="Arial"/>
          <w:sz w:val="20"/>
          <w:szCs w:val="20"/>
        </w:rPr>
        <w:t>itelstva obce se uskutečnilo 4.6</w:t>
      </w:r>
      <w:r>
        <w:rPr>
          <w:rFonts w:ascii="Arial" w:hAnsi="Arial" w:cs="Arial"/>
          <w:sz w:val="20"/>
          <w:szCs w:val="20"/>
        </w:rPr>
        <w:t>.2013 za účasti</w:t>
      </w:r>
      <w:r>
        <w:rPr>
          <w:rFonts w:ascii="Arial" w:eastAsia="Times New Roman" w:hAnsi="Arial" w:cs="Arial"/>
          <w:sz w:val="20"/>
          <w:szCs w:val="20"/>
          <w:lang w:val="cs-CZ" w:eastAsia="cs-CZ" w:bidi="ar-SA"/>
        </w:rPr>
        <w:t xml:space="preserve"> 6 zastupitelů. Na jednání přijali následující usnesení.</w:t>
      </w:r>
    </w:p>
    <w:p w:rsidR="0072399A" w:rsidRPr="00A66E47" w:rsidRDefault="0072399A" w:rsidP="0072399A">
      <w:pPr>
        <w:ind w:firstLine="0"/>
        <w:outlineLvl w:val="0"/>
        <w:rPr>
          <w:rFonts w:ascii="Arial" w:hAnsi="Arial" w:cs="Arial"/>
          <w:sz w:val="20"/>
          <w:szCs w:val="20"/>
        </w:rPr>
      </w:pPr>
      <w:r w:rsidRPr="00A66E47">
        <w:rPr>
          <w:rFonts w:ascii="Arial" w:hAnsi="Arial" w:cs="Arial"/>
          <w:sz w:val="20"/>
          <w:szCs w:val="20"/>
        </w:rPr>
        <w:t>Usnesení č. 392/2013:</w:t>
      </w:r>
      <w:r>
        <w:rPr>
          <w:rFonts w:ascii="Arial" w:hAnsi="Arial" w:cs="Arial"/>
          <w:sz w:val="20"/>
          <w:szCs w:val="20"/>
        </w:rPr>
        <w:t xml:space="preserve"> </w:t>
      </w:r>
      <w:r w:rsidRPr="00A66E47">
        <w:rPr>
          <w:rFonts w:ascii="Arial" w:hAnsi="Arial" w:cs="Arial"/>
          <w:sz w:val="20"/>
          <w:szCs w:val="20"/>
        </w:rPr>
        <w:t>ZO schvaluje d</w:t>
      </w:r>
      <w:r>
        <w:rPr>
          <w:rFonts w:ascii="Arial" w:hAnsi="Arial" w:cs="Arial"/>
          <w:sz w:val="20"/>
          <w:szCs w:val="20"/>
        </w:rPr>
        <w:t>oplnění programu schůze o body - p</w:t>
      </w:r>
      <w:r w:rsidRPr="00A66E47">
        <w:rPr>
          <w:rFonts w:ascii="Arial" w:hAnsi="Arial" w:cs="Arial"/>
          <w:sz w:val="20"/>
          <w:szCs w:val="20"/>
        </w:rPr>
        <w:t>růkazy energetické náročnosti</w:t>
      </w:r>
      <w:r>
        <w:rPr>
          <w:rFonts w:ascii="Arial" w:hAnsi="Arial" w:cs="Arial"/>
          <w:sz w:val="20"/>
          <w:szCs w:val="20"/>
        </w:rPr>
        <w:t>, r</w:t>
      </w:r>
      <w:r w:rsidRPr="00A66E47">
        <w:rPr>
          <w:rFonts w:ascii="Arial" w:hAnsi="Arial" w:cs="Arial"/>
          <w:sz w:val="20"/>
          <w:szCs w:val="20"/>
        </w:rPr>
        <w:t>ekonstrukce místní komunikace Skoronice</w:t>
      </w:r>
      <w:r>
        <w:rPr>
          <w:rFonts w:ascii="Arial" w:hAnsi="Arial" w:cs="Arial"/>
          <w:sz w:val="20"/>
          <w:szCs w:val="20"/>
        </w:rPr>
        <w:t>, r</w:t>
      </w:r>
      <w:r w:rsidRPr="00A66E47">
        <w:rPr>
          <w:rFonts w:ascii="Arial" w:hAnsi="Arial" w:cs="Arial"/>
          <w:sz w:val="20"/>
          <w:szCs w:val="20"/>
        </w:rPr>
        <w:t>ekonstrukce ÚT + vodovodního rozvodu v budově OÚ</w:t>
      </w:r>
    </w:p>
    <w:p w:rsidR="0072399A" w:rsidRPr="00A66E47" w:rsidRDefault="0072399A" w:rsidP="0072399A">
      <w:pPr>
        <w:ind w:firstLine="0"/>
        <w:jc w:val="both"/>
        <w:outlineLvl w:val="0"/>
        <w:rPr>
          <w:rFonts w:ascii="Arial" w:hAnsi="Arial" w:cs="Arial"/>
          <w:sz w:val="20"/>
          <w:szCs w:val="20"/>
        </w:rPr>
      </w:pPr>
      <w:r w:rsidRPr="00A66E47">
        <w:rPr>
          <w:rFonts w:ascii="Arial" w:hAnsi="Arial" w:cs="Arial"/>
          <w:sz w:val="20"/>
          <w:szCs w:val="20"/>
        </w:rPr>
        <w:t>Usnesení č. 393/2013:</w:t>
      </w:r>
      <w:r>
        <w:rPr>
          <w:rFonts w:ascii="Arial" w:hAnsi="Arial" w:cs="Arial"/>
          <w:sz w:val="20"/>
          <w:szCs w:val="20"/>
        </w:rPr>
        <w:t xml:space="preserve"> </w:t>
      </w:r>
      <w:r w:rsidRPr="00A66E47">
        <w:rPr>
          <w:rFonts w:ascii="Arial" w:hAnsi="Arial" w:cs="Arial"/>
          <w:sz w:val="20"/>
          <w:szCs w:val="20"/>
        </w:rPr>
        <w:t>ZO schvaluje rozpočtové opatření č.3/2013</w:t>
      </w:r>
    </w:p>
    <w:p w:rsidR="0072399A" w:rsidRPr="00AE0519" w:rsidRDefault="0072399A" w:rsidP="0072399A">
      <w:pPr>
        <w:ind w:firstLine="0"/>
        <w:outlineLvl w:val="0"/>
        <w:rPr>
          <w:rFonts w:ascii="Arial" w:hAnsi="Arial" w:cs="Arial"/>
          <w:sz w:val="20"/>
          <w:szCs w:val="20"/>
        </w:rPr>
      </w:pPr>
      <w:r w:rsidRPr="00AE0519">
        <w:rPr>
          <w:rFonts w:ascii="Arial" w:hAnsi="Arial" w:cs="Arial"/>
          <w:sz w:val="20"/>
          <w:szCs w:val="20"/>
        </w:rPr>
        <w:t>Usnesení č. 394/2013:</w:t>
      </w:r>
      <w:r>
        <w:rPr>
          <w:rFonts w:ascii="Arial" w:hAnsi="Arial" w:cs="Arial"/>
          <w:sz w:val="20"/>
          <w:szCs w:val="20"/>
        </w:rPr>
        <w:t xml:space="preserve"> </w:t>
      </w:r>
      <w:r w:rsidRPr="00AE0519">
        <w:rPr>
          <w:rFonts w:ascii="Arial" w:hAnsi="Arial" w:cs="Arial"/>
          <w:sz w:val="20"/>
          <w:szCs w:val="20"/>
        </w:rPr>
        <w:t>ZO neakceptuje žádost pana Vrážka o posunutí MK PV7b směrem do pozemku p.č. 29/1 v k.ú. Zdíky</w:t>
      </w:r>
    </w:p>
    <w:p w:rsidR="0072399A" w:rsidRPr="00AE0519" w:rsidRDefault="0072399A" w:rsidP="0072399A">
      <w:pPr>
        <w:ind w:firstLine="0"/>
        <w:outlineLvl w:val="0"/>
        <w:rPr>
          <w:rFonts w:ascii="Arial" w:hAnsi="Arial" w:cs="Arial"/>
          <w:sz w:val="20"/>
          <w:szCs w:val="20"/>
        </w:rPr>
      </w:pPr>
      <w:r w:rsidRPr="00AE0519">
        <w:rPr>
          <w:rFonts w:ascii="Arial" w:hAnsi="Arial" w:cs="Arial"/>
          <w:sz w:val="20"/>
          <w:szCs w:val="20"/>
        </w:rPr>
        <w:t>Usnesení č. 395/2013:</w:t>
      </w:r>
      <w:r>
        <w:rPr>
          <w:rFonts w:ascii="Arial" w:hAnsi="Arial" w:cs="Arial"/>
          <w:sz w:val="20"/>
          <w:szCs w:val="20"/>
        </w:rPr>
        <w:t xml:space="preserve"> </w:t>
      </w:r>
      <w:r w:rsidRPr="00AE0519">
        <w:rPr>
          <w:rFonts w:ascii="Arial" w:hAnsi="Arial" w:cs="Arial"/>
          <w:sz w:val="20"/>
          <w:szCs w:val="20"/>
        </w:rPr>
        <w:t xml:space="preserve">ZO schvaluje prodej pozemků: </w:t>
      </w:r>
      <w:r>
        <w:rPr>
          <w:rFonts w:ascii="Arial" w:hAnsi="Arial" w:cs="Arial"/>
          <w:sz w:val="20"/>
          <w:szCs w:val="20"/>
        </w:rPr>
        <w:t>p.č.339/1</w:t>
      </w:r>
      <w:r w:rsidRPr="00AE0519">
        <w:rPr>
          <w:rFonts w:ascii="Arial" w:hAnsi="Arial" w:cs="Arial"/>
          <w:sz w:val="20"/>
          <w:szCs w:val="20"/>
        </w:rPr>
        <w:t>, zahrada o výměře 1370 m</w:t>
      </w:r>
      <w:r w:rsidRPr="00AE0519">
        <w:rPr>
          <w:rFonts w:ascii="Arial" w:hAnsi="Arial" w:cs="Arial"/>
          <w:sz w:val="20"/>
          <w:szCs w:val="20"/>
          <w:vertAlign w:val="superscript"/>
        </w:rPr>
        <w:t>2</w:t>
      </w:r>
      <w:r>
        <w:rPr>
          <w:rFonts w:ascii="Arial" w:hAnsi="Arial" w:cs="Arial"/>
          <w:sz w:val="20"/>
          <w:szCs w:val="20"/>
        </w:rPr>
        <w:t>, p.č.340/6</w:t>
      </w:r>
      <w:r w:rsidRPr="00AE0519">
        <w:rPr>
          <w:rFonts w:ascii="Arial" w:hAnsi="Arial" w:cs="Arial"/>
          <w:sz w:val="20"/>
          <w:szCs w:val="20"/>
        </w:rPr>
        <w:t>, zahrada o výměře 64 m</w:t>
      </w:r>
      <w:r w:rsidRPr="00AE0519">
        <w:rPr>
          <w:rFonts w:ascii="Arial" w:hAnsi="Arial" w:cs="Arial"/>
          <w:sz w:val="20"/>
          <w:szCs w:val="20"/>
          <w:vertAlign w:val="superscript"/>
        </w:rPr>
        <w:t>2</w:t>
      </w:r>
      <w:r>
        <w:rPr>
          <w:rFonts w:ascii="Arial" w:hAnsi="Arial" w:cs="Arial"/>
          <w:sz w:val="20"/>
          <w:szCs w:val="20"/>
        </w:rPr>
        <w:t>,</w:t>
      </w:r>
      <w:r w:rsidRPr="00AE0519">
        <w:rPr>
          <w:rFonts w:ascii="Arial" w:hAnsi="Arial" w:cs="Arial"/>
          <w:sz w:val="20"/>
          <w:szCs w:val="20"/>
        </w:rPr>
        <w:t xml:space="preserve"> </w:t>
      </w:r>
      <w:r>
        <w:rPr>
          <w:rFonts w:ascii="Arial" w:hAnsi="Arial" w:cs="Arial"/>
          <w:sz w:val="20"/>
          <w:szCs w:val="20"/>
        </w:rPr>
        <w:t>p.č.337/26</w:t>
      </w:r>
      <w:r w:rsidRPr="00AE0519">
        <w:rPr>
          <w:rFonts w:ascii="Arial" w:hAnsi="Arial" w:cs="Arial"/>
          <w:sz w:val="20"/>
          <w:szCs w:val="20"/>
        </w:rPr>
        <w:t>, ostatní plocha o výměře 974 m</w:t>
      </w:r>
      <w:r w:rsidRPr="00AE0519">
        <w:rPr>
          <w:rFonts w:ascii="Arial" w:hAnsi="Arial" w:cs="Arial"/>
          <w:sz w:val="20"/>
          <w:szCs w:val="20"/>
          <w:vertAlign w:val="superscript"/>
        </w:rPr>
        <w:t>2</w:t>
      </w:r>
      <w:r>
        <w:rPr>
          <w:rFonts w:ascii="Arial" w:hAnsi="Arial" w:cs="Arial"/>
          <w:sz w:val="20"/>
          <w:szCs w:val="20"/>
        </w:rPr>
        <w:t>, p.č.1326/7</w:t>
      </w:r>
      <w:r w:rsidRPr="00AE0519">
        <w:rPr>
          <w:rFonts w:ascii="Arial" w:hAnsi="Arial" w:cs="Arial"/>
          <w:sz w:val="20"/>
          <w:szCs w:val="20"/>
        </w:rPr>
        <w:t>, ostatní plocha o výměře 25 m</w:t>
      </w:r>
      <w:r w:rsidRPr="00AE0519">
        <w:rPr>
          <w:rFonts w:ascii="Arial" w:hAnsi="Arial" w:cs="Arial"/>
          <w:sz w:val="20"/>
          <w:szCs w:val="20"/>
          <w:vertAlign w:val="superscript"/>
        </w:rPr>
        <w:t>2</w:t>
      </w:r>
      <w:r>
        <w:rPr>
          <w:rFonts w:ascii="Arial" w:hAnsi="Arial" w:cs="Arial"/>
          <w:sz w:val="20"/>
          <w:szCs w:val="20"/>
        </w:rPr>
        <w:t>, p.č.1367/3,</w:t>
      </w:r>
      <w:r w:rsidRPr="00AE0519">
        <w:rPr>
          <w:rFonts w:ascii="Arial" w:hAnsi="Arial" w:cs="Arial"/>
          <w:sz w:val="20"/>
          <w:szCs w:val="20"/>
        </w:rPr>
        <w:t xml:space="preserve"> ostatní plocha o výměře 209 m</w:t>
      </w:r>
      <w:r w:rsidRPr="00AE0519">
        <w:rPr>
          <w:rFonts w:ascii="Arial" w:hAnsi="Arial" w:cs="Arial"/>
          <w:sz w:val="20"/>
          <w:szCs w:val="20"/>
          <w:vertAlign w:val="superscript"/>
        </w:rPr>
        <w:t>2</w:t>
      </w:r>
      <w:r>
        <w:rPr>
          <w:rFonts w:ascii="Arial" w:hAnsi="Arial" w:cs="Arial"/>
          <w:sz w:val="20"/>
          <w:szCs w:val="20"/>
        </w:rPr>
        <w:t xml:space="preserve"> vše v k.ú Zdíky </w:t>
      </w:r>
      <w:r w:rsidRPr="00AE0519">
        <w:rPr>
          <w:rFonts w:ascii="Arial" w:hAnsi="Arial" w:cs="Arial"/>
          <w:sz w:val="20"/>
          <w:szCs w:val="20"/>
        </w:rPr>
        <w:t>firmě SLR CZECHIA s.r.o. Zdíky 34, 382 41 Kaplice, za cenu 70,- Kč/1m</w:t>
      </w:r>
      <w:r w:rsidRPr="00AE0519">
        <w:rPr>
          <w:rFonts w:ascii="Arial" w:hAnsi="Arial" w:cs="Arial"/>
          <w:sz w:val="20"/>
          <w:szCs w:val="20"/>
          <w:vertAlign w:val="superscript"/>
        </w:rPr>
        <w:t>2</w:t>
      </w:r>
      <w:r w:rsidRPr="00AE0519">
        <w:rPr>
          <w:rFonts w:ascii="Arial" w:hAnsi="Arial" w:cs="Arial"/>
          <w:sz w:val="20"/>
          <w:szCs w:val="20"/>
        </w:rPr>
        <w:t xml:space="preserve"> prodávané plochy. Kupující uhradí náklady spojené s prodejem pozemků.</w:t>
      </w:r>
    </w:p>
    <w:p w:rsidR="0072399A" w:rsidRPr="00AE0519" w:rsidRDefault="0072399A" w:rsidP="0072399A">
      <w:pPr>
        <w:ind w:firstLine="0"/>
        <w:outlineLvl w:val="0"/>
        <w:rPr>
          <w:rFonts w:ascii="Arial" w:hAnsi="Arial" w:cs="Arial"/>
          <w:sz w:val="20"/>
          <w:szCs w:val="20"/>
        </w:rPr>
      </w:pPr>
      <w:r w:rsidRPr="00AE0519">
        <w:rPr>
          <w:rFonts w:ascii="Arial" w:hAnsi="Arial" w:cs="Arial"/>
          <w:sz w:val="20"/>
          <w:szCs w:val="20"/>
        </w:rPr>
        <w:t>Usnesení č. 396/2013:</w:t>
      </w:r>
      <w:r>
        <w:rPr>
          <w:rFonts w:ascii="Arial" w:hAnsi="Arial" w:cs="Arial"/>
          <w:sz w:val="20"/>
          <w:szCs w:val="20"/>
        </w:rPr>
        <w:t xml:space="preserve"> </w:t>
      </w:r>
      <w:r w:rsidRPr="00AE0519">
        <w:rPr>
          <w:rFonts w:ascii="Arial" w:hAnsi="Arial" w:cs="Arial"/>
          <w:sz w:val="20"/>
          <w:szCs w:val="20"/>
        </w:rPr>
        <w:t>ZO schvaluje podepsání dodatku č.1 ke smlouvě o dílo ze dne 24.9.2012 mezi obcí Bujanov a paní Ing. Radovanou Kutlákovou, Okrouhlá 1228, 383 01 Prachatice, kde předmět smlouvy zůstává stejný jako ve smlouvě o dílo ze dne 24.9.2012, termín dodání díla se posouvá do 31.8.2013 a maximální celková odměna nesmí přesáhnout 20 000,- Kč. Společně s fakturou bude rovněž účtováno cestovné ve výši 8,- Kč/km.</w:t>
      </w:r>
    </w:p>
    <w:p w:rsidR="0072399A" w:rsidRPr="00AE0519" w:rsidRDefault="0072399A" w:rsidP="0072399A">
      <w:pPr>
        <w:ind w:firstLine="0"/>
        <w:outlineLvl w:val="0"/>
        <w:rPr>
          <w:rFonts w:ascii="Arial" w:hAnsi="Arial" w:cs="Arial"/>
          <w:sz w:val="20"/>
          <w:szCs w:val="20"/>
        </w:rPr>
      </w:pPr>
      <w:r w:rsidRPr="00AE0519">
        <w:rPr>
          <w:rFonts w:ascii="Arial" w:hAnsi="Arial" w:cs="Arial"/>
          <w:sz w:val="20"/>
          <w:szCs w:val="20"/>
        </w:rPr>
        <w:t>Usnesení č. 397/2013:</w:t>
      </w:r>
      <w:r>
        <w:rPr>
          <w:rFonts w:ascii="Arial" w:hAnsi="Arial" w:cs="Arial"/>
          <w:sz w:val="20"/>
          <w:szCs w:val="20"/>
        </w:rPr>
        <w:t xml:space="preserve"> </w:t>
      </w:r>
      <w:r w:rsidRPr="00AE0519">
        <w:rPr>
          <w:rFonts w:ascii="Arial" w:hAnsi="Arial" w:cs="Arial"/>
          <w:sz w:val="20"/>
          <w:szCs w:val="20"/>
        </w:rPr>
        <w:t xml:space="preserve">ZO schvaluje podepsání smlouvy o dílo s Ing. Radovanou Kutlákovou, Okrouhlá 1228, 383 01 Prachatice na administrativní práce spojené se správou nemovitého majetku dle zadání objednatele. Smlouva se uzavírá na dobu určitou od podpisu této smlouvy do 31.12.2013. </w:t>
      </w:r>
      <w:r w:rsidRPr="00AE0519">
        <w:rPr>
          <w:rFonts w:ascii="Arial" w:hAnsi="Arial" w:cs="Arial"/>
          <w:sz w:val="20"/>
          <w:szCs w:val="20"/>
        </w:rPr>
        <w:lastRenderedPageBreak/>
        <w:t>Maximální celková odměna nesmí přesáhnout 50 000,- Kč.Společně s fakturou bude rovněž účtováno cestovné ve výši 8,- Kč/km.</w:t>
      </w:r>
    </w:p>
    <w:p w:rsidR="0072399A" w:rsidRPr="00AE0519" w:rsidRDefault="0072399A" w:rsidP="0072399A">
      <w:pPr>
        <w:ind w:firstLine="0"/>
        <w:outlineLvl w:val="0"/>
        <w:rPr>
          <w:rFonts w:ascii="Arial" w:hAnsi="Arial" w:cs="Arial"/>
          <w:sz w:val="20"/>
          <w:szCs w:val="20"/>
        </w:rPr>
      </w:pPr>
      <w:r w:rsidRPr="00AE0519">
        <w:rPr>
          <w:rFonts w:ascii="Arial" w:hAnsi="Arial" w:cs="Arial"/>
          <w:sz w:val="20"/>
          <w:szCs w:val="20"/>
        </w:rPr>
        <w:t>Usnesení č. 398/2013:</w:t>
      </w:r>
      <w:r>
        <w:rPr>
          <w:rFonts w:ascii="Arial" w:hAnsi="Arial" w:cs="Arial"/>
          <w:sz w:val="20"/>
          <w:szCs w:val="20"/>
        </w:rPr>
        <w:t xml:space="preserve"> </w:t>
      </w:r>
      <w:r w:rsidRPr="00AE0519">
        <w:rPr>
          <w:rFonts w:ascii="Arial" w:hAnsi="Arial" w:cs="Arial"/>
          <w:sz w:val="20"/>
          <w:szCs w:val="20"/>
        </w:rPr>
        <w:t>ZO bere Výroční technickohospodářskou zprávou provozovatele vodohospodářské infrastruktury obce Bujanov za rok 2012</w:t>
      </w:r>
      <w:r w:rsidR="00E973C5">
        <w:rPr>
          <w:rFonts w:ascii="Arial" w:hAnsi="Arial" w:cs="Arial"/>
          <w:sz w:val="20"/>
          <w:szCs w:val="20"/>
        </w:rPr>
        <w:t xml:space="preserve"> </w:t>
      </w:r>
      <w:r w:rsidRPr="00AE0519">
        <w:rPr>
          <w:rFonts w:ascii="Arial" w:hAnsi="Arial" w:cs="Arial"/>
          <w:sz w:val="20"/>
          <w:szCs w:val="20"/>
        </w:rPr>
        <w:t>na vědomí</w:t>
      </w:r>
      <w:r>
        <w:rPr>
          <w:rFonts w:ascii="Arial" w:hAnsi="Arial" w:cs="Arial"/>
          <w:sz w:val="20"/>
          <w:szCs w:val="20"/>
        </w:rPr>
        <w:t>.</w:t>
      </w:r>
    </w:p>
    <w:p w:rsidR="0072399A" w:rsidRPr="00AE0519" w:rsidRDefault="0072399A" w:rsidP="0072399A">
      <w:pPr>
        <w:ind w:firstLine="0"/>
        <w:outlineLvl w:val="0"/>
        <w:rPr>
          <w:rFonts w:ascii="Arial" w:hAnsi="Arial" w:cs="Arial"/>
          <w:sz w:val="20"/>
          <w:szCs w:val="20"/>
        </w:rPr>
      </w:pPr>
      <w:r w:rsidRPr="00AE0519">
        <w:rPr>
          <w:rFonts w:ascii="Arial" w:hAnsi="Arial" w:cs="Arial"/>
          <w:sz w:val="20"/>
          <w:szCs w:val="20"/>
        </w:rPr>
        <w:t>Usnesení č. 399/2013:</w:t>
      </w:r>
      <w:r>
        <w:rPr>
          <w:rFonts w:ascii="Arial" w:hAnsi="Arial" w:cs="Arial"/>
          <w:sz w:val="20"/>
          <w:szCs w:val="20"/>
        </w:rPr>
        <w:t xml:space="preserve"> </w:t>
      </w:r>
      <w:r w:rsidRPr="00AE0519">
        <w:rPr>
          <w:rFonts w:ascii="Arial" w:hAnsi="Arial" w:cs="Arial"/>
          <w:sz w:val="20"/>
          <w:szCs w:val="20"/>
        </w:rPr>
        <w:t>ZO neakceptuje nabídku na odběr připravované knihy Doudlebsko-Novohradsko.</w:t>
      </w:r>
    </w:p>
    <w:p w:rsidR="0072399A" w:rsidRPr="00AE0519" w:rsidRDefault="0072399A" w:rsidP="0072399A">
      <w:pPr>
        <w:ind w:firstLine="0"/>
        <w:outlineLvl w:val="0"/>
        <w:rPr>
          <w:rFonts w:ascii="Arial" w:hAnsi="Arial" w:cs="Arial"/>
          <w:sz w:val="20"/>
          <w:szCs w:val="20"/>
        </w:rPr>
      </w:pPr>
      <w:r w:rsidRPr="00AE0519">
        <w:rPr>
          <w:rFonts w:ascii="Arial" w:hAnsi="Arial" w:cs="Arial"/>
          <w:sz w:val="20"/>
          <w:szCs w:val="20"/>
        </w:rPr>
        <w:t>Usnesení č. 400/2013:</w:t>
      </w:r>
      <w:r>
        <w:rPr>
          <w:rFonts w:ascii="Arial" w:hAnsi="Arial" w:cs="Arial"/>
          <w:sz w:val="20"/>
          <w:szCs w:val="20"/>
        </w:rPr>
        <w:t xml:space="preserve"> </w:t>
      </w:r>
      <w:r w:rsidRPr="00AE0519">
        <w:rPr>
          <w:rFonts w:ascii="Arial" w:hAnsi="Arial" w:cs="Arial"/>
          <w:sz w:val="20"/>
          <w:szCs w:val="20"/>
        </w:rPr>
        <w:t>ZO schvaluje podepsání smlouvy 1030013199/001 o budoucí smlouvě o zřízení práva odpovídajícího věcnému břemenu s firmou Elektroinvest Strakonice, s.r.o., Katovická 175/I, Strakonice, za podmínek ve smlouvě stanovených.</w:t>
      </w:r>
    </w:p>
    <w:p w:rsidR="0072399A" w:rsidRPr="00AE0519" w:rsidRDefault="0072399A" w:rsidP="0072399A">
      <w:pPr>
        <w:ind w:firstLine="0"/>
        <w:outlineLvl w:val="0"/>
        <w:rPr>
          <w:rFonts w:ascii="Arial" w:hAnsi="Arial" w:cs="Arial"/>
          <w:sz w:val="20"/>
          <w:szCs w:val="20"/>
        </w:rPr>
      </w:pPr>
      <w:r w:rsidRPr="00AE0519">
        <w:rPr>
          <w:rFonts w:ascii="Arial" w:hAnsi="Arial" w:cs="Arial"/>
          <w:sz w:val="20"/>
          <w:szCs w:val="20"/>
        </w:rPr>
        <w:t>Usnesení č. 401/2013:</w:t>
      </w:r>
      <w:r>
        <w:rPr>
          <w:rFonts w:ascii="Arial" w:hAnsi="Arial" w:cs="Arial"/>
          <w:sz w:val="20"/>
          <w:szCs w:val="20"/>
        </w:rPr>
        <w:t xml:space="preserve"> </w:t>
      </w:r>
      <w:r w:rsidRPr="00AE0519">
        <w:rPr>
          <w:rFonts w:ascii="Arial" w:hAnsi="Arial" w:cs="Arial"/>
          <w:sz w:val="20"/>
          <w:szCs w:val="20"/>
        </w:rPr>
        <w:t xml:space="preserve">ZO schvaluje pořízení Průkazu energetické náročnosti budov od firmy PKV BUILD s.r.o., Senožaty 284, 396 01 Humpolec, pro budovu OÚ, Bujanov 26, za cenu dle platného „Ceníku Průkazů energetické náročnosti budov“ ke dni 15.5.2013 pro veřejné budovy. </w:t>
      </w:r>
    </w:p>
    <w:p w:rsidR="0072399A" w:rsidRPr="00AE0519" w:rsidRDefault="0072399A" w:rsidP="0072399A">
      <w:pPr>
        <w:ind w:firstLine="0"/>
        <w:jc w:val="both"/>
        <w:outlineLvl w:val="0"/>
        <w:rPr>
          <w:rFonts w:ascii="Arial" w:hAnsi="Arial" w:cs="Arial"/>
          <w:sz w:val="20"/>
          <w:szCs w:val="20"/>
        </w:rPr>
      </w:pPr>
      <w:r w:rsidRPr="00AE0519">
        <w:rPr>
          <w:rFonts w:ascii="Arial" w:hAnsi="Arial" w:cs="Arial"/>
          <w:sz w:val="20"/>
          <w:szCs w:val="20"/>
        </w:rPr>
        <w:t>Usnesení č. 402/2013:</w:t>
      </w:r>
      <w:r>
        <w:rPr>
          <w:rFonts w:ascii="Arial" w:hAnsi="Arial" w:cs="Arial"/>
          <w:sz w:val="20"/>
          <w:szCs w:val="20"/>
        </w:rPr>
        <w:t xml:space="preserve"> </w:t>
      </w:r>
      <w:r w:rsidRPr="00AE0519">
        <w:rPr>
          <w:rFonts w:ascii="Arial" w:hAnsi="Arial" w:cs="Arial"/>
          <w:sz w:val="20"/>
          <w:szCs w:val="20"/>
        </w:rPr>
        <w:t>ZO schvaluje pořízení projektové dokumentace (dále jen PD) na MK Skoronice – mezi rodinnými domy. PD vypracuje pan Zákostelecký z Českého Krumlova.</w:t>
      </w:r>
    </w:p>
    <w:p w:rsidR="0072399A" w:rsidRPr="00AE0519" w:rsidRDefault="0072399A" w:rsidP="0072399A">
      <w:pPr>
        <w:ind w:firstLine="0"/>
        <w:outlineLvl w:val="0"/>
        <w:rPr>
          <w:rFonts w:ascii="Arial" w:hAnsi="Arial" w:cs="Arial"/>
          <w:sz w:val="20"/>
          <w:szCs w:val="20"/>
        </w:rPr>
      </w:pPr>
      <w:r w:rsidRPr="00AE0519">
        <w:rPr>
          <w:rFonts w:ascii="Arial" w:hAnsi="Arial" w:cs="Arial"/>
          <w:sz w:val="20"/>
          <w:szCs w:val="20"/>
        </w:rPr>
        <w:t>Usnesení č. 403/2013:</w:t>
      </w:r>
      <w:r>
        <w:rPr>
          <w:rFonts w:ascii="Arial" w:hAnsi="Arial" w:cs="Arial"/>
          <w:sz w:val="20"/>
          <w:szCs w:val="20"/>
        </w:rPr>
        <w:t xml:space="preserve"> </w:t>
      </w:r>
      <w:r w:rsidRPr="00AE0519">
        <w:rPr>
          <w:rFonts w:ascii="Arial" w:hAnsi="Arial" w:cs="Arial"/>
          <w:sz w:val="20"/>
          <w:szCs w:val="20"/>
        </w:rPr>
        <w:t>ZO jmenuje čtyřčlennou komisi ve složení starosta, p. Gazda, p. Vojče a p. Kopačka, pro zajištění realizace stavby MK Skoronice – mezi rodinnými domy. Komise se bude scházet dle potřeby a svolávat ji bude starosta.</w:t>
      </w:r>
    </w:p>
    <w:p w:rsidR="0072399A" w:rsidRPr="00AE0519" w:rsidRDefault="0072399A" w:rsidP="0072399A">
      <w:pPr>
        <w:ind w:firstLine="0"/>
        <w:outlineLvl w:val="0"/>
        <w:rPr>
          <w:rFonts w:ascii="Arial" w:hAnsi="Arial" w:cs="Arial"/>
          <w:sz w:val="20"/>
          <w:szCs w:val="20"/>
        </w:rPr>
      </w:pPr>
      <w:r w:rsidRPr="00AE0519">
        <w:rPr>
          <w:rFonts w:ascii="Arial" w:hAnsi="Arial" w:cs="Arial"/>
          <w:sz w:val="20"/>
          <w:szCs w:val="20"/>
        </w:rPr>
        <w:t>Usnesení č. 404/2013:</w:t>
      </w:r>
      <w:r>
        <w:rPr>
          <w:rFonts w:ascii="Arial" w:hAnsi="Arial" w:cs="Arial"/>
          <w:sz w:val="20"/>
          <w:szCs w:val="20"/>
        </w:rPr>
        <w:t xml:space="preserve"> </w:t>
      </w:r>
      <w:r w:rsidRPr="00AE0519">
        <w:rPr>
          <w:rFonts w:ascii="Arial" w:hAnsi="Arial" w:cs="Arial"/>
          <w:sz w:val="20"/>
          <w:szCs w:val="20"/>
        </w:rPr>
        <w:t>ZO schvaluje, aby rekonstrukci ÚT a vodovodního rozvodu provedla firma Vodoinstalatérství, topenářství Jiří Sedláček, Bujanov 40,</w:t>
      </w:r>
      <w:r w:rsidR="0077426F">
        <w:rPr>
          <w:rFonts w:ascii="Arial" w:hAnsi="Arial" w:cs="Arial"/>
          <w:sz w:val="20"/>
          <w:szCs w:val="20"/>
        </w:rPr>
        <w:t xml:space="preserve"> 382 41 Kaplice za cenu 193 795</w:t>
      </w:r>
      <w:r w:rsidRPr="00AE0519">
        <w:rPr>
          <w:rFonts w:ascii="Arial" w:hAnsi="Arial" w:cs="Arial"/>
          <w:sz w:val="20"/>
          <w:szCs w:val="20"/>
        </w:rPr>
        <w:t xml:space="preserve">,32,- Kč včetně DPH + cena za práci 20 000,- Kč </w:t>
      </w:r>
    </w:p>
    <w:p w:rsidR="0072399A" w:rsidRPr="00AE0519" w:rsidRDefault="0072399A" w:rsidP="0072399A">
      <w:pPr>
        <w:ind w:firstLine="0"/>
        <w:outlineLvl w:val="0"/>
        <w:rPr>
          <w:rFonts w:ascii="Arial" w:hAnsi="Arial" w:cs="Arial"/>
          <w:sz w:val="20"/>
          <w:szCs w:val="20"/>
        </w:rPr>
      </w:pPr>
      <w:r>
        <w:rPr>
          <w:rFonts w:ascii="Arial" w:hAnsi="Arial" w:cs="Arial"/>
          <w:sz w:val="20"/>
          <w:szCs w:val="20"/>
        </w:rPr>
        <w:t xml:space="preserve">     Bez přijetí číselného usnesení nebylo vyhověno žádosti o koupi pozemku p.č. 29/15, k.ú. Zdíky a ZO vzalo na vědomí</w:t>
      </w:r>
      <w:r w:rsidRPr="00AE0519">
        <w:rPr>
          <w:rFonts w:ascii="Arial" w:hAnsi="Arial" w:cs="Arial"/>
          <w:sz w:val="20"/>
          <w:szCs w:val="20"/>
        </w:rPr>
        <w:t xml:space="preserve"> informaci starosty </w:t>
      </w:r>
      <w:r>
        <w:rPr>
          <w:rFonts w:ascii="Arial" w:hAnsi="Arial" w:cs="Arial"/>
          <w:sz w:val="20"/>
          <w:szCs w:val="20"/>
        </w:rPr>
        <w:t xml:space="preserve">obce </w:t>
      </w:r>
      <w:r w:rsidRPr="00AE0519">
        <w:rPr>
          <w:rFonts w:ascii="Arial" w:hAnsi="Arial" w:cs="Arial"/>
          <w:sz w:val="20"/>
          <w:szCs w:val="20"/>
        </w:rPr>
        <w:t>o konání Kol</w:t>
      </w:r>
      <w:r>
        <w:rPr>
          <w:rFonts w:ascii="Arial" w:hAnsi="Arial" w:cs="Arial"/>
          <w:sz w:val="20"/>
          <w:szCs w:val="20"/>
        </w:rPr>
        <w:t>áčových slavností 2013</w:t>
      </w:r>
      <w:r w:rsidRPr="00AE0519">
        <w:rPr>
          <w:rFonts w:ascii="Arial" w:hAnsi="Arial" w:cs="Arial"/>
          <w:sz w:val="20"/>
          <w:szCs w:val="20"/>
        </w:rPr>
        <w:t>.</w:t>
      </w:r>
    </w:p>
    <w:p w:rsidR="0072399A" w:rsidRDefault="0072399A" w:rsidP="0072399A">
      <w:pPr>
        <w:outlineLvl w:val="0"/>
        <w:rPr>
          <w:rFonts w:ascii="Arial" w:hAnsi="Arial" w:cs="Arial"/>
          <w:b/>
          <w:u w:val="single"/>
        </w:rPr>
      </w:pPr>
    </w:p>
    <w:p w:rsidR="00C701A9" w:rsidRDefault="00C701A9" w:rsidP="0072399A">
      <w:pPr>
        <w:outlineLvl w:val="0"/>
        <w:rPr>
          <w:rFonts w:ascii="Arial" w:hAnsi="Arial" w:cs="Arial"/>
          <w:b/>
          <w:u w:val="single"/>
        </w:rPr>
      </w:pPr>
    </w:p>
    <w:p w:rsidR="00897076" w:rsidRPr="00C668F9" w:rsidRDefault="00E057E7" w:rsidP="00C668F9">
      <w:pPr>
        <w:ind w:firstLine="0"/>
        <w:rPr>
          <w:rFonts w:ascii="Arial" w:hAnsi="Arial" w:cs="Arial"/>
          <w:b/>
        </w:rPr>
      </w:pPr>
      <w:r>
        <w:rPr>
          <w:rFonts w:ascii="Arial" w:hAnsi="Arial" w:cs="Arial"/>
          <w:b/>
        </w:rPr>
        <w:t xml:space="preserve">     </w:t>
      </w:r>
      <w:r w:rsidR="00897076" w:rsidRPr="00C668F9">
        <w:rPr>
          <w:rFonts w:ascii="Arial" w:hAnsi="Arial" w:cs="Arial"/>
          <w:b/>
        </w:rPr>
        <w:t xml:space="preserve">Návrh nového </w:t>
      </w:r>
      <w:r w:rsidR="00C668F9">
        <w:rPr>
          <w:rFonts w:ascii="Arial" w:hAnsi="Arial" w:cs="Arial"/>
          <w:b/>
        </w:rPr>
        <w:t>Ú</w:t>
      </w:r>
      <w:r w:rsidR="00C668F9" w:rsidRPr="00C668F9">
        <w:rPr>
          <w:rFonts w:ascii="Arial" w:hAnsi="Arial" w:cs="Arial"/>
          <w:b/>
        </w:rPr>
        <w:t>zemního plánu Bujanov</w:t>
      </w:r>
    </w:p>
    <w:p w:rsidR="00C668F9" w:rsidRDefault="00E057E7" w:rsidP="00C668F9">
      <w:pPr>
        <w:ind w:firstLine="0"/>
        <w:rPr>
          <w:rFonts w:ascii="Arial" w:hAnsi="Arial" w:cs="Arial"/>
          <w:sz w:val="20"/>
          <w:szCs w:val="20"/>
        </w:rPr>
      </w:pPr>
      <w:r>
        <w:rPr>
          <w:rFonts w:ascii="Arial" w:hAnsi="Arial" w:cs="Arial"/>
          <w:sz w:val="20"/>
          <w:szCs w:val="20"/>
        </w:rPr>
        <w:t xml:space="preserve">     </w:t>
      </w:r>
      <w:r w:rsidR="00C668F9">
        <w:rPr>
          <w:rFonts w:ascii="Arial" w:hAnsi="Arial" w:cs="Arial"/>
          <w:sz w:val="20"/>
          <w:szCs w:val="20"/>
        </w:rPr>
        <w:t>Na naší úřední desce umožňující dálkový přístup (</w:t>
      </w:r>
      <w:hyperlink r:id="rId9" w:history="1">
        <w:r w:rsidR="00C668F9" w:rsidRPr="00ED2158">
          <w:rPr>
            <w:rStyle w:val="Hypertextovodkaz"/>
            <w:rFonts w:ascii="Arial" w:hAnsi="Arial" w:cs="Arial"/>
            <w:sz w:val="20"/>
            <w:szCs w:val="20"/>
          </w:rPr>
          <w:t>www.bujanov.cz</w:t>
        </w:r>
      </w:hyperlink>
      <w:r w:rsidR="00C668F9">
        <w:rPr>
          <w:rFonts w:ascii="Arial" w:hAnsi="Arial" w:cs="Arial"/>
          <w:sz w:val="20"/>
          <w:szCs w:val="20"/>
        </w:rPr>
        <w:t>) byl 28.6.2013 zveřejněn</w:t>
      </w:r>
      <w:r w:rsidR="00F6510B">
        <w:rPr>
          <w:rFonts w:ascii="Arial" w:hAnsi="Arial" w:cs="Arial"/>
          <w:sz w:val="20"/>
          <w:szCs w:val="20"/>
        </w:rPr>
        <w:t xml:space="preserve"> k nahlédnutí</w:t>
      </w:r>
      <w:r w:rsidR="00C668F9">
        <w:rPr>
          <w:rFonts w:ascii="Arial" w:hAnsi="Arial" w:cs="Arial"/>
          <w:sz w:val="20"/>
          <w:szCs w:val="20"/>
        </w:rPr>
        <w:t xml:space="preserve"> návrh</w:t>
      </w:r>
      <w:r w:rsidR="005237DD">
        <w:rPr>
          <w:rFonts w:ascii="Arial" w:hAnsi="Arial" w:cs="Arial"/>
          <w:sz w:val="20"/>
          <w:szCs w:val="20"/>
        </w:rPr>
        <w:t xml:space="preserve"> nového </w:t>
      </w:r>
      <w:r w:rsidR="00C668F9">
        <w:rPr>
          <w:rFonts w:ascii="Arial" w:hAnsi="Arial" w:cs="Arial"/>
          <w:sz w:val="20"/>
          <w:szCs w:val="20"/>
        </w:rPr>
        <w:t xml:space="preserve">Územního plánu Bujanov. Městský úřad Kaplice , odbor životního prostředí </w:t>
      </w:r>
      <w:r w:rsidR="005237DD">
        <w:rPr>
          <w:rFonts w:ascii="Arial" w:hAnsi="Arial" w:cs="Arial"/>
          <w:sz w:val="20"/>
          <w:szCs w:val="20"/>
        </w:rPr>
        <w:t xml:space="preserve">a úřad územního plánování sděluje, že podle par. 50 odst. 3 stavebního zákona </w:t>
      </w:r>
      <w:r>
        <w:rPr>
          <w:rFonts w:ascii="Arial" w:hAnsi="Arial" w:cs="Arial"/>
          <w:sz w:val="20"/>
          <w:szCs w:val="20"/>
        </w:rPr>
        <w:t>lze do 30 dnů od z</w:t>
      </w:r>
      <w:r w:rsidR="0077426F">
        <w:rPr>
          <w:rFonts w:ascii="Arial" w:hAnsi="Arial" w:cs="Arial"/>
          <w:sz w:val="20"/>
          <w:szCs w:val="20"/>
        </w:rPr>
        <w:t>veřejnění u pořizovatele uplatni</w:t>
      </w:r>
      <w:r>
        <w:rPr>
          <w:rFonts w:ascii="Arial" w:hAnsi="Arial" w:cs="Arial"/>
          <w:sz w:val="20"/>
          <w:szCs w:val="20"/>
        </w:rPr>
        <w:t>t k návrhu územního plánu písemné připomínky.</w:t>
      </w:r>
      <w:r w:rsidR="005237DD">
        <w:rPr>
          <w:rFonts w:ascii="Arial" w:hAnsi="Arial" w:cs="Arial"/>
          <w:sz w:val="20"/>
          <w:szCs w:val="20"/>
        </w:rPr>
        <w:t xml:space="preserve"> </w:t>
      </w:r>
    </w:p>
    <w:p w:rsidR="00E057E7" w:rsidRDefault="00E057E7" w:rsidP="00C668F9">
      <w:pPr>
        <w:ind w:firstLine="0"/>
        <w:rPr>
          <w:rFonts w:ascii="Arial" w:hAnsi="Arial" w:cs="Arial"/>
          <w:sz w:val="20"/>
          <w:szCs w:val="20"/>
        </w:rPr>
      </w:pPr>
    </w:p>
    <w:p w:rsidR="00C701A9" w:rsidRDefault="00C701A9" w:rsidP="00C668F9">
      <w:pPr>
        <w:ind w:firstLine="0"/>
        <w:rPr>
          <w:rFonts w:ascii="Arial" w:hAnsi="Arial" w:cs="Arial"/>
          <w:sz w:val="20"/>
          <w:szCs w:val="20"/>
        </w:rPr>
      </w:pPr>
    </w:p>
    <w:p w:rsidR="00E057E7" w:rsidRPr="0070623A" w:rsidRDefault="00E057E7" w:rsidP="00E057E7">
      <w:pPr>
        <w:rPr>
          <w:rFonts w:ascii="Arial" w:hAnsi="Arial" w:cs="Arial"/>
          <w:b/>
        </w:rPr>
      </w:pPr>
      <w:r w:rsidRPr="0070623A">
        <w:rPr>
          <w:rFonts w:ascii="Arial" w:hAnsi="Arial" w:cs="Arial"/>
          <w:b/>
        </w:rPr>
        <w:t>Autobusová zastávka</w:t>
      </w:r>
    </w:p>
    <w:p w:rsidR="00E057E7" w:rsidRDefault="00E057E7" w:rsidP="00E057E7">
      <w:pPr>
        <w:rPr>
          <w:rFonts w:ascii="Arial" w:hAnsi="Arial" w:cs="Arial"/>
          <w:sz w:val="20"/>
          <w:szCs w:val="20"/>
        </w:rPr>
      </w:pPr>
      <w:r>
        <w:rPr>
          <w:rFonts w:ascii="Arial" w:hAnsi="Arial" w:cs="Arial"/>
          <w:sz w:val="20"/>
          <w:szCs w:val="20"/>
        </w:rPr>
        <w:t xml:space="preserve">Jistě a určitě nemilým překvapením bylo zjištění, že nám jakýsi výtečník v polovině měsíce května zcela dokonale vymlátil skleněné výplně stěn autobusové zastávky ve Skoronicích a o pár dnů později u Zdíků. Počin ne zrovna obdivuhodný. Ale naopak  u většiny lidí vzbuzující pohoršení, jak se někteří jedinci dokáží chovat ke společnému majetku. Co s tím? Vymůže obec z pachatele náhradu způsobené škody?  Každopádně obecní úřad  byl nucen vzít z pokladny několik tisíc korun a nechal zastávky opravit. Zcela zbytečné starosti a vynaložené finanční prostředky.  </w:t>
      </w:r>
    </w:p>
    <w:p w:rsidR="00C701A9" w:rsidRDefault="00C701A9" w:rsidP="00E057E7">
      <w:pPr>
        <w:rPr>
          <w:rFonts w:ascii="Arial" w:hAnsi="Arial" w:cs="Arial"/>
          <w:sz w:val="20"/>
          <w:szCs w:val="20"/>
        </w:rPr>
      </w:pPr>
    </w:p>
    <w:p w:rsidR="00C701A9" w:rsidRDefault="00C701A9" w:rsidP="00E057E7">
      <w:pPr>
        <w:rPr>
          <w:rFonts w:ascii="Arial" w:hAnsi="Arial" w:cs="Arial"/>
          <w:sz w:val="20"/>
          <w:szCs w:val="20"/>
        </w:rPr>
      </w:pPr>
    </w:p>
    <w:p w:rsidR="00C701A9" w:rsidRDefault="00C701A9" w:rsidP="00E057E7">
      <w:pPr>
        <w:rPr>
          <w:rFonts w:ascii="Arial" w:hAnsi="Arial" w:cs="Arial"/>
          <w:sz w:val="20"/>
          <w:szCs w:val="20"/>
        </w:rPr>
      </w:pPr>
    </w:p>
    <w:p w:rsidR="00C701A9" w:rsidRPr="00A1078C" w:rsidRDefault="00A1078C" w:rsidP="00C701A9">
      <w:pPr>
        <w:ind w:firstLine="0"/>
        <w:rPr>
          <w:rFonts w:ascii="Arial" w:hAnsi="Arial" w:cs="Arial"/>
          <w:b/>
        </w:rPr>
      </w:pPr>
      <w:r>
        <w:rPr>
          <w:rFonts w:ascii="Arial" w:hAnsi="Arial" w:cs="Arial"/>
          <w:b/>
        </w:rPr>
        <w:t xml:space="preserve">     </w:t>
      </w:r>
      <w:r w:rsidRPr="00A1078C">
        <w:rPr>
          <w:rFonts w:ascii="Arial" w:hAnsi="Arial" w:cs="Arial"/>
          <w:b/>
        </w:rPr>
        <w:t>Bylo dokončeno</w:t>
      </w:r>
    </w:p>
    <w:p w:rsidR="0015456A" w:rsidRDefault="00C701A9" w:rsidP="00E057E7">
      <w:pPr>
        <w:ind w:firstLine="0"/>
        <w:rPr>
          <w:rFonts w:ascii="Arial" w:hAnsi="Arial" w:cs="Arial"/>
          <w:sz w:val="20"/>
          <w:szCs w:val="20"/>
        </w:rPr>
      </w:pPr>
      <w:r>
        <w:rPr>
          <w:rFonts w:ascii="Arial" w:hAnsi="Arial" w:cs="Arial"/>
          <w:noProof/>
          <w:sz w:val="20"/>
          <w:szCs w:val="20"/>
          <w:lang w:val="cs-CZ" w:eastAsia="cs-CZ" w:bidi="ar-SA"/>
        </w:rPr>
        <w:drawing>
          <wp:anchor distT="0" distB="0" distL="114300" distR="114300" simplePos="0" relativeHeight="251717632" behindDoc="1" locked="0" layoutInCell="1" allowOverlap="1">
            <wp:simplePos x="0" y="0"/>
            <wp:positionH relativeFrom="column">
              <wp:posOffset>3986530</wp:posOffset>
            </wp:positionH>
            <wp:positionV relativeFrom="paragraph">
              <wp:posOffset>12700</wp:posOffset>
            </wp:positionV>
            <wp:extent cx="1554480" cy="2076450"/>
            <wp:effectExtent l="19050" t="0" r="7620" b="0"/>
            <wp:wrapTight wrapText="bothSides">
              <wp:wrapPolygon edited="0">
                <wp:start x="-265" y="0"/>
                <wp:lineTo x="-265" y="21402"/>
                <wp:lineTo x="21706" y="21402"/>
                <wp:lineTo x="21706" y="0"/>
                <wp:lineTo x="-265" y="0"/>
              </wp:wrapPolygon>
            </wp:wrapTight>
            <wp:docPr id="22" name="obrázek 2" descr="C:\Documents and Settings\Bořivoj Vojče\Dokumenty\Obrazy\Stromy\Advent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Bořivoj Vojče\Dokumenty\Obrazy\Stromy\Advent 001.jpg"/>
                    <pic:cNvPicPr>
                      <a:picLocks noChangeAspect="1" noChangeArrowheads="1"/>
                    </pic:cNvPicPr>
                  </pic:nvPicPr>
                  <pic:blipFill>
                    <a:blip r:embed="rId10" cstate="print"/>
                    <a:srcRect/>
                    <a:stretch>
                      <a:fillRect/>
                    </a:stretch>
                  </pic:blipFill>
                  <pic:spPr bwMode="auto">
                    <a:xfrm>
                      <a:off x="0" y="0"/>
                      <a:ext cx="1554480" cy="2076450"/>
                    </a:xfrm>
                    <a:prstGeom prst="rect">
                      <a:avLst/>
                    </a:prstGeom>
                    <a:noFill/>
                    <a:ln w="9525">
                      <a:noFill/>
                      <a:miter lim="800000"/>
                      <a:headEnd/>
                      <a:tailEnd/>
                    </a:ln>
                  </pic:spPr>
                </pic:pic>
              </a:graphicData>
            </a:graphic>
          </wp:anchor>
        </w:drawing>
      </w:r>
      <w:r>
        <w:rPr>
          <w:rFonts w:ascii="Arial" w:hAnsi="Arial" w:cs="Arial"/>
          <w:noProof/>
          <w:sz w:val="20"/>
          <w:szCs w:val="20"/>
          <w:lang w:val="cs-CZ" w:eastAsia="cs-CZ" w:bidi="ar-SA"/>
        </w:rPr>
        <w:drawing>
          <wp:anchor distT="0" distB="0" distL="114300" distR="114300" simplePos="0" relativeHeight="251715584" behindDoc="1" locked="0" layoutInCell="1" allowOverlap="1">
            <wp:simplePos x="0" y="0"/>
            <wp:positionH relativeFrom="column">
              <wp:posOffset>14605</wp:posOffset>
            </wp:positionH>
            <wp:positionV relativeFrom="paragraph">
              <wp:posOffset>88900</wp:posOffset>
            </wp:positionV>
            <wp:extent cx="2152650" cy="1628775"/>
            <wp:effectExtent l="19050" t="0" r="0" b="0"/>
            <wp:wrapTight wrapText="bothSides">
              <wp:wrapPolygon edited="0">
                <wp:start x="-191" y="0"/>
                <wp:lineTo x="-191" y="21474"/>
                <wp:lineTo x="21600" y="21474"/>
                <wp:lineTo x="21600" y="0"/>
                <wp:lineTo x="-191" y="0"/>
              </wp:wrapPolygon>
            </wp:wrapTight>
            <wp:docPr id="16" name="obrázek 1" descr="C:\Documents and Settings\Bořivoj Vojče\Dokumenty\Obrazy\Vodovod Bujanov\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Bořivoj Vojče\Dokumenty\Obrazy\Vodovod Bujanov\40.jpg"/>
                    <pic:cNvPicPr>
                      <a:picLocks noChangeAspect="1" noChangeArrowheads="1"/>
                    </pic:cNvPicPr>
                  </pic:nvPicPr>
                  <pic:blipFill>
                    <a:blip r:embed="rId11" cstate="print">
                      <a:lum bright="20000" contrast="20000"/>
                    </a:blip>
                    <a:srcRect l="7273" t="6608"/>
                    <a:stretch>
                      <a:fillRect/>
                    </a:stretch>
                  </pic:blipFill>
                  <pic:spPr bwMode="auto">
                    <a:xfrm>
                      <a:off x="0" y="0"/>
                      <a:ext cx="2152650" cy="1628775"/>
                    </a:xfrm>
                    <a:prstGeom prst="rect">
                      <a:avLst/>
                    </a:prstGeom>
                    <a:noFill/>
                    <a:ln w="9525">
                      <a:noFill/>
                      <a:miter lim="800000"/>
                      <a:headEnd/>
                      <a:tailEnd/>
                    </a:ln>
                  </pic:spPr>
                </pic:pic>
              </a:graphicData>
            </a:graphic>
          </wp:anchor>
        </w:drawing>
      </w:r>
      <w:r w:rsidR="00A1078C">
        <w:rPr>
          <w:rFonts w:ascii="Arial" w:hAnsi="Arial" w:cs="Arial"/>
          <w:sz w:val="20"/>
          <w:szCs w:val="20"/>
        </w:rPr>
        <w:t xml:space="preserve">     </w:t>
      </w:r>
      <w:r w:rsidR="0050339D">
        <w:rPr>
          <w:rFonts w:ascii="Arial" w:hAnsi="Arial" w:cs="Arial"/>
          <w:sz w:val="20"/>
          <w:szCs w:val="20"/>
        </w:rPr>
        <w:t xml:space="preserve">Novou </w:t>
      </w:r>
      <w:r w:rsidR="00AA6DC6">
        <w:rPr>
          <w:rFonts w:ascii="Arial" w:hAnsi="Arial" w:cs="Arial"/>
          <w:sz w:val="20"/>
          <w:szCs w:val="20"/>
        </w:rPr>
        <w:t>střechu dostala čerpací stanice vodovodu Bujanov. Práci provedli zaměstnanci obce</w:t>
      </w:r>
      <w:r w:rsidR="00F6510B">
        <w:rPr>
          <w:rFonts w:ascii="Arial" w:hAnsi="Arial" w:cs="Arial"/>
          <w:sz w:val="20"/>
          <w:szCs w:val="20"/>
        </w:rPr>
        <w:t xml:space="preserve"> v  měsíci </w:t>
      </w:r>
      <w:r w:rsidR="004F4614">
        <w:rPr>
          <w:rFonts w:ascii="Arial" w:hAnsi="Arial" w:cs="Arial"/>
          <w:sz w:val="20"/>
          <w:szCs w:val="20"/>
        </w:rPr>
        <w:t xml:space="preserve">květnu a červnu pod odborným vedením pana Maška Karla. </w:t>
      </w:r>
      <w:r w:rsidR="0077426F">
        <w:rPr>
          <w:rFonts w:ascii="Arial" w:hAnsi="Arial" w:cs="Arial"/>
          <w:sz w:val="20"/>
          <w:szCs w:val="20"/>
        </w:rPr>
        <w:t xml:space="preserve"> </w:t>
      </w:r>
      <w:r w:rsidR="009732F9">
        <w:rPr>
          <w:rFonts w:ascii="Arial" w:hAnsi="Arial" w:cs="Arial"/>
          <w:sz w:val="20"/>
          <w:szCs w:val="20"/>
        </w:rPr>
        <w:t xml:space="preserve">K dokončení celé akce </w:t>
      </w:r>
      <w:r w:rsidR="004F4614">
        <w:rPr>
          <w:rFonts w:ascii="Arial" w:hAnsi="Arial" w:cs="Arial"/>
          <w:sz w:val="20"/>
          <w:szCs w:val="20"/>
        </w:rPr>
        <w:t xml:space="preserve">však </w:t>
      </w:r>
      <w:r w:rsidR="009732F9">
        <w:rPr>
          <w:rFonts w:ascii="Arial" w:hAnsi="Arial" w:cs="Arial"/>
          <w:sz w:val="20"/>
          <w:szCs w:val="20"/>
        </w:rPr>
        <w:t>z</w:t>
      </w:r>
      <w:r w:rsidR="0077426F">
        <w:rPr>
          <w:rFonts w:ascii="Arial" w:hAnsi="Arial" w:cs="Arial"/>
          <w:sz w:val="20"/>
          <w:szCs w:val="20"/>
        </w:rPr>
        <w:t xml:space="preserve">bývá </w:t>
      </w:r>
      <w:r w:rsidR="004F4614">
        <w:rPr>
          <w:rFonts w:ascii="Arial" w:hAnsi="Arial" w:cs="Arial"/>
          <w:sz w:val="20"/>
          <w:szCs w:val="20"/>
        </w:rPr>
        <w:t xml:space="preserve">ještě </w:t>
      </w:r>
      <w:r w:rsidR="0077426F">
        <w:rPr>
          <w:rFonts w:ascii="Arial" w:hAnsi="Arial" w:cs="Arial"/>
          <w:sz w:val="20"/>
          <w:szCs w:val="20"/>
        </w:rPr>
        <w:t>osadit okapy a</w:t>
      </w:r>
      <w:r w:rsidR="009732F9">
        <w:rPr>
          <w:rFonts w:ascii="Arial" w:hAnsi="Arial" w:cs="Arial"/>
          <w:sz w:val="20"/>
          <w:szCs w:val="20"/>
        </w:rPr>
        <w:t xml:space="preserve"> provést</w:t>
      </w:r>
      <w:r w:rsidR="0077426F">
        <w:rPr>
          <w:rFonts w:ascii="Arial" w:hAnsi="Arial" w:cs="Arial"/>
          <w:sz w:val="20"/>
          <w:szCs w:val="20"/>
        </w:rPr>
        <w:t xml:space="preserve"> oplechování střechy. Celkové </w:t>
      </w:r>
      <w:r w:rsidR="00AA6DC6">
        <w:rPr>
          <w:rFonts w:ascii="Arial" w:hAnsi="Arial" w:cs="Arial"/>
          <w:sz w:val="20"/>
          <w:szCs w:val="20"/>
        </w:rPr>
        <w:t>ná</w:t>
      </w:r>
      <w:r w:rsidR="0077426F">
        <w:rPr>
          <w:rFonts w:ascii="Arial" w:hAnsi="Arial" w:cs="Arial"/>
          <w:sz w:val="20"/>
          <w:szCs w:val="20"/>
        </w:rPr>
        <w:t>klady dosáhnou částky 50 000,- Kč</w:t>
      </w:r>
      <w:r w:rsidR="009732F9">
        <w:rPr>
          <w:rFonts w:ascii="Arial" w:hAnsi="Arial" w:cs="Arial"/>
          <w:sz w:val="20"/>
          <w:szCs w:val="20"/>
        </w:rPr>
        <w:t>.</w:t>
      </w:r>
    </w:p>
    <w:p w:rsidR="00F6510B" w:rsidRDefault="00F6510B" w:rsidP="00E057E7">
      <w:pPr>
        <w:ind w:firstLine="0"/>
        <w:rPr>
          <w:rFonts w:ascii="Arial" w:hAnsi="Arial" w:cs="Arial"/>
          <w:sz w:val="20"/>
          <w:szCs w:val="20"/>
        </w:rPr>
      </w:pPr>
    </w:p>
    <w:p w:rsidR="00AA6DC6" w:rsidRPr="005C57FF" w:rsidRDefault="00A1078C" w:rsidP="00E057E7">
      <w:pPr>
        <w:ind w:firstLine="0"/>
        <w:rPr>
          <w:rFonts w:ascii="Arial" w:hAnsi="Arial" w:cs="Arial"/>
          <w:sz w:val="20"/>
          <w:szCs w:val="20"/>
        </w:rPr>
      </w:pPr>
      <w:r>
        <w:rPr>
          <w:rFonts w:ascii="Arial" w:hAnsi="Arial" w:cs="Arial"/>
          <w:sz w:val="20"/>
          <w:szCs w:val="20"/>
        </w:rPr>
        <w:t xml:space="preserve">     </w:t>
      </w:r>
      <w:r w:rsidR="00AA6DC6">
        <w:rPr>
          <w:rFonts w:ascii="Arial" w:hAnsi="Arial" w:cs="Arial"/>
          <w:sz w:val="20"/>
          <w:szCs w:val="20"/>
        </w:rPr>
        <w:t>Firma pana Tomáše Bílka dokončila zdravotní řez stromů na zahradě základní školy</w:t>
      </w:r>
      <w:r w:rsidR="004F4614">
        <w:rPr>
          <w:rFonts w:ascii="Arial" w:hAnsi="Arial" w:cs="Arial"/>
          <w:sz w:val="20"/>
          <w:szCs w:val="20"/>
        </w:rPr>
        <w:t xml:space="preserve"> v Bujanově</w:t>
      </w:r>
      <w:r w:rsidR="00AA6DC6">
        <w:rPr>
          <w:rFonts w:ascii="Arial" w:hAnsi="Arial" w:cs="Arial"/>
          <w:sz w:val="20"/>
          <w:szCs w:val="20"/>
        </w:rPr>
        <w:t>, kde hrozilo nebezpečí padajících suchých větví</w:t>
      </w:r>
      <w:r w:rsidR="004F4614">
        <w:rPr>
          <w:rFonts w:ascii="Arial" w:hAnsi="Arial" w:cs="Arial"/>
          <w:sz w:val="20"/>
          <w:szCs w:val="20"/>
        </w:rPr>
        <w:t xml:space="preserve"> z jasanů</w:t>
      </w:r>
      <w:r w:rsidR="00AA6DC6">
        <w:rPr>
          <w:rFonts w:ascii="Arial" w:hAnsi="Arial" w:cs="Arial"/>
          <w:sz w:val="20"/>
          <w:szCs w:val="20"/>
        </w:rPr>
        <w:t xml:space="preserve"> a dvou lip u místního pohostinství</w:t>
      </w:r>
      <w:r w:rsidR="004F4614">
        <w:rPr>
          <w:rFonts w:ascii="Arial" w:hAnsi="Arial" w:cs="Arial"/>
          <w:sz w:val="20"/>
          <w:szCs w:val="20"/>
        </w:rPr>
        <w:t xml:space="preserve"> v Bujanově</w:t>
      </w:r>
      <w:r w:rsidR="00AA6DC6">
        <w:rPr>
          <w:rFonts w:ascii="Arial" w:hAnsi="Arial" w:cs="Arial"/>
          <w:sz w:val="20"/>
          <w:szCs w:val="20"/>
        </w:rPr>
        <w:t xml:space="preserve">. </w:t>
      </w:r>
      <w:r w:rsidR="00C701A9">
        <w:rPr>
          <w:rFonts w:ascii="Arial" w:hAnsi="Arial" w:cs="Arial"/>
          <w:sz w:val="20"/>
          <w:szCs w:val="20"/>
        </w:rPr>
        <w:t xml:space="preserve">Celkové </w:t>
      </w:r>
      <w:r w:rsidR="00AA6DC6">
        <w:rPr>
          <w:rFonts w:ascii="Arial" w:hAnsi="Arial" w:cs="Arial"/>
          <w:sz w:val="20"/>
          <w:szCs w:val="20"/>
        </w:rPr>
        <w:t xml:space="preserve">náklady na průřez stromů </w:t>
      </w:r>
      <w:r w:rsidR="009732F9">
        <w:rPr>
          <w:rFonts w:ascii="Arial" w:hAnsi="Arial" w:cs="Arial"/>
          <w:sz w:val="20"/>
          <w:szCs w:val="20"/>
        </w:rPr>
        <w:t xml:space="preserve">byly 37 950,- </w:t>
      </w:r>
      <w:r w:rsidR="00C701A9">
        <w:rPr>
          <w:rFonts w:ascii="Arial" w:hAnsi="Arial" w:cs="Arial"/>
          <w:sz w:val="20"/>
          <w:szCs w:val="20"/>
        </w:rPr>
        <w:t>Kč</w:t>
      </w:r>
      <w:r w:rsidR="009732F9">
        <w:rPr>
          <w:rFonts w:ascii="Arial" w:hAnsi="Arial" w:cs="Arial"/>
          <w:sz w:val="20"/>
          <w:szCs w:val="20"/>
        </w:rPr>
        <w:t>.</w:t>
      </w:r>
    </w:p>
    <w:p w:rsidR="0015456A" w:rsidRPr="005C57FF" w:rsidRDefault="0015456A" w:rsidP="0015456A">
      <w:pPr>
        <w:jc w:val="both"/>
        <w:outlineLvl w:val="0"/>
        <w:rPr>
          <w:rFonts w:ascii="Arial" w:hAnsi="Arial" w:cs="Arial"/>
          <w:b/>
          <w:sz w:val="20"/>
          <w:szCs w:val="20"/>
          <w:u w:val="single"/>
        </w:rPr>
      </w:pPr>
    </w:p>
    <w:p w:rsidR="008B6849" w:rsidRDefault="008B6849" w:rsidP="004F536E">
      <w:pPr>
        <w:ind w:firstLine="0"/>
        <w:rPr>
          <w:rFonts w:ascii="Arial" w:hAnsi="Arial" w:cs="Arial"/>
          <w:sz w:val="20"/>
          <w:szCs w:val="20"/>
        </w:rPr>
      </w:pPr>
    </w:p>
    <w:p w:rsidR="008B6849" w:rsidRDefault="008B6849" w:rsidP="004F536E">
      <w:pPr>
        <w:ind w:firstLine="0"/>
        <w:rPr>
          <w:rFonts w:ascii="Arial" w:hAnsi="Arial" w:cs="Arial"/>
          <w:sz w:val="20"/>
          <w:szCs w:val="20"/>
        </w:rPr>
      </w:pPr>
    </w:p>
    <w:p w:rsidR="00A14113" w:rsidRPr="00A14113" w:rsidRDefault="008B6849" w:rsidP="004F536E">
      <w:pPr>
        <w:ind w:firstLine="0"/>
        <w:rPr>
          <w:rFonts w:ascii="Arial" w:hAnsi="Arial" w:cs="Arial"/>
          <w:b/>
        </w:rPr>
      </w:pPr>
      <w:r>
        <w:rPr>
          <w:rFonts w:ascii="Arial" w:hAnsi="Arial" w:cs="Arial"/>
          <w:sz w:val="20"/>
          <w:szCs w:val="20"/>
        </w:rPr>
        <w:t xml:space="preserve">     </w:t>
      </w:r>
      <w:r w:rsidR="004F536E">
        <w:rPr>
          <w:rFonts w:ascii="Arial" w:hAnsi="Arial" w:cs="Arial"/>
          <w:b/>
        </w:rPr>
        <w:t xml:space="preserve">  </w:t>
      </w:r>
      <w:r w:rsidR="00A14113" w:rsidRPr="00A14113">
        <w:rPr>
          <w:rFonts w:ascii="Arial" w:hAnsi="Arial" w:cs="Arial"/>
          <w:b/>
        </w:rPr>
        <w:t>Čarodějnice</w:t>
      </w:r>
    </w:p>
    <w:p w:rsidR="00BC39F2" w:rsidRDefault="003054D4">
      <w:pPr>
        <w:rPr>
          <w:rFonts w:ascii="Arial" w:hAnsi="Arial" w:cs="Arial"/>
          <w:sz w:val="20"/>
          <w:szCs w:val="20"/>
        </w:rPr>
      </w:pPr>
      <w:r>
        <w:rPr>
          <w:rFonts w:ascii="Arial" w:hAnsi="Arial" w:cs="Arial"/>
          <w:noProof/>
          <w:sz w:val="20"/>
          <w:szCs w:val="20"/>
          <w:lang w:val="cs-CZ" w:eastAsia="cs-CZ" w:bidi="ar-SA"/>
        </w:rPr>
        <w:drawing>
          <wp:anchor distT="0" distB="0" distL="114300" distR="114300" simplePos="0" relativeHeight="251660288" behindDoc="1" locked="0" layoutInCell="1" allowOverlap="1">
            <wp:simplePos x="0" y="0"/>
            <wp:positionH relativeFrom="column">
              <wp:posOffset>14605</wp:posOffset>
            </wp:positionH>
            <wp:positionV relativeFrom="paragraph">
              <wp:posOffset>301625</wp:posOffset>
            </wp:positionV>
            <wp:extent cx="2106295" cy="2057400"/>
            <wp:effectExtent l="19050" t="0" r="8255" b="0"/>
            <wp:wrapTight wrapText="bothSides">
              <wp:wrapPolygon edited="0">
                <wp:start x="-195" y="0"/>
                <wp:lineTo x="-195" y="21400"/>
                <wp:lineTo x="21685" y="21400"/>
                <wp:lineTo x="21685" y="0"/>
                <wp:lineTo x="-195" y="0"/>
              </wp:wrapPolygon>
            </wp:wrapTight>
            <wp:docPr id="12" name="obrázek 4" descr="C:\Documents and Settings\Bořivoj Vojče\Dokumenty\Obrazy\Májka 30.4.2013\Advent 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Bořivoj Vojče\Dokumenty\Obrazy\Májka 30.4.2013\Advent 048.jpg"/>
                    <pic:cNvPicPr>
                      <a:picLocks noChangeAspect="1" noChangeArrowheads="1"/>
                    </pic:cNvPicPr>
                  </pic:nvPicPr>
                  <pic:blipFill>
                    <a:blip r:embed="rId12" cstate="print"/>
                    <a:srcRect t="7119" b="19661"/>
                    <a:stretch>
                      <a:fillRect/>
                    </a:stretch>
                  </pic:blipFill>
                  <pic:spPr bwMode="auto">
                    <a:xfrm>
                      <a:off x="0" y="0"/>
                      <a:ext cx="2106295" cy="2057400"/>
                    </a:xfrm>
                    <a:prstGeom prst="rect">
                      <a:avLst/>
                    </a:prstGeom>
                    <a:noFill/>
                    <a:ln w="9525">
                      <a:noFill/>
                      <a:miter lim="800000"/>
                      <a:headEnd/>
                      <a:tailEnd/>
                    </a:ln>
                  </pic:spPr>
                </pic:pic>
              </a:graphicData>
            </a:graphic>
          </wp:anchor>
        </w:drawing>
      </w:r>
      <w:r w:rsidR="00C43DFA">
        <w:rPr>
          <w:rFonts w:ascii="Arial" w:hAnsi="Arial" w:cs="Arial"/>
          <w:sz w:val="20"/>
          <w:szCs w:val="20"/>
        </w:rPr>
        <w:t xml:space="preserve">Jak to vypadá, tak  čarodějnice přečkaly zimu bez větší újmy a dá se říci, že se jim v našich zeměpisných šířkách daří. Alespoň to tak vypadalo podle jejich registrace navečer před poslední dubnovou nocí. </w:t>
      </w:r>
      <w:r w:rsidR="001C4C31">
        <w:rPr>
          <w:rFonts w:ascii="Arial" w:hAnsi="Arial" w:cs="Arial"/>
          <w:sz w:val="20"/>
          <w:szCs w:val="20"/>
        </w:rPr>
        <w:t>Na sletišti</w:t>
      </w:r>
      <w:r w:rsidR="00BD73A4">
        <w:rPr>
          <w:rFonts w:ascii="Arial" w:hAnsi="Arial" w:cs="Arial"/>
          <w:sz w:val="20"/>
          <w:szCs w:val="20"/>
        </w:rPr>
        <w:t xml:space="preserve"> </w:t>
      </w:r>
      <w:r w:rsidR="001D1A1B">
        <w:rPr>
          <w:rFonts w:ascii="Arial" w:hAnsi="Arial" w:cs="Arial"/>
          <w:sz w:val="20"/>
          <w:szCs w:val="20"/>
        </w:rPr>
        <w:t>u starého kravína</w:t>
      </w:r>
      <w:r w:rsidR="001C4C31">
        <w:rPr>
          <w:rFonts w:ascii="Arial" w:hAnsi="Arial" w:cs="Arial"/>
          <w:sz w:val="20"/>
          <w:szCs w:val="20"/>
        </w:rPr>
        <w:t>, mí</w:t>
      </w:r>
      <w:r w:rsidR="009732F9">
        <w:rPr>
          <w:rFonts w:ascii="Arial" w:hAnsi="Arial" w:cs="Arial"/>
          <w:sz w:val="20"/>
          <w:szCs w:val="20"/>
        </w:rPr>
        <w:t>stě ji</w:t>
      </w:r>
      <w:r w:rsidR="001D1A1B">
        <w:rPr>
          <w:rFonts w:ascii="Arial" w:hAnsi="Arial" w:cs="Arial"/>
          <w:sz w:val="20"/>
          <w:szCs w:val="20"/>
        </w:rPr>
        <w:t>mi vyhlédnutém a zdejším úřadem povoleném</w:t>
      </w:r>
      <w:r w:rsidR="009732F9">
        <w:rPr>
          <w:rFonts w:ascii="Arial" w:hAnsi="Arial" w:cs="Arial"/>
          <w:sz w:val="20"/>
          <w:szCs w:val="20"/>
        </w:rPr>
        <w:t>,</w:t>
      </w:r>
      <w:r w:rsidR="001C4C31">
        <w:rPr>
          <w:rFonts w:ascii="Arial" w:hAnsi="Arial" w:cs="Arial"/>
          <w:sz w:val="20"/>
          <w:szCs w:val="20"/>
        </w:rPr>
        <w:t xml:space="preserve"> se jich</w:t>
      </w:r>
      <w:r w:rsidR="00950824">
        <w:rPr>
          <w:rFonts w:ascii="Arial" w:hAnsi="Arial" w:cs="Arial"/>
          <w:sz w:val="20"/>
          <w:szCs w:val="20"/>
        </w:rPr>
        <w:t xml:space="preserve"> opět</w:t>
      </w:r>
      <w:r w:rsidR="001C4C31">
        <w:rPr>
          <w:rFonts w:ascii="Arial" w:hAnsi="Arial" w:cs="Arial"/>
          <w:sz w:val="20"/>
          <w:szCs w:val="20"/>
        </w:rPr>
        <w:t xml:space="preserve"> </w:t>
      </w:r>
      <w:r w:rsidR="001D1A1B">
        <w:rPr>
          <w:rFonts w:ascii="Arial" w:hAnsi="Arial" w:cs="Arial"/>
          <w:sz w:val="20"/>
          <w:szCs w:val="20"/>
        </w:rPr>
        <w:t>shromáždilo</w:t>
      </w:r>
      <w:r w:rsidR="00950824">
        <w:rPr>
          <w:rFonts w:ascii="Arial" w:hAnsi="Arial" w:cs="Arial"/>
          <w:sz w:val="20"/>
          <w:szCs w:val="20"/>
        </w:rPr>
        <w:t xml:space="preserve"> nezvyklé</w:t>
      </w:r>
      <w:r w:rsidR="00BD73A4">
        <w:rPr>
          <w:rFonts w:ascii="Arial" w:hAnsi="Arial" w:cs="Arial"/>
          <w:sz w:val="20"/>
          <w:szCs w:val="20"/>
        </w:rPr>
        <w:t xml:space="preserve"> množství</w:t>
      </w:r>
      <w:r w:rsidR="00950824">
        <w:rPr>
          <w:rFonts w:ascii="Arial" w:hAnsi="Arial" w:cs="Arial"/>
          <w:sz w:val="20"/>
          <w:szCs w:val="20"/>
        </w:rPr>
        <w:t xml:space="preserve">. </w:t>
      </w:r>
      <w:r w:rsidR="008365B5">
        <w:rPr>
          <w:rFonts w:ascii="Arial" w:hAnsi="Arial" w:cs="Arial"/>
          <w:sz w:val="20"/>
          <w:szCs w:val="20"/>
        </w:rPr>
        <w:t xml:space="preserve">Po nezbytném pózování před fotografy a nutné údržbě starších verzí </w:t>
      </w:r>
      <w:r w:rsidR="00A31520">
        <w:rPr>
          <w:rFonts w:ascii="Arial" w:hAnsi="Arial" w:cs="Arial"/>
          <w:sz w:val="20"/>
          <w:szCs w:val="20"/>
        </w:rPr>
        <w:t xml:space="preserve">svých </w:t>
      </w:r>
      <w:r w:rsidR="008365B5">
        <w:rPr>
          <w:rFonts w:ascii="Arial" w:hAnsi="Arial" w:cs="Arial"/>
          <w:sz w:val="20"/>
          <w:szCs w:val="20"/>
        </w:rPr>
        <w:t>dopravních prostředků, spočívající zejména v doplnění zelené brzdové kapaliny</w:t>
      </w:r>
      <w:r w:rsidR="009732F9">
        <w:rPr>
          <w:rFonts w:ascii="Arial" w:hAnsi="Arial" w:cs="Arial"/>
          <w:sz w:val="20"/>
          <w:szCs w:val="20"/>
        </w:rPr>
        <w:t>,</w:t>
      </w:r>
      <w:r w:rsidR="008365B5">
        <w:rPr>
          <w:rFonts w:ascii="Arial" w:hAnsi="Arial" w:cs="Arial"/>
          <w:sz w:val="20"/>
          <w:szCs w:val="20"/>
        </w:rPr>
        <w:t xml:space="preserve"> </w:t>
      </w:r>
      <w:r w:rsidR="00A31520">
        <w:rPr>
          <w:rFonts w:ascii="Arial" w:hAnsi="Arial" w:cs="Arial"/>
          <w:sz w:val="20"/>
          <w:szCs w:val="20"/>
        </w:rPr>
        <w:t>se vydaly</w:t>
      </w:r>
      <w:r w:rsidR="0005661D">
        <w:rPr>
          <w:rFonts w:ascii="Arial" w:hAnsi="Arial" w:cs="Arial"/>
          <w:sz w:val="20"/>
          <w:szCs w:val="20"/>
        </w:rPr>
        <w:t xml:space="preserve"> ladným pohybem</w:t>
      </w:r>
      <w:r w:rsidR="00A31520">
        <w:rPr>
          <w:rFonts w:ascii="Arial" w:hAnsi="Arial" w:cs="Arial"/>
          <w:sz w:val="20"/>
          <w:szCs w:val="20"/>
        </w:rPr>
        <w:t xml:space="preserve"> </w:t>
      </w:r>
      <w:r w:rsidR="003C4537">
        <w:rPr>
          <w:rFonts w:ascii="Arial" w:hAnsi="Arial" w:cs="Arial"/>
          <w:sz w:val="20"/>
          <w:szCs w:val="20"/>
        </w:rPr>
        <w:t>v přízemních výškach na hříště, kde konaly své shromáždění. Podle scénáře na předem připravené vatře obětovaly jednu ze svých kolegyň. Do svých řad</w:t>
      </w:r>
      <w:r w:rsidR="00905E3F">
        <w:rPr>
          <w:rFonts w:ascii="Arial" w:hAnsi="Arial" w:cs="Arial"/>
          <w:sz w:val="20"/>
          <w:szCs w:val="20"/>
        </w:rPr>
        <w:t xml:space="preserve"> po zkoušce</w:t>
      </w:r>
      <w:r w:rsidR="003C4537">
        <w:rPr>
          <w:rFonts w:ascii="Arial" w:hAnsi="Arial" w:cs="Arial"/>
          <w:sz w:val="20"/>
          <w:szCs w:val="20"/>
        </w:rPr>
        <w:t xml:space="preserve"> přijaly několik </w:t>
      </w:r>
      <w:r w:rsidR="00905E3F">
        <w:rPr>
          <w:rFonts w:ascii="Arial" w:hAnsi="Arial" w:cs="Arial"/>
          <w:sz w:val="20"/>
          <w:szCs w:val="20"/>
        </w:rPr>
        <w:t>mladších kolegyň a kolegů</w:t>
      </w:r>
      <w:r w:rsidR="002800C1">
        <w:rPr>
          <w:rFonts w:ascii="Arial" w:hAnsi="Arial" w:cs="Arial"/>
          <w:sz w:val="20"/>
          <w:szCs w:val="20"/>
        </w:rPr>
        <w:t xml:space="preserve"> a p</w:t>
      </w:r>
      <w:r w:rsidR="00905E3F">
        <w:rPr>
          <w:rFonts w:ascii="Arial" w:hAnsi="Arial" w:cs="Arial"/>
          <w:sz w:val="20"/>
          <w:szCs w:val="20"/>
        </w:rPr>
        <w:t>ro svoji potěchu také házely polenem.</w:t>
      </w:r>
      <w:r w:rsidR="003C4537">
        <w:rPr>
          <w:rFonts w:ascii="Arial" w:hAnsi="Arial" w:cs="Arial"/>
          <w:sz w:val="20"/>
          <w:szCs w:val="20"/>
        </w:rPr>
        <w:t xml:space="preserve">  </w:t>
      </w:r>
      <w:r w:rsidR="00E03FAA">
        <w:rPr>
          <w:rFonts w:ascii="Arial" w:hAnsi="Arial" w:cs="Arial"/>
          <w:sz w:val="20"/>
          <w:szCs w:val="20"/>
        </w:rPr>
        <w:t xml:space="preserve">Za noci, která je vyjímečná působením kouzel, temných a nečistých sil </w:t>
      </w:r>
      <w:r w:rsidR="00D1478F">
        <w:rPr>
          <w:rFonts w:ascii="Arial" w:hAnsi="Arial" w:cs="Arial"/>
          <w:sz w:val="20"/>
          <w:szCs w:val="20"/>
        </w:rPr>
        <w:t xml:space="preserve"> až do ranního kuropění bylo jistě odvážným počinem </w:t>
      </w:r>
      <w:r w:rsidR="00E03FAA">
        <w:rPr>
          <w:rFonts w:ascii="Arial" w:hAnsi="Arial" w:cs="Arial"/>
          <w:sz w:val="20"/>
          <w:szCs w:val="20"/>
        </w:rPr>
        <w:t xml:space="preserve"> </w:t>
      </w:r>
      <w:r w:rsidR="00D1478F">
        <w:rPr>
          <w:rFonts w:ascii="Arial" w:hAnsi="Arial" w:cs="Arial"/>
          <w:sz w:val="20"/>
          <w:szCs w:val="20"/>
        </w:rPr>
        <w:t xml:space="preserve">i ohlídání </w:t>
      </w:r>
      <w:r w:rsidR="00737BBD">
        <w:rPr>
          <w:rFonts w:ascii="Arial" w:hAnsi="Arial" w:cs="Arial"/>
          <w:sz w:val="20"/>
          <w:szCs w:val="20"/>
        </w:rPr>
        <w:t xml:space="preserve">postavené a ozdobené </w:t>
      </w:r>
      <w:r w:rsidR="00D1478F">
        <w:rPr>
          <w:rFonts w:ascii="Arial" w:hAnsi="Arial" w:cs="Arial"/>
          <w:sz w:val="20"/>
          <w:szCs w:val="20"/>
        </w:rPr>
        <w:t xml:space="preserve">májky. </w:t>
      </w:r>
      <w:r w:rsidR="00A31520">
        <w:rPr>
          <w:rFonts w:ascii="Arial" w:hAnsi="Arial" w:cs="Arial"/>
          <w:sz w:val="20"/>
          <w:szCs w:val="20"/>
        </w:rPr>
        <w:t xml:space="preserve"> </w:t>
      </w:r>
      <w:r w:rsidR="00BD73A4">
        <w:rPr>
          <w:rFonts w:ascii="Arial" w:hAnsi="Arial" w:cs="Arial"/>
          <w:sz w:val="20"/>
          <w:szCs w:val="20"/>
        </w:rPr>
        <w:t xml:space="preserve"> </w:t>
      </w:r>
    </w:p>
    <w:p w:rsidR="00A63F94" w:rsidRPr="002D3A9F" w:rsidRDefault="00A63F94" w:rsidP="00A63F94">
      <w:pPr>
        <w:ind w:firstLine="0"/>
        <w:rPr>
          <w:rFonts w:ascii="Arial" w:hAnsi="Arial" w:cs="Arial"/>
          <w:sz w:val="20"/>
          <w:szCs w:val="20"/>
        </w:rPr>
      </w:pPr>
      <w:r>
        <w:rPr>
          <w:rFonts w:ascii="Arial" w:hAnsi="Arial" w:cs="Arial"/>
          <w:sz w:val="20"/>
          <w:szCs w:val="20"/>
        </w:rPr>
        <w:t>Dnes si už nikdo filipojakubskou noc, jinde nazývanou Valpuržina noc nebo také Beltine</w:t>
      </w:r>
      <w:r w:rsidR="0029624D">
        <w:rPr>
          <w:rFonts w:ascii="Arial" w:hAnsi="Arial" w:cs="Arial"/>
          <w:sz w:val="20"/>
          <w:szCs w:val="20"/>
        </w:rPr>
        <w:t xml:space="preserve"> nespojuje s magickými rituály a zvyky</w:t>
      </w:r>
      <w:r w:rsidR="008200ED">
        <w:rPr>
          <w:rFonts w:ascii="Arial" w:hAnsi="Arial" w:cs="Arial"/>
          <w:sz w:val="20"/>
          <w:szCs w:val="20"/>
        </w:rPr>
        <w:t xml:space="preserve"> oslav příchodu jara</w:t>
      </w:r>
      <w:r w:rsidR="0029624D">
        <w:rPr>
          <w:rFonts w:ascii="Arial" w:hAnsi="Arial" w:cs="Arial"/>
          <w:sz w:val="20"/>
          <w:szCs w:val="20"/>
        </w:rPr>
        <w:t>, které mají kořeny ještě v předkřesťanských dobách</w:t>
      </w:r>
      <w:r w:rsidR="008200ED">
        <w:rPr>
          <w:rFonts w:ascii="Arial" w:hAnsi="Arial" w:cs="Arial"/>
          <w:sz w:val="20"/>
          <w:szCs w:val="20"/>
        </w:rPr>
        <w:t>.</w:t>
      </w:r>
      <w:r w:rsidR="0029624D">
        <w:rPr>
          <w:rFonts w:ascii="Arial" w:hAnsi="Arial" w:cs="Arial"/>
          <w:sz w:val="20"/>
          <w:szCs w:val="20"/>
        </w:rPr>
        <w:t xml:space="preserve">  </w:t>
      </w:r>
      <w:r w:rsidR="00737BBD">
        <w:rPr>
          <w:rFonts w:ascii="Arial" w:hAnsi="Arial" w:cs="Arial"/>
          <w:sz w:val="20"/>
          <w:szCs w:val="20"/>
        </w:rPr>
        <w:t>Obyčeje tradované z pohanských dob jsou</w:t>
      </w:r>
      <w:r w:rsidR="00AB0B26">
        <w:rPr>
          <w:rFonts w:ascii="Arial" w:hAnsi="Arial" w:cs="Arial"/>
          <w:sz w:val="20"/>
          <w:szCs w:val="20"/>
        </w:rPr>
        <w:t xml:space="preserve"> dnes</w:t>
      </w:r>
      <w:r w:rsidR="00737BBD">
        <w:rPr>
          <w:rFonts w:ascii="Arial" w:hAnsi="Arial" w:cs="Arial"/>
          <w:sz w:val="20"/>
          <w:szCs w:val="20"/>
        </w:rPr>
        <w:t xml:space="preserve"> pro lidi spíše zábavou. U ohně pak spol</w:t>
      </w:r>
      <w:r w:rsidR="00A43A2D">
        <w:rPr>
          <w:rFonts w:ascii="Arial" w:hAnsi="Arial" w:cs="Arial"/>
          <w:sz w:val="20"/>
          <w:szCs w:val="20"/>
        </w:rPr>
        <w:t>ečenské setkání občanů</w:t>
      </w:r>
      <w:r w:rsidR="00737BBD">
        <w:rPr>
          <w:rFonts w:ascii="Arial" w:hAnsi="Arial" w:cs="Arial"/>
          <w:sz w:val="20"/>
          <w:szCs w:val="20"/>
        </w:rPr>
        <w:t xml:space="preserve"> a jejich ratolest</w:t>
      </w:r>
      <w:r w:rsidR="00A43A2D">
        <w:rPr>
          <w:rFonts w:ascii="Arial" w:hAnsi="Arial" w:cs="Arial"/>
          <w:sz w:val="20"/>
          <w:szCs w:val="20"/>
        </w:rPr>
        <w:t>í pokračovalo</w:t>
      </w:r>
      <w:r w:rsidR="00737BBD">
        <w:rPr>
          <w:rFonts w:ascii="Arial" w:hAnsi="Arial" w:cs="Arial"/>
          <w:sz w:val="20"/>
          <w:szCs w:val="20"/>
        </w:rPr>
        <w:t xml:space="preserve"> </w:t>
      </w:r>
      <w:r w:rsidR="00D721C7">
        <w:rPr>
          <w:rFonts w:ascii="Arial" w:hAnsi="Arial" w:cs="Arial"/>
          <w:sz w:val="20"/>
          <w:szCs w:val="20"/>
        </w:rPr>
        <w:t>vyhodnocením nejlepších čarodě</w:t>
      </w:r>
      <w:r w:rsidR="00AB0B26">
        <w:rPr>
          <w:rFonts w:ascii="Arial" w:hAnsi="Arial" w:cs="Arial"/>
          <w:sz w:val="20"/>
          <w:szCs w:val="20"/>
        </w:rPr>
        <w:t xml:space="preserve">jnic, </w:t>
      </w:r>
      <w:r w:rsidR="00737BBD">
        <w:rPr>
          <w:rFonts w:ascii="Arial" w:hAnsi="Arial" w:cs="Arial"/>
          <w:sz w:val="20"/>
          <w:szCs w:val="20"/>
        </w:rPr>
        <w:t xml:space="preserve">opékaním špekáčků, </w:t>
      </w:r>
      <w:r w:rsidR="00A43A2D">
        <w:rPr>
          <w:rFonts w:ascii="Arial" w:hAnsi="Arial" w:cs="Arial"/>
          <w:sz w:val="20"/>
          <w:szCs w:val="20"/>
        </w:rPr>
        <w:t>povídáním se sousedy</w:t>
      </w:r>
      <w:r w:rsidR="00AB0B26">
        <w:rPr>
          <w:rFonts w:ascii="Arial" w:hAnsi="Arial" w:cs="Arial"/>
          <w:sz w:val="20"/>
          <w:szCs w:val="20"/>
        </w:rPr>
        <w:t xml:space="preserve">. </w:t>
      </w:r>
      <w:r w:rsidR="00D721C7">
        <w:rPr>
          <w:rFonts w:ascii="Arial" w:hAnsi="Arial" w:cs="Arial"/>
          <w:sz w:val="20"/>
          <w:szCs w:val="20"/>
        </w:rPr>
        <w:t>I počasí nám přálo a tak jistě můžeme konstatovat, že se večer vydařil.</w:t>
      </w:r>
      <w:r w:rsidR="00A43A2D">
        <w:rPr>
          <w:rFonts w:ascii="Arial" w:hAnsi="Arial" w:cs="Arial"/>
          <w:sz w:val="20"/>
          <w:szCs w:val="20"/>
        </w:rPr>
        <w:t xml:space="preserve"> </w:t>
      </w:r>
    </w:p>
    <w:p w:rsidR="004F536E" w:rsidRDefault="009B6DD6" w:rsidP="004F536E">
      <w:r>
        <w:rPr>
          <w:noProof/>
          <w:lang w:val="cs-CZ" w:eastAsia="cs-CZ" w:bidi="ar-SA"/>
        </w:rPr>
        <w:drawing>
          <wp:anchor distT="0" distB="0" distL="114300" distR="114300" simplePos="0" relativeHeight="251661312" behindDoc="1" locked="0" layoutInCell="1" allowOverlap="1">
            <wp:simplePos x="0" y="0"/>
            <wp:positionH relativeFrom="column">
              <wp:posOffset>62230</wp:posOffset>
            </wp:positionH>
            <wp:positionV relativeFrom="paragraph">
              <wp:posOffset>149225</wp:posOffset>
            </wp:positionV>
            <wp:extent cx="2762250" cy="2057400"/>
            <wp:effectExtent l="19050" t="0" r="0" b="0"/>
            <wp:wrapTight wrapText="bothSides">
              <wp:wrapPolygon edited="0">
                <wp:start x="-149" y="0"/>
                <wp:lineTo x="-149" y="21400"/>
                <wp:lineTo x="21600" y="21400"/>
                <wp:lineTo x="21600" y="0"/>
                <wp:lineTo x="-149" y="0"/>
              </wp:wrapPolygon>
            </wp:wrapTight>
            <wp:docPr id="13" name="obrázek 5" descr="C:\Documents and Settings\Bořivoj Vojče\Dokumenty\Obrazy\Májka 30.4.2013\Advent 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Bořivoj Vojče\Dokumenty\Obrazy\Májka 30.4.2013\Advent 019.jpg"/>
                    <pic:cNvPicPr>
                      <a:picLocks noChangeAspect="1" noChangeArrowheads="1"/>
                    </pic:cNvPicPr>
                  </pic:nvPicPr>
                  <pic:blipFill>
                    <a:blip r:embed="rId13" cstate="print"/>
                    <a:srcRect r="3782" b="4425"/>
                    <a:stretch>
                      <a:fillRect/>
                    </a:stretch>
                  </pic:blipFill>
                  <pic:spPr bwMode="auto">
                    <a:xfrm>
                      <a:off x="0" y="0"/>
                      <a:ext cx="2762250" cy="2057400"/>
                    </a:xfrm>
                    <a:prstGeom prst="rect">
                      <a:avLst/>
                    </a:prstGeom>
                    <a:noFill/>
                    <a:ln w="9525">
                      <a:noFill/>
                      <a:miter lim="800000"/>
                      <a:headEnd/>
                      <a:tailEnd/>
                    </a:ln>
                  </pic:spPr>
                </pic:pic>
              </a:graphicData>
            </a:graphic>
          </wp:anchor>
        </w:drawing>
      </w:r>
      <w:r>
        <w:rPr>
          <w:noProof/>
          <w:lang w:val="cs-CZ" w:eastAsia="cs-CZ" w:bidi="ar-SA"/>
        </w:rPr>
        <w:drawing>
          <wp:anchor distT="0" distB="0" distL="114300" distR="114300" simplePos="0" relativeHeight="251659264" behindDoc="1" locked="0" layoutInCell="1" allowOverlap="1">
            <wp:simplePos x="0" y="0"/>
            <wp:positionH relativeFrom="column">
              <wp:posOffset>3081655</wp:posOffset>
            </wp:positionH>
            <wp:positionV relativeFrom="paragraph">
              <wp:posOffset>149225</wp:posOffset>
            </wp:positionV>
            <wp:extent cx="2743200" cy="2057400"/>
            <wp:effectExtent l="19050" t="0" r="0" b="0"/>
            <wp:wrapTight wrapText="bothSides">
              <wp:wrapPolygon edited="0">
                <wp:start x="-150" y="0"/>
                <wp:lineTo x="-150" y="21400"/>
                <wp:lineTo x="21600" y="21400"/>
                <wp:lineTo x="21600" y="0"/>
                <wp:lineTo x="-150" y="0"/>
              </wp:wrapPolygon>
            </wp:wrapTight>
            <wp:docPr id="11" name="obrázek 3" descr="C:\Documents and Settings\Bořivoj Vojče\Dokumenty\Obrazy\Májka 30.4.2013\Advent 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ořivoj Vojče\Dokumenty\Obrazy\Májka 30.4.2013\Advent 058.jpg"/>
                    <pic:cNvPicPr>
                      <a:picLocks noChangeAspect="1" noChangeArrowheads="1"/>
                    </pic:cNvPicPr>
                  </pic:nvPicPr>
                  <pic:blipFill>
                    <a:blip r:embed="rId14" cstate="print"/>
                    <a:srcRect/>
                    <a:stretch>
                      <a:fillRect/>
                    </a:stretch>
                  </pic:blipFill>
                  <pic:spPr bwMode="auto">
                    <a:xfrm>
                      <a:off x="0" y="0"/>
                      <a:ext cx="2743200" cy="2057400"/>
                    </a:xfrm>
                    <a:prstGeom prst="rect">
                      <a:avLst/>
                    </a:prstGeom>
                    <a:noFill/>
                    <a:ln w="9525">
                      <a:noFill/>
                      <a:miter lim="800000"/>
                      <a:headEnd/>
                      <a:tailEnd/>
                    </a:ln>
                  </pic:spPr>
                </pic:pic>
              </a:graphicData>
            </a:graphic>
          </wp:anchor>
        </w:drawing>
      </w:r>
    </w:p>
    <w:p w:rsidR="000D64CC" w:rsidRPr="004F536E" w:rsidRDefault="004F536E" w:rsidP="004F536E">
      <w:pPr>
        <w:ind w:firstLine="0"/>
      </w:pPr>
      <w:r>
        <w:t xml:space="preserve">     </w:t>
      </w:r>
      <w:r w:rsidR="00783C90" w:rsidRPr="00D34DD5">
        <w:rPr>
          <w:rFonts w:ascii="Arial" w:hAnsi="Arial" w:cs="Arial"/>
          <w:b/>
        </w:rPr>
        <w:t>Setkání seniorů</w:t>
      </w:r>
    </w:p>
    <w:p w:rsidR="007B4B82" w:rsidRPr="007B4B82" w:rsidRDefault="00432CF1" w:rsidP="00783C90">
      <w:pPr>
        <w:ind w:firstLine="0"/>
        <w:rPr>
          <w:rFonts w:ascii="Arial" w:hAnsi="Arial" w:cs="Arial"/>
          <w:sz w:val="20"/>
          <w:szCs w:val="20"/>
        </w:rPr>
      </w:pPr>
      <w:r>
        <w:rPr>
          <w:rFonts w:ascii="Arial" w:hAnsi="Arial" w:cs="Arial"/>
          <w:noProof/>
          <w:sz w:val="20"/>
          <w:szCs w:val="20"/>
          <w:lang w:val="cs-CZ" w:eastAsia="cs-CZ" w:bidi="ar-SA"/>
        </w:rPr>
        <w:drawing>
          <wp:anchor distT="0" distB="0" distL="114300" distR="114300" simplePos="0" relativeHeight="251662336" behindDoc="1" locked="0" layoutInCell="1" allowOverlap="1">
            <wp:simplePos x="0" y="0"/>
            <wp:positionH relativeFrom="column">
              <wp:posOffset>14605</wp:posOffset>
            </wp:positionH>
            <wp:positionV relativeFrom="paragraph">
              <wp:posOffset>203835</wp:posOffset>
            </wp:positionV>
            <wp:extent cx="2870835" cy="2152650"/>
            <wp:effectExtent l="19050" t="0" r="5715" b="0"/>
            <wp:wrapTight wrapText="bothSides">
              <wp:wrapPolygon edited="0">
                <wp:start x="-143" y="0"/>
                <wp:lineTo x="-143" y="21409"/>
                <wp:lineTo x="21643" y="21409"/>
                <wp:lineTo x="21643" y="0"/>
                <wp:lineTo x="-143" y="0"/>
              </wp:wrapPolygon>
            </wp:wrapTight>
            <wp:docPr id="1" name="obrázek 1" descr="C:\Documents and Settings\Bořivoj Vojče\Dokumenty\Obrazy\Setkání seniorů 12.5.201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Bořivoj Vojče\Dokumenty\Obrazy\Setkání seniorů 12.5.2013\45.jpg"/>
                    <pic:cNvPicPr>
                      <a:picLocks noChangeAspect="1" noChangeArrowheads="1"/>
                    </pic:cNvPicPr>
                  </pic:nvPicPr>
                  <pic:blipFill>
                    <a:blip r:embed="rId15" cstate="print">
                      <a:lum bright="20000" contrast="16000"/>
                    </a:blip>
                    <a:srcRect/>
                    <a:stretch>
                      <a:fillRect/>
                    </a:stretch>
                  </pic:blipFill>
                  <pic:spPr bwMode="auto">
                    <a:xfrm>
                      <a:off x="0" y="0"/>
                      <a:ext cx="2870835" cy="2152650"/>
                    </a:xfrm>
                    <a:prstGeom prst="rect">
                      <a:avLst/>
                    </a:prstGeom>
                    <a:noFill/>
                    <a:ln w="9525">
                      <a:noFill/>
                      <a:miter lim="800000"/>
                      <a:headEnd/>
                      <a:tailEnd/>
                    </a:ln>
                  </pic:spPr>
                </pic:pic>
              </a:graphicData>
            </a:graphic>
          </wp:anchor>
        </w:drawing>
      </w:r>
      <w:r w:rsidR="004F536E">
        <w:rPr>
          <w:rFonts w:ascii="Arial" w:hAnsi="Arial" w:cs="Arial"/>
          <w:sz w:val="20"/>
          <w:szCs w:val="20"/>
        </w:rPr>
        <w:t xml:space="preserve">     </w:t>
      </w:r>
      <w:r w:rsidR="001F7F36">
        <w:rPr>
          <w:rFonts w:ascii="Arial" w:hAnsi="Arial" w:cs="Arial"/>
          <w:sz w:val="20"/>
          <w:szCs w:val="20"/>
        </w:rPr>
        <w:t>V pátek 12. května se na</w:t>
      </w:r>
      <w:r w:rsidR="00F424C2">
        <w:rPr>
          <w:rFonts w:ascii="Arial" w:hAnsi="Arial" w:cs="Arial"/>
          <w:sz w:val="20"/>
          <w:szCs w:val="20"/>
        </w:rPr>
        <w:t xml:space="preserve"> pozvání kulturního výboru sešli</w:t>
      </w:r>
      <w:r w:rsidR="001F7F36">
        <w:rPr>
          <w:rFonts w:ascii="Arial" w:hAnsi="Arial" w:cs="Arial"/>
          <w:sz w:val="20"/>
          <w:szCs w:val="20"/>
        </w:rPr>
        <w:t xml:space="preserve"> na obecním úřadě </w:t>
      </w:r>
      <w:r w:rsidR="00F424C2">
        <w:rPr>
          <w:rFonts w:ascii="Arial" w:hAnsi="Arial" w:cs="Arial"/>
          <w:sz w:val="20"/>
          <w:szCs w:val="20"/>
        </w:rPr>
        <w:t>senioři</w:t>
      </w:r>
      <w:r w:rsidR="001F7F36">
        <w:rPr>
          <w:rFonts w:ascii="Arial" w:hAnsi="Arial" w:cs="Arial"/>
          <w:sz w:val="20"/>
          <w:szCs w:val="20"/>
        </w:rPr>
        <w:t xml:space="preserve"> na  t</w:t>
      </w:r>
      <w:r w:rsidR="007B4B82">
        <w:rPr>
          <w:rFonts w:ascii="Arial" w:hAnsi="Arial" w:cs="Arial"/>
          <w:sz w:val="20"/>
          <w:szCs w:val="20"/>
        </w:rPr>
        <w:t>ra</w:t>
      </w:r>
      <w:r w:rsidR="00A94E14">
        <w:rPr>
          <w:rFonts w:ascii="Arial" w:hAnsi="Arial" w:cs="Arial"/>
          <w:sz w:val="20"/>
          <w:szCs w:val="20"/>
        </w:rPr>
        <w:t>diční</w:t>
      </w:r>
      <w:r w:rsidR="001F7F36">
        <w:rPr>
          <w:rFonts w:ascii="Arial" w:hAnsi="Arial" w:cs="Arial"/>
          <w:sz w:val="20"/>
          <w:szCs w:val="20"/>
        </w:rPr>
        <w:t xml:space="preserve">m setkání. </w:t>
      </w:r>
      <w:r w:rsidR="00D37FF7">
        <w:rPr>
          <w:rFonts w:ascii="Arial" w:hAnsi="Arial" w:cs="Arial"/>
          <w:sz w:val="20"/>
          <w:szCs w:val="20"/>
        </w:rPr>
        <w:t xml:space="preserve">Po přivítání starostou obce panem Detourem </w:t>
      </w:r>
      <w:r>
        <w:rPr>
          <w:rFonts w:ascii="Arial" w:hAnsi="Arial" w:cs="Arial"/>
          <w:sz w:val="20"/>
          <w:szCs w:val="20"/>
        </w:rPr>
        <w:t>se postupně s</w:t>
      </w:r>
      <w:r w:rsidR="00F328DB">
        <w:rPr>
          <w:rFonts w:ascii="Arial" w:hAnsi="Arial" w:cs="Arial"/>
          <w:sz w:val="20"/>
          <w:szCs w:val="20"/>
        </w:rPr>
        <w:t xml:space="preserve"> </w:t>
      </w:r>
      <w:r w:rsidR="008C7976">
        <w:rPr>
          <w:rFonts w:ascii="Arial" w:hAnsi="Arial" w:cs="Arial"/>
          <w:sz w:val="20"/>
          <w:szCs w:val="20"/>
        </w:rPr>
        <w:t xml:space="preserve">hezkým a dobře připraveným vystoupením </w:t>
      </w:r>
      <w:r w:rsidR="00F328DB">
        <w:rPr>
          <w:rFonts w:ascii="Arial" w:hAnsi="Arial" w:cs="Arial"/>
          <w:sz w:val="20"/>
          <w:szCs w:val="20"/>
        </w:rPr>
        <w:t xml:space="preserve">s množstvím básniček, písniček a tanečními kreacemi </w:t>
      </w:r>
      <w:r w:rsidR="004F4ED1">
        <w:rPr>
          <w:rFonts w:ascii="Arial" w:hAnsi="Arial" w:cs="Arial"/>
          <w:sz w:val="20"/>
          <w:szCs w:val="20"/>
        </w:rPr>
        <w:t>představily děti z mateřské a základní školy. Při té příležitosti se senioři</w:t>
      </w:r>
      <w:r w:rsidR="00D34DD5">
        <w:rPr>
          <w:rFonts w:ascii="Arial" w:hAnsi="Arial" w:cs="Arial"/>
          <w:sz w:val="20"/>
          <w:szCs w:val="20"/>
        </w:rPr>
        <w:t xml:space="preserve"> také</w:t>
      </w:r>
      <w:r w:rsidR="004F4ED1">
        <w:rPr>
          <w:rFonts w:ascii="Arial" w:hAnsi="Arial" w:cs="Arial"/>
          <w:sz w:val="20"/>
          <w:szCs w:val="20"/>
        </w:rPr>
        <w:t xml:space="preserve"> seznámili s novou učitelkou ze základní školy paní </w:t>
      </w:r>
      <w:r w:rsidR="005C2E9F">
        <w:rPr>
          <w:rFonts w:ascii="Arial" w:hAnsi="Arial" w:cs="Arial"/>
          <w:sz w:val="20"/>
          <w:szCs w:val="20"/>
        </w:rPr>
        <w:t>Evou Mitrovou</w:t>
      </w:r>
      <w:r w:rsidR="008C7976">
        <w:rPr>
          <w:rFonts w:ascii="Arial" w:hAnsi="Arial" w:cs="Arial"/>
          <w:sz w:val="20"/>
          <w:szCs w:val="20"/>
        </w:rPr>
        <w:t>, kterou představila ředitelka školy paní Floriánová</w:t>
      </w:r>
      <w:r w:rsidR="004F4ED1">
        <w:rPr>
          <w:rFonts w:ascii="Arial" w:hAnsi="Arial" w:cs="Arial"/>
          <w:sz w:val="20"/>
          <w:szCs w:val="20"/>
        </w:rPr>
        <w:t>. Překvapením bylo vystoupení kouzelníka</w:t>
      </w:r>
      <w:r w:rsidR="008C7976">
        <w:rPr>
          <w:rFonts w:ascii="Arial" w:hAnsi="Arial" w:cs="Arial"/>
          <w:sz w:val="20"/>
          <w:szCs w:val="20"/>
        </w:rPr>
        <w:t>, který předvedl řadu</w:t>
      </w:r>
      <w:r w:rsidR="00755E88">
        <w:rPr>
          <w:rFonts w:ascii="Arial" w:hAnsi="Arial" w:cs="Arial"/>
          <w:sz w:val="20"/>
          <w:szCs w:val="20"/>
        </w:rPr>
        <w:t xml:space="preserve"> povedených kouzelnických triků. O dobrou pohodu se postarala nám </w:t>
      </w:r>
      <w:r w:rsidR="00D34DD5">
        <w:rPr>
          <w:rFonts w:ascii="Arial" w:hAnsi="Arial" w:cs="Arial"/>
          <w:sz w:val="20"/>
          <w:szCs w:val="20"/>
        </w:rPr>
        <w:t xml:space="preserve">již </w:t>
      </w:r>
      <w:r w:rsidR="00755E88">
        <w:rPr>
          <w:rFonts w:ascii="Arial" w:hAnsi="Arial" w:cs="Arial"/>
          <w:sz w:val="20"/>
          <w:szCs w:val="20"/>
        </w:rPr>
        <w:t>známá</w:t>
      </w:r>
      <w:r w:rsidR="00D34DD5">
        <w:rPr>
          <w:rFonts w:ascii="Arial" w:hAnsi="Arial" w:cs="Arial"/>
          <w:sz w:val="20"/>
          <w:szCs w:val="20"/>
        </w:rPr>
        <w:t xml:space="preserve"> a osvědčená</w:t>
      </w:r>
      <w:r w:rsidR="00755E88">
        <w:rPr>
          <w:rFonts w:ascii="Arial" w:hAnsi="Arial" w:cs="Arial"/>
          <w:sz w:val="20"/>
          <w:szCs w:val="20"/>
        </w:rPr>
        <w:t xml:space="preserve"> hudební skupina Zelená melodie.</w:t>
      </w:r>
      <w:r w:rsidR="00277A92">
        <w:rPr>
          <w:rFonts w:ascii="Arial" w:hAnsi="Arial" w:cs="Arial"/>
          <w:sz w:val="20"/>
          <w:szCs w:val="20"/>
        </w:rPr>
        <w:t xml:space="preserve"> Že se setkání vydařilo a přítomným seniorům se líbilo svědčí </w:t>
      </w:r>
      <w:r w:rsidR="00F328DB">
        <w:rPr>
          <w:rFonts w:ascii="Arial" w:hAnsi="Arial" w:cs="Arial"/>
          <w:sz w:val="20"/>
          <w:szCs w:val="20"/>
        </w:rPr>
        <w:t>i</w:t>
      </w:r>
      <w:r w:rsidR="00277A92">
        <w:rPr>
          <w:rFonts w:ascii="Arial" w:hAnsi="Arial" w:cs="Arial"/>
          <w:sz w:val="20"/>
          <w:szCs w:val="20"/>
        </w:rPr>
        <w:t xml:space="preserve"> to, že se protáhlo do pozdních nočních hodin.  </w:t>
      </w:r>
      <w:r w:rsidR="00755E88">
        <w:rPr>
          <w:rFonts w:ascii="Arial" w:hAnsi="Arial" w:cs="Arial"/>
          <w:sz w:val="20"/>
          <w:szCs w:val="20"/>
        </w:rPr>
        <w:t xml:space="preserve"> </w:t>
      </w:r>
      <w:r w:rsidR="004F4ED1">
        <w:rPr>
          <w:rFonts w:ascii="Arial" w:hAnsi="Arial" w:cs="Arial"/>
          <w:sz w:val="20"/>
          <w:szCs w:val="20"/>
        </w:rPr>
        <w:t xml:space="preserve">  </w:t>
      </w:r>
    </w:p>
    <w:p w:rsidR="007B4B82" w:rsidRDefault="007B4B82" w:rsidP="00783C90">
      <w:pPr>
        <w:ind w:firstLine="0"/>
      </w:pPr>
    </w:p>
    <w:p w:rsidR="00783C90" w:rsidRDefault="001F1357" w:rsidP="00783C90">
      <w:pPr>
        <w:ind w:firstLine="0"/>
      </w:pPr>
      <w:r>
        <w:rPr>
          <w:noProof/>
          <w:lang w:val="cs-CZ" w:eastAsia="cs-CZ" w:bidi="ar-SA"/>
        </w:rPr>
        <w:drawing>
          <wp:anchor distT="0" distB="0" distL="114300" distR="114300" simplePos="0" relativeHeight="251665408" behindDoc="1" locked="0" layoutInCell="1" allowOverlap="1">
            <wp:simplePos x="0" y="0"/>
            <wp:positionH relativeFrom="column">
              <wp:posOffset>281305</wp:posOffset>
            </wp:positionH>
            <wp:positionV relativeFrom="paragraph">
              <wp:posOffset>-452120</wp:posOffset>
            </wp:positionV>
            <wp:extent cx="2297430" cy="1724025"/>
            <wp:effectExtent l="19050" t="0" r="7620" b="0"/>
            <wp:wrapTight wrapText="bothSides">
              <wp:wrapPolygon edited="0">
                <wp:start x="-179" y="0"/>
                <wp:lineTo x="-179" y="21481"/>
                <wp:lineTo x="21672" y="21481"/>
                <wp:lineTo x="21672" y="0"/>
                <wp:lineTo x="-179" y="0"/>
              </wp:wrapPolygon>
            </wp:wrapTight>
            <wp:docPr id="4" name="obrázek 4" descr="C:\Documents and Settings\Bořivoj Vojče\Dokumenty\Obrazy\Setkání seniorů 12.5.20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Bořivoj Vojče\Dokumenty\Obrazy\Setkání seniorů 12.5.2013\10.jpg"/>
                    <pic:cNvPicPr>
                      <a:picLocks noChangeAspect="1" noChangeArrowheads="1"/>
                    </pic:cNvPicPr>
                  </pic:nvPicPr>
                  <pic:blipFill>
                    <a:blip r:embed="rId16" cstate="print"/>
                    <a:srcRect/>
                    <a:stretch>
                      <a:fillRect/>
                    </a:stretch>
                  </pic:blipFill>
                  <pic:spPr bwMode="auto">
                    <a:xfrm>
                      <a:off x="0" y="0"/>
                      <a:ext cx="2297430" cy="1724025"/>
                    </a:xfrm>
                    <a:prstGeom prst="rect">
                      <a:avLst/>
                    </a:prstGeom>
                    <a:noFill/>
                    <a:ln w="9525">
                      <a:noFill/>
                      <a:miter lim="800000"/>
                      <a:headEnd/>
                      <a:tailEnd/>
                    </a:ln>
                  </pic:spPr>
                </pic:pic>
              </a:graphicData>
            </a:graphic>
          </wp:anchor>
        </w:drawing>
      </w:r>
      <w:r>
        <w:rPr>
          <w:noProof/>
          <w:lang w:val="cs-CZ" w:eastAsia="cs-CZ" w:bidi="ar-SA"/>
        </w:rPr>
        <w:drawing>
          <wp:anchor distT="0" distB="0" distL="114300" distR="114300" simplePos="0" relativeHeight="251664384" behindDoc="1" locked="0" layoutInCell="1" allowOverlap="1">
            <wp:simplePos x="0" y="0"/>
            <wp:positionH relativeFrom="column">
              <wp:posOffset>3024505</wp:posOffset>
            </wp:positionH>
            <wp:positionV relativeFrom="paragraph">
              <wp:posOffset>-452120</wp:posOffset>
            </wp:positionV>
            <wp:extent cx="2297430" cy="1724025"/>
            <wp:effectExtent l="19050" t="0" r="7620" b="0"/>
            <wp:wrapTight wrapText="bothSides">
              <wp:wrapPolygon edited="0">
                <wp:start x="-179" y="0"/>
                <wp:lineTo x="-179" y="21481"/>
                <wp:lineTo x="21672" y="21481"/>
                <wp:lineTo x="21672" y="0"/>
                <wp:lineTo x="-179" y="0"/>
              </wp:wrapPolygon>
            </wp:wrapTight>
            <wp:docPr id="3" name="obrázek 3" descr="C:\Documents and Settings\Bořivoj Vojče\Dokumenty\Obrazy\Setkání seniorů 12.5.201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ořivoj Vojče\Dokumenty\Obrazy\Setkání seniorů 12.5.2013\18.jpg"/>
                    <pic:cNvPicPr>
                      <a:picLocks noChangeAspect="1" noChangeArrowheads="1"/>
                    </pic:cNvPicPr>
                  </pic:nvPicPr>
                  <pic:blipFill>
                    <a:blip r:embed="rId17" cstate="print"/>
                    <a:srcRect/>
                    <a:stretch>
                      <a:fillRect/>
                    </a:stretch>
                  </pic:blipFill>
                  <pic:spPr bwMode="auto">
                    <a:xfrm>
                      <a:off x="0" y="0"/>
                      <a:ext cx="2297430" cy="1724025"/>
                    </a:xfrm>
                    <a:prstGeom prst="rect">
                      <a:avLst/>
                    </a:prstGeom>
                    <a:noFill/>
                    <a:ln w="9525">
                      <a:noFill/>
                      <a:miter lim="800000"/>
                      <a:headEnd/>
                      <a:tailEnd/>
                    </a:ln>
                  </pic:spPr>
                </pic:pic>
              </a:graphicData>
            </a:graphic>
          </wp:anchor>
        </w:drawing>
      </w:r>
    </w:p>
    <w:p w:rsidR="000D64CC" w:rsidRDefault="000D64CC" w:rsidP="000D64CC"/>
    <w:p w:rsidR="000D64CC" w:rsidRDefault="000D64CC" w:rsidP="000D64CC"/>
    <w:p w:rsidR="000D64CC" w:rsidRDefault="000D64CC" w:rsidP="000D64CC"/>
    <w:p w:rsidR="000D64CC" w:rsidRDefault="000D64CC" w:rsidP="000D64CC"/>
    <w:p w:rsidR="000D64CC" w:rsidRDefault="000D64CC" w:rsidP="000D64CC"/>
    <w:p w:rsidR="000D64CC" w:rsidRDefault="000D64CC" w:rsidP="000D64CC"/>
    <w:p w:rsidR="000D64CC" w:rsidRDefault="000D64CC" w:rsidP="000D64CC"/>
    <w:p w:rsidR="000D64CC" w:rsidRDefault="00CE3EF9" w:rsidP="000D64CC">
      <w:r>
        <w:rPr>
          <w:noProof/>
          <w:lang w:val="cs-CZ" w:eastAsia="cs-CZ" w:bidi="ar-SA"/>
        </w:rPr>
        <w:drawing>
          <wp:anchor distT="0" distB="0" distL="114300" distR="114300" simplePos="0" relativeHeight="251663360" behindDoc="1" locked="0" layoutInCell="1" allowOverlap="1">
            <wp:simplePos x="0" y="0"/>
            <wp:positionH relativeFrom="column">
              <wp:posOffset>3605530</wp:posOffset>
            </wp:positionH>
            <wp:positionV relativeFrom="paragraph">
              <wp:posOffset>117475</wp:posOffset>
            </wp:positionV>
            <wp:extent cx="1801495" cy="1714500"/>
            <wp:effectExtent l="19050" t="0" r="8255" b="0"/>
            <wp:wrapTight wrapText="bothSides">
              <wp:wrapPolygon edited="0">
                <wp:start x="-228" y="0"/>
                <wp:lineTo x="-228" y="21360"/>
                <wp:lineTo x="21699" y="21360"/>
                <wp:lineTo x="21699" y="0"/>
                <wp:lineTo x="-228" y="0"/>
              </wp:wrapPolygon>
            </wp:wrapTight>
            <wp:docPr id="2" name="obrázek 2" descr="C:\Documents and Settings\Bořivoj Vojče\Dokumenty\Obrazy\Setkání seniorů 12.5.201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Bořivoj Vojče\Dokumenty\Obrazy\Setkání seniorů 12.5.2013\36.jpg"/>
                    <pic:cNvPicPr>
                      <a:picLocks noChangeAspect="1" noChangeArrowheads="1"/>
                    </pic:cNvPicPr>
                  </pic:nvPicPr>
                  <pic:blipFill>
                    <a:blip r:embed="rId18" cstate="print"/>
                    <a:srcRect t="17828" b="11069"/>
                    <a:stretch>
                      <a:fillRect/>
                    </a:stretch>
                  </pic:blipFill>
                  <pic:spPr bwMode="auto">
                    <a:xfrm>
                      <a:off x="0" y="0"/>
                      <a:ext cx="1801495" cy="1714500"/>
                    </a:xfrm>
                    <a:prstGeom prst="rect">
                      <a:avLst/>
                    </a:prstGeom>
                    <a:noFill/>
                    <a:ln w="9525">
                      <a:noFill/>
                      <a:miter lim="800000"/>
                      <a:headEnd/>
                      <a:tailEnd/>
                    </a:ln>
                  </pic:spPr>
                </pic:pic>
              </a:graphicData>
            </a:graphic>
          </wp:anchor>
        </w:drawing>
      </w:r>
      <w:r>
        <w:rPr>
          <w:noProof/>
          <w:lang w:val="cs-CZ" w:eastAsia="cs-CZ" w:bidi="ar-SA"/>
        </w:rPr>
        <w:drawing>
          <wp:anchor distT="0" distB="0" distL="114300" distR="114300" simplePos="0" relativeHeight="251666432" behindDoc="1" locked="0" layoutInCell="1" allowOverlap="1">
            <wp:simplePos x="0" y="0"/>
            <wp:positionH relativeFrom="column">
              <wp:posOffset>233680</wp:posOffset>
            </wp:positionH>
            <wp:positionV relativeFrom="paragraph">
              <wp:posOffset>117475</wp:posOffset>
            </wp:positionV>
            <wp:extent cx="2743200" cy="1724025"/>
            <wp:effectExtent l="19050" t="0" r="0" b="0"/>
            <wp:wrapTight wrapText="bothSides">
              <wp:wrapPolygon edited="0">
                <wp:start x="-150" y="0"/>
                <wp:lineTo x="-150" y="21481"/>
                <wp:lineTo x="21600" y="21481"/>
                <wp:lineTo x="21600" y="0"/>
                <wp:lineTo x="-150" y="0"/>
              </wp:wrapPolygon>
            </wp:wrapTight>
            <wp:docPr id="5" name="obrázek 5" descr="C:\Documents and Settings\Bořivoj Vojče\Dokumenty\Obrazy\Setkání seniorů 12.5.20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Bořivoj Vojče\Dokumenty\Obrazy\Setkání seniorů 12.5.2013\6.jpg"/>
                    <pic:cNvPicPr>
                      <a:picLocks noChangeAspect="1" noChangeArrowheads="1"/>
                    </pic:cNvPicPr>
                  </pic:nvPicPr>
                  <pic:blipFill>
                    <a:blip r:embed="rId19" cstate="print"/>
                    <a:srcRect l="4313" b="19911"/>
                    <a:stretch>
                      <a:fillRect/>
                    </a:stretch>
                  </pic:blipFill>
                  <pic:spPr bwMode="auto">
                    <a:xfrm>
                      <a:off x="0" y="0"/>
                      <a:ext cx="2743200" cy="1724025"/>
                    </a:xfrm>
                    <a:prstGeom prst="rect">
                      <a:avLst/>
                    </a:prstGeom>
                    <a:noFill/>
                    <a:ln w="9525">
                      <a:noFill/>
                      <a:miter lim="800000"/>
                      <a:headEnd/>
                      <a:tailEnd/>
                    </a:ln>
                  </pic:spPr>
                </pic:pic>
              </a:graphicData>
            </a:graphic>
          </wp:anchor>
        </w:drawing>
      </w:r>
    </w:p>
    <w:p w:rsidR="000D64CC" w:rsidRDefault="000D64CC" w:rsidP="000D64CC"/>
    <w:p w:rsidR="000D64CC" w:rsidRDefault="000D64CC" w:rsidP="000D64CC"/>
    <w:p w:rsidR="000D64CC" w:rsidRDefault="000D64CC" w:rsidP="000D64CC"/>
    <w:p w:rsidR="000D64CC" w:rsidRDefault="000D64CC" w:rsidP="000D64CC"/>
    <w:p w:rsidR="000D64CC" w:rsidRDefault="000D64CC" w:rsidP="000D64CC"/>
    <w:p w:rsidR="000D64CC" w:rsidRDefault="000D64CC" w:rsidP="000D64CC"/>
    <w:p w:rsidR="000D64CC" w:rsidRDefault="000D64CC" w:rsidP="000D64CC"/>
    <w:p w:rsidR="000D64CC" w:rsidRDefault="000D64CC" w:rsidP="000D64CC"/>
    <w:p w:rsidR="000D64CC" w:rsidRDefault="000D64CC" w:rsidP="000D64CC"/>
    <w:p w:rsidR="000D64CC" w:rsidRDefault="000D64CC" w:rsidP="000D64CC"/>
    <w:p w:rsidR="000D64CC" w:rsidRDefault="000D64CC" w:rsidP="00622352">
      <w:pPr>
        <w:ind w:firstLine="0"/>
      </w:pPr>
    </w:p>
    <w:p w:rsidR="00622352" w:rsidRDefault="00622352" w:rsidP="000D64CC">
      <w:pPr>
        <w:rPr>
          <w:rFonts w:ascii="Arial" w:hAnsi="Arial" w:cs="Arial"/>
          <w:b/>
        </w:rPr>
      </w:pPr>
    </w:p>
    <w:p w:rsidR="00622352" w:rsidRDefault="00622352" w:rsidP="000D64CC">
      <w:pPr>
        <w:rPr>
          <w:rFonts w:ascii="Arial" w:hAnsi="Arial" w:cs="Arial"/>
          <w:b/>
        </w:rPr>
      </w:pPr>
    </w:p>
    <w:p w:rsidR="000D64CC" w:rsidRPr="00622352" w:rsidRDefault="00622352" w:rsidP="000D64CC">
      <w:pPr>
        <w:rPr>
          <w:rFonts w:ascii="Arial" w:hAnsi="Arial" w:cs="Arial"/>
          <w:b/>
        </w:rPr>
      </w:pPr>
      <w:r>
        <w:rPr>
          <w:rFonts w:ascii="Arial" w:hAnsi="Arial" w:cs="Arial"/>
          <w:b/>
        </w:rPr>
        <w:t>Pietní akt u památníku Zdíky</w:t>
      </w:r>
    </w:p>
    <w:p w:rsidR="008C1152" w:rsidRPr="000424B6" w:rsidRDefault="008C1152" w:rsidP="008C1152">
      <w:pPr>
        <w:rPr>
          <w:rFonts w:ascii="Arial" w:hAnsi="Arial" w:cs="Arial"/>
          <w:sz w:val="20"/>
          <w:szCs w:val="20"/>
        </w:rPr>
      </w:pPr>
      <w:r w:rsidRPr="000424B6">
        <w:rPr>
          <w:rFonts w:ascii="Arial" w:hAnsi="Arial" w:cs="Arial"/>
          <w:sz w:val="20"/>
          <w:szCs w:val="20"/>
        </w:rPr>
        <w:t>V sobotu 18. května 2013 opět ožilo místo u památníku pěti amerických letců, členů posádky bombardovacího letounu B – 17 G  Flying  Fortress z 2. bombardovací skupiny 15. letecké armády USAAF, kteří  byli u Zdíků zastřeleni  9. prosince 1944 po nouzovén</w:t>
      </w:r>
      <w:r w:rsidR="00CE3EF9">
        <w:rPr>
          <w:rFonts w:ascii="Arial" w:hAnsi="Arial" w:cs="Arial"/>
          <w:sz w:val="20"/>
          <w:szCs w:val="20"/>
        </w:rPr>
        <w:t xml:space="preserve"> přistání v blízkosti D. </w:t>
      </w:r>
      <w:r w:rsidRPr="000424B6">
        <w:rPr>
          <w:rFonts w:ascii="Arial" w:hAnsi="Arial" w:cs="Arial"/>
          <w:sz w:val="20"/>
          <w:szCs w:val="20"/>
        </w:rPr>
        <w:t xml:space="preserve"> Dvořiště.</w:t>
      </w:r>
    </w:p>
    <w:p w:rsidR="008C1152" w:rsidRPr="000424B6" w:rsidRDefault="00F9553B" w:rsidP="008C1152">
      <w:pPr>
        <w:rPr>
          <w:rFonts w:ascii="Arial" w:hAnsi="Arial" w:cs="Arial"/>
          <w:sz w:val="20"/>
          <w:szCs w:val="20"/>
        </w:rPr>
      </w:pPr>
      <w:r w:rsidRPr="00CE3EF9">
        <w:rPr>
          <w:rFonts w:ascii="Arial" w:hAnsi="Arial" w:cs="Arial"/>
          <w:noProof/>
          <w:sz w:val="20"/>
          <w:szCs w:val="20"/>
          <w:lang w:val="cs-CZ" w:eastAsia="cs-CZ" w:bidi="ar-SA"/>
        </w:rPr>
        <w:drawing>
          <wp:anchor distT="0" distB="0" distL="114300" distR="114300" simplePos="0" relativeHeight="251668480" behindDoc="1" locked="0" layoutInCell="1" allowOverlap="1">
            <wp:simplePos x="0" y="0"/>
            <wp:positionH relativeFrom="column">
              <wp:posOffset>24130</wp:posOffset>
            </wp:positionH>
            <wp:positionV relativeFrom="paragraph">
              <wp:posOffset>45085</wp:posOffset>
            </wp:positionV>
            <wp:extent cx="2075815" cy="1733550"/>
            <wp:effectExtent l="19050" t="0" r="635" b="0"/>
            <wp:wrapTight wrapText="bothSides">
              <wp:wrapPolygon edited="0">
                <wp:start x="-198" y="0"/>
                <wp:lineTo x="-198" y="21363"/>
                <wp:lineTo x="21607" y="21363"/>
                <wp:lineTo x="21607" y="0"/>
                <wp:lineTo x="-198" y="0"/>
              </wp:wrapPolygon>
            </wp:wrapTight>
            <wp:docPr id="6" name="obrázek 1" descr="C:\Documents and Settings\Bořivoj Vojče\Dokumenty\Obrazy\Památník Zdíky 18.5.201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Bořivoj Vojče\Dokumenty\Obrazy\Památník Zdíky 18.5.2013\33.jpg"/>
                    <pic:cNvPicPr>
                      <a:picLocks noChangeAspect="1" noChangeArrowheads="1"/>
                    </pic:cNvPicPr>
                  </pic:nvPicPr>
                  <pic:blipFill>
                    <a:blip r:embed="rId20" cstate="print">
                      <a:lum bright="15000" contrast="13000"/>
                    </a:blip>
                    <a:srcRect l="14711" b="5066"/>
                    <a:stretch>
                      <a:fillRect/>
                    </a:stretch>
                  </pic:blipFill>
                  <pic:spPr bwMode="auto">
                    <a:xfrm>
                      <a:off x="0" y="0"/>
                      <a:ext cx="2075815" cy="1733550"/>
                    </a:xfrm>
                    <a:prstGeom prst="rect">
                      <a:avLst/>
                    </a:prstGeom>
                    <a:noFill/>
                    <a:ln w="9525">
                      <a:noFill/>
                      <a:miter lim="800000"/>
                      <a:headEnd/>
                      <a:tailEnd/>
                    </a:ln>
                  </pic:spPr>
                </pic:pic>
              </a:graphicData>
            </a:graphic>
          </wp:anchor>
        </w:drawing>
      </w:r>
      <w:r w:rsidR="008C1152" w:rsidRPr="00CE3EF9">
        <w:rPr>
          <w:rFonts w:ascii="Arial" w:hAnsi="Arial" w:cs="Arial"/>
          <w:sz w:val="20"/>
          <w:szCs w:val="20"/>
        </w:rPr>
        <w:t>Před třetí hodinou odpolední se u památn</w:t>
      </w:r>
      <w:r w:rsidR="00E01FFB" w:rsidRPr="00CE3EF9">
        <w:rPr>
          <w:rFonts w:ascii="Arial" w:hAnsi="Arial" w:cs="Arial"/>
          <w:sz w:val="20"/>
          <w:szCs w:val="20"/>
        </w:rPr>
        <w:t>íku sešlo několik občanů obce. V</w:t>
      </w:r>
      <w:r w:rsidR="008C1152" w:rsidRPr="00CE3EF9">
        <w:rPr>
          <w:rFonts w:ascii="Arial" w:hAnsi="Arial" w:cs="Arial"/>
          <w:sz w:val="20"/>
          <w:szCs w:val="20"/>
        </w:rPr>
        <w:t xml:space="preserve">e 14,45 přijela ze Svatého Kamene kolona amerických jeepů klubu Veteran Army Vehicles z Českých </w:t>
      </w:r>
      <w:r w:rsidR="00D372FD" w:rsidRPr="00CE3EF9">
        <w:rPr>
          <w:rFonts w:ascii="Arial" w:hAnsi="Arial" w:cs="Arial"/>
          <w:sz w:val="20"/>
          <w:szCs w:val="20"/>
        </w:rPr>
        <w:t>Budějovic</w:t>
      </w:r>
      <w:r w:rsidR="00CE3EF9">
        <w:rPr>
          <w:rFonts w:ascii="Arial" w:hAnsi="Arial" w:cs="Arial"/>
          <w:sz w:val="20"/>
          <w:szCs w:val="20"/>
        </w:rPr>
        <w:t xml:space="preserve">, </w:t>
      </w:r>
      <w:r w:rsidR="00E01FFB" w:rsidRPr="00CE3EF9">
        <w:rPr>
          <w:rFonts w:ascii="Arial" w:hAnsi="Arial" w:cs="Arial"/>
          <w:sz w:val="20"/>
          <w:szCs w:val="20"/>
        </w:rPr>
        <w:t>kde členové klubu s místostarostou obce Dolní Dvořiště panem Douchou u pamětní desky na zdi kostela položením kytice květů uctili památku dalšího zastřeleného člena posádky bombometčíka 2/Lt. Wiliama</w:t>
      </w:r>
      <w:r w:rsidR="00E01FFB" w:rsidRPr="00FF415B">
        <w:t xml:space="preserve"> Jollyho</w:t>
      </w:r>
    </w:p>
    <w:p w:rsidR="00F747AF" w:rsidRDefault="00622352" w:rsidP="00CE3EF9">
      <w:pPr>
        <w:rPr>
          <w:rFonts w:ascii="Arial" w:hAnsi="Arial" w:cs="Arial"/>
          <w:sz w:val="20"/>
          <w:szCs w:val="20"/>
        </w:rPr>
      </w:pPr>
      <w:r>
        <w:rPr>
          <w:rFonts w:ascii="Arial" w:hAnsi="Arial" w:cs="Arial"/>
          <w:noProof/>
          <w:sz w:val="20"/>
          <w:szCs w:val="20"/>
          <w:lang w:val="cs-CZ" w:eastAsia="cs-CZ" w:bidi="ar-SA"/>
        </w:rPr>
        <w:drawing>
          <wp:anchor distT="0" distB="0" distL="114300" distR="114300" simplePos="0" relativeHeight="251669504" behindDoc="1" locked="0" layoutInCell="1" allowOverlap="1">
            <wp:simplePos x="0" y="0"/>
            <wp:positionH relativeFrom="column">
              <wp:posOffset>1390650</wp:posOffset>
            </wp:positionH>
            <wp:positionV relativeFrom="paragraph">
              <wp:posOffset>875030</wp:posOffset>
            </wp:positionV>
            <wp:extent cx="2076450" cy="1733550"/>
            <wp:effectExtent l="19050" t="0" r="0" b="0"/>
            <wp:wrapTight wrapText="bothSides">
              <wp:wrapPolygon edited="0">
                <wp:start x="-198" y="0"/>
                <wp:lineTo x="-198" y="21363"/>
                <wp:lineTo x="21600" y="21363"/>
                <wp:lineTo x="21600" y="0"/>
                <wp:lineTo x="-198" y="0"/>
              </wp:wrapPolygon>
            </wp:wrapTight>
            <wp:docPr id="7" name="obrázek 1" descr="C:\Documents and Settings\Bořivoj Vojče\Dokumenty\Obrazy\Památník Zdíky 18.5.201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Bořivoj Vojče\Dokumenty\Obrazy\Památník Zdíky 18.5.2013\35.jpg"/>
                    <pic:cNvPicPr>
                      <a:picLocks noChangeAspect="1" noChangeArrowheads="1"/>
                    </pic:cNvPicPr>
                  </pic:nvPicPr>
                  <pic:blipFill>
                    <a:blip r:embed="rId21" cstate="print">
                      <a:lum bright="15000" contrast="13000"/>
                    </a:blip>
                    <a:srcRect l="2739" r="7239"/>
                    <a:stretch>
                      <a:fillRect/>
                    </a:stretch>
                  </pic:blipFill>
                  <pic:spPr bwMode="auto">
                    <a:xfrm>
                      <a:off x="0" y="0"/>
                      <a:ext cx="2076450" cy="1733550"/>
                    </a:xfrm>
                    <a:prstGeom prst="rect">
                      <a:avLst/>
                    </a:prstGeom>
                    <a:noFill/>
                    <a:ln w="9525">
                      <a:noFill/>
                      <a:miter lim="800000"/>
                      <a:headEnd/>
                      <a:tailEnd/>
                    </a:ln>
                  </pic:spPr>
                </pic:pic>
              </a:graphicData>
            </a:graphic>
          </wp:anchor>
        </w:drawing>
      </w:r>
      <w:r w:rsidR="008C1152" w:rsidRPr="000424B6">
        <w:rPr>
          <w:rFonts w:ascii="Arial" w:hAnsi="Arial" w:cs="Arial"/>
          <w:sz w:val="20"/>
          <w:szCs w:val="20"/>
        </w:rPr>
        <w:t>V úvodů pietního aktu zazněly hymny České republiky a Spojených států amerických. Položením kytice k památníku byla uctěna památka padlých amerických letců. V krátkém projevu starosta obce pan Detour Luděk připomenul tragickou událost z roku 1944.  Zástupce klubu VAV pan Komenda Jan přednesl děkovnou zdravici velvyslanectví USA v Praze.</w:t>
      </w:r>
    </w:p>
    <w:p w:rsidR="000D64CC" w:rsidRPr="00CE3EF9" w:rsidRDefault="008C1152" w:rsidP="00CE3EF9">
      <w:pPr>
        <w:rPr>
          <w:rFonts w:ascii="Arial" w:hAnsi="Arial" w:cs="Arial"/>
          <w:sz w:val="20"/>
          <w:szCs w:val="20"/>
        </w:rPr>
      </w:pPr>
      <w:r w:rsidRPr="000424B6">
        <w:rPr>
          <w:rFonts w:ascii="Arial" w:hAnsi="Arial" w:cs="Arial"/>
          <w:sz w:val="20"/>
          <w:szCs w:val="20"/>
        </w:rPr>
        <w:t xml:space="preserve">Po skončení vzpomínkového aktu u památníku ve Zdíkách </w:t>
      </w:r>
      <w:r w:rsidR="00705941">
        <w:rPr>
          <w:rFonts w:ascii="Arial" w:hAnsi="Arial" w:cs="Arial"/>
          <w:sz w:val="20"/>
          <w:szCs w:val="20"/>
        </w:rPr>
        <w:t xml:space="preserve">se </w:t>
      </w:r>
      <w:r w:rsidRPr="000424B6">
        <w:rPr>
          <w:rFonts w:ascii="Arial" w:hAnsi="Arial" w:cs="Arial"/>
          <w:sz w:val="20"/>
          <w:szCs w:val="20"/>
        </w:rPr>
        <w:t>kolona jeepů</w:t>
      </w:r>
      <w:r w:rsidR="00705941">
        <w:rPr>
          <w:rFonts w:ascii="Arial" w:hAnsi="Arial" w:cs="Arial"/>
          <w:sz w:val="20"/>
          <w:szCs w:val="20"/>
        </w:rPr>
        <w:t xml:space="preserve"> </w:t>
      </w:r>
      <w:r w:rsidRPr="000424B6">
        <w:rPr>
          <w:rFonts w:ascii="Arial" w:hAnsi="Arial" w:cs="Arial"/>
          <w:sz w:val="20"/>
          <w:szCs w:val="20"/>
        </w:rPr>
        <w:t>přesunula do Bujanova, kde zaparkovala na zahradě školy. Pro účastníky pietního aktu i členy klubu  bylo připraveno občerstvení a protože jsme v Bujanově nesměly chybět ani koláče. Někteří řidiči umožnili zájemcům krátkou projíždku v historických válečných autech.</w:t>
      </w:r>
    </w:p>
    <w:p w:rsidR="00F35055" w:rsidRDefault="00622352" w:rsidP="00B70DDE">
      <w:pPr>
        <w:autoSpaceDE w:val="0"/>
        <w:autoSpaceDN w:val="0"/>
        <w:adjustRightInd w:val="0"/>
        <w:rPr>
          <w:rFonts w:ascii="Arial" w:hAnsi="Arial" w:cs="Arial"/>
          <w:sz w:val="20"/>
        </w:rPr>
      </w:pPr>
      <w:r>
        <w:rPr>
          <w:rFonts w:ascii="Arial" w:hAnsi="Arial" w:cs="Arial"/>
          <w:sz w:val="20"/>
        </w:rPr>
        <w:t xml:space="preserve"> </w:t>
      </w:r>
      <w:r w:rsidR="00F36443">
        <w:rPr>
          <w:rFonts w:ascii="Arial" w:hAnsi="Arial" w:cs="Arial"/>
          <w:sz w:val="20"/>
        </w:rPr>
        <w:t>Památník Zdíky, jeho zřízení, udržování a pietní akty od roku 2009 zabezpečuje a organizuje obec Bujanov v úzké spolupráci s klubem Veterán Army Vehicles České Budějovice. Určitě nás potěší, že tento přístup a počínání obce velmi kladně vyhodnotilo velvyslanectví USA v Praze 26. dubna 2013 a to pozváním delegace obce a klubu VAV  na slavnostní briffing, kdy pan velvyslanec Norman Elsen vyslovil poděkování a ocenil úsilí obce a klubu VAV při zřizování a udržování památníku a zachovávání důstojné piety padlým americkým vojákům.  Slavnostního pozvání na americkém velvyslanectví se zůčastnil pan Komenda z klubu VAV Č. Budějovice, starosta obce pan Detour Luděk a pan Sorogončik z Kaplice.</w:t>
      </w:r>
    </w:p>
    <w:p w:rsidR="00B70DDE" w:rsidRPr="00B70DDE" w:rsidRDefault="00B70DDE" w:rsidP="00B70DDE">
      <w:pPr>
        <w:autoSpaceDE w:val="0"/>
        <w:autoSpaceDN w:val="0"/>
        <w:adjustRightInd w:val="0"/>
        <w:rPr>
          <w:rFonts w:ascii="Arial" w:hAnsi="Arial" w:cs="Arial"/>
          <w:sz w:val="20"/>
        </w:rPr>
      </w:pPr>
    </w:p>
    <w:p w:rsidR="00CE0355" w:rsidRPr="00B70DDE" w:rsidRDefault="00CE0355" w:rsidP="00CE0355">
      <w:pPr>
        <w:rPr>
          <w:rFonts w:ascii="Arial" w:hAnsi="Arial" w:cs="Arial"/>
          <w:b/>
        </w:rPr>
      </w:pPr>
      <w:r w:rsidRPr="00B70DDE">
        <w:rPr>
          <w:rFonts w:ascii="Arial" w:hAnsi="Arial" w:cs="Arial"/>
          <w:b/>
        </w:rPr>
        <w:t>Štafetový běh Corpus Domini</w:t>
      </w:r>
    </w:p>
    <w:p w:rsidR="00CE0355" w:rsidRPr="00B70DDE" w:rsidRDefault="00170134" w:rsidP="00CE0355">
      <w:pPr>
        <w:rPr>
          <w:rFonts w:ascii="Arial" w:hAnsi="Arial" w:cs="Arial"/>
          <w:sz w:val="20"/>
          <w:szCs w:val="20"/>
        </w:rPr>
      </w:pPr>
      <w:r>
        <w:rPr>
          <w:rFonts w:ascii="Arial" w:hAnsi="Arial" w:cs="Arial"/>
          <w:noProof/>
          <w:sz w:val="20"/>
          <w:szCs w:val="20"/>
          <w:lang w:val="cs-CZ" w:eastAsia="cs-CZ" w:bidi="ar-SA"/>
        </w:rPr>
        <w:drawing>
          <wp:anchor distT="0" distB="0" distL="114300" distR="114300" simplePos="0" relativeHeight="251671552" behindDoc="1" locked="0" layoutInCell="1" allowOverlap="1">
            <wp:simplePos x="0" y="0"/>
            <wp:positionH relativeFrom="column">
              <wp:posOffset>376555</wp:posOffset>
            </wp:positionH>
            <wp:positionV relativeFrom="paragraph">
              <wp:posOffset>796925</wp:posOffset>
            </wp:positionV>
            <wp:extent cx="1825625" cy="2181225"/>
            <wp:effectExtent l="19050" t="0" r="3175" b="0"/>
            <wp:wrapTight wrapText="bothSides">
              <wp:wrapPolygon edited="0">
                <wp:start x="-225" y="0"/>
                <wp:lineTo x="-225" y="21506"/>
                <wp:lineTo x="21638" y="21506"/>
                <wp:lineTo x="21638" y="0"/>
                <wp:lineTo x="-225" y="0"/>
              </wp:wrapPolygon>
            </wp:wrapTight>
            <wp:docPr id="14" name="obrázek 1" descr="C:\Documents and Settings\Bořivoj Vojče\Dokumenty\Obrazy\Štafetový běh CORPUS DOMINI 26.5.201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Documents and Settings\Bořivoj Vojče\Dokumenty\Obrazy\Štafetový běh CORPUS DOMINI 26.5.2013\11.jpg"/>
                    <pic:cNvPicPr>
                      <a:picLocks noChangeAspect="1" noChangeArrowheads="1"/>
                    </pic:cNvPicPr>
                  </pic:nvPicPr>
                  <pic:blipFill>
                    <a:blip r:embed="rId22" cstate="print">
                      <a:lum bright="15000" contrast="15000"/>
                    </a:blip>
                    <a:srcRect t="3053" b="7252"/>
                    <a:stretch>
                      <a:fillRect/>
                    </a:stretch>
                  </pic:blipFill>
                  <pic:spPr bwMode="auto">
                    <a:xfrm>
                      <a:off x="0" y="0"/>
                      <a:ext cx="1825625" cy="2181225"/>
                    </a:xfrm>
                    <a:prstGeom prst="rect">
                      <a:avLst/>
                    </a:prstGeom>
                    <a:noFill/>
                    <a:ln w="9525">
                      <a:noFill/>
                      <a:miter lim="800000"/>
                      <a:headEnd/>
                      <a:tailEnd/>
                    </a:ln>
                  </pic:spPr>
                </pic:pic>
              </a:graphicData>
            </a:graphic>
          </wp:anchor>
        </w:drawing>
      </w:r>
      <w:r w:rsidR="00872339" w:rsidRPr="00B70DDE">
        <w:rPr>
          <w:rFonts w:ascii="Arial" w:hAnsi="Arial" w:cs="Arial"/>
          <w:sz w:val="20"/>
          <w:szCs w:val="20"/>
        </w:rPr>
        <w:t>V neděli 26.5.2013 kolem deváté</w:t>
      </w:r>
      <w:r w:rsidR="00CE0355" w:rsidRPr="00B70DDE">
        <w:rPr>
          <w:rFonts w:ascii="Arial" w:hAnsi="Arial" w:cs="Arial"/>
          <w:sz w:val="20"/>
          <w:szCs w:val="20"/>
        </w:rPr>
        <w:t xml:space="preserve"> h</w:t>
      </w:r>
      <w:r w:rsidR="00872339" w:rsidRPr="00B70DDE">
        <w:rPr>
          <w:rFonts w:ascii="Arial" w:hAnsi="Arial" w:cs="Arial"/>
          <w:sz w:val="20"/>
          <w:szCs w:val="20"/>
        </w:rPr>
        <w:t>odiny dopolední měli v Bujanově</w:t>
      </w:r>
      <w:r w:rsidR="00725A38" w:rsidRPr="00B70DDE">
        <w:rPr>
          <w:rFonts w:ascii="Arial" w:hAnsi="Arial" w:cs="Arial"/>
          <w:sz w:val="20"/>
          <w:szCs w:val="20"/>
        </w:rPr>
        <w:t xml:space="preserve"> krátkou zastávku běžci 7</w:t>
      </w:r>
      <w:r w:rsidR="00CE0355" w:rsidRPr="00B70DDE">
        <w:rPr>
          <w:rFonts w:ascii="Arial" w:hAnsi="Arial" w:cs="Arial"/>
          <w:sz w:val="20"/>
          <w:szCs w:val="20"/>
        </w:rPr>
        <w:t xml:space="preserve">. ročníku </w:t>
      </w:r>
      <w:r w:rsidR="00DE4BCF">
        <w:rPr>
          <w:rFonts w:ascii="Arial" w:hAnsi="Arial" w:cs="Arial"/>
          <w:sz w:val="20"/>
          <w:szCs w:val="20"/>
        </w:rPr>
        <w:t xml:space="preserve"> štafetového běhu Corpus Domini z Prahy do italského Orvieta. </w:t>
      </w:r>
      <w:r w:rsidR="00CE0355" w:rsidRPr="00B70DDE">
        <w:rPr>
          <w:rFonts w:ascii="Arial" w:hAnsi="Arial" w:cs="Arial"/>
          <w:sz w:val="20"/>
          <w:szCs w:val="20"/>
        </w:rPr>
        <w:t xml:space="preserve"> Před obecním úřadem doprovodný štáb i samotné běžc</w:t>
      </w:r>
      <w:r w:rsidR="00725A38" w:rsidRPr="00B70DDE">
        <w:rPr>
          <w:rFonts w:ascii="Arial" w:hAnsi="Arial" w:cs="Arial"/>
          <w:sz w:val="20"/>
          <w:szCs w:val="20"/>
        </w:rPr>
        <w:t xml:space="preserve">e přivítal starosta obce. </w:t>
      </w:r>
      <w:r w:rsidR="00872339" w:rsidRPr="00B70DDE">
        <w:rPr>
          <w:rFonts w:ascii="Arial" w:hAnsi="Arial" w:cs="Arial"/>
          <w:sz w:val="20"/>
          <w:szCs w:val="20"/>
        </w:rPr>
        <w:t>Účastníci běhu využili pozvání do muzea koněspřežní železnice, kde se dozvěděli něco z její historie.</w:t>
      </w:r>
      <w:r w:rsidR="00CE0355" w:rsidRPr="00B70DDE">
        <w:rPr>
          <w:rFonts w:ascii="Arial" w:hAnsi="Arial" w:cs="Arial"/>
          <w:sz w:val="20"/>
          <w:szCs w:val="20"/>
        </w:rPr>
        <w:t xml:space="preserve"> Po krátké přestávce, kterou běžci využili k občerstvení se</w:t>
      </w:r>
      <w:r w:rsidR="00872339" w:rsidRPr="00B70DDE">
        <w:rPr>
          <w:rFonts w:ascii="Arial" w:hAnsi="Arial" w:cs="Arial"/>
          <w:sz w:val="20"/>
          <w:szCs w:val="20"/>
        </w:rPr>
        <w:t xml:space="preserve"> vydali na další </w:t>
      </w:r>
      <w:r w:rsidR="00DE4BCF">
        <w:rPr>
          <w:rFonts w:ascii="Arial" w:hAnsi="Arial" w:cs="Arial"/>
          <w:sz w:val="20"/>
          <w:szCs w:val="20"/>
        </w:rPr>
        <w:t xml:space="preserve">trasu přes Rožmitál </w:t>
      </w:r>
      <w:r w:rsidR="00B35DAA">
        <w:rPr>
          <w:rFonts w:ascii="Arial" w:hAnsi="Arial" w:cs="Arial"/>
          <w:sz w:val="20"/>
          <w:szCs w:val="20"/>
        </w:rPr>
        <w:t>na Šumavě na</w:t>
      </w:r>
      <w:r w:rsidR="00872339" w:rsidRPr="00B70DDE">
        <w:rPr>
          <w:rFonts w:ascii="Arial" w:hAnsi="Arial" w:cs="Arial"/>
          <w:sz w:val="20"/>
          <w:szCs w:val="20"/>
        </w:rPr>
        <w:t xml:space="preserve"> hraniční přechod ve Studánkách.</w:t>
      </w:r>
    </w:p>
    <w:p w:rsidR="00170134" w:rsidRDefault="00170134" w:rsidP="00CE0355">
      <w:pPr>
        <w:ind w:firstLine="0"/>
        <w:rPr>
          <w:rFonts w:ascii="Arial" w:hAnsi="Arial" w:cs="Arial"/>
          <w:sz w:val="20"/>
          <w:szCs w:val="20"/>
          <w:lang w:val="cs-CZ"/>
        </w:rPr>
      </w:pPr>
    </w:p>
    <w:p w:rsidR="00170134" w:rsidRDefault="00170134" w:rsidP="00CE0355">
      <w:pPr>
        <w:ind w:firstLine="0"/>
        <w:rPr>
          <w:rFonts w:ascii="Arial" w:hAnsi="Arial" w:cs="Arial"/>
          <w:sz w:val="20"/>
          <w:szCs w:val="20"/>
          <w:lang w:val="cs-CZ"/>
        </w:rPr>
      </w:pPr>
      <w:r>
        <w:rPr>
          <w:rFonts w:ascii="Arial" w:hAnsi="Arial" w:cs="Arial"/>
          <w:noProof/>
          <w:sz w:val="20"/>
          <w:szCs w:val="20"/>
          <w:lang w:val="cs-CZ" w:eastAsia="cs-CZ" w:bidi="ar-SA"/>
        </w:rPr>
        <w:drawing>
          <wp:anchor distT="0" distB="0" distL="114300" distR="114300" simplePos="0" relativeHeight="251672576" behindDoc="1" locked="0" layoutInCell="1" allowOverlap="1">
            <wp:simplePos x="0" y="0"/>
            <wp:positionH relativeFrom="column">
              <wp:posOffset>2529205</wp:posOffset>
            </wp:positionH>
            <wp:positionV relativeFrom="paragraph">
              <wp:posOffset>15875</wp:posOffset>
            </wp:positionV>
            <wp:extent cx="2926080" cy="2133600"/>
            <wp:effectExtent l="19050" t="0" r="7620" b="0"/>
            <wp:wrapTight wrapText="bothSides">
              <wp:wrapPolygon edited="0">
                <wp:start x="-141" y="0"/>
                <wp:lineTo x="-141" y="21407"/>
                <wp:lineTo x="21656" y="21407"/>
                <wp:lineTo x="21656" y="0"/>
                <wp:lineTo x="-141" y="0"/>
              </wp:wrapPolygon>
            </wp:wrapTight>
            <wp:docPr id="15" name="obrázek 2" descr="C:\Documents and Settings\Bořivoj Vojče\Dokumenty\Obrazy\Štafetový běh CORPUS DOMINI 26.5.201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Bořivoj Vojče\Dokumenty\Obrazy\Štafetový běh CORPUS DOMINI 26.5.2013\13.jpg"/>
                    <pic:cNvPicPr>
                      <a:picLocks noChangeAspect="1" noChangeArrowheads="1"/>
                    </pic:cNvPicPr>
                  </pic:nvPicPr>
                  <pic:blipFill>
                    <a:blip r:embed="rId23" cstate="print">
                      <a:lum bright="15000" contrast="14000"/>
                    </a:blip>
                    <a:srcRect t="2609"/>
                    <a:stretch>
                      <a:fillRect/>
                    </a:stretch>
                  </pic:blipFill>
                  <pic:spPr bwMode="auto">
                    <a:xfrm>
                      <a:off x="0" y="0"/>
                      <a:ext cx="2926080" cy="2133600"/>
                    </a:xfrm>
                    <a:prstGeom prst="rect">
                      <a:avLst/>
                    </a:prstGeom>
                    <a:noFill/>
                    <a:ln w="9525">
                      <a:noFill/>
                      <a:miter lim="800000"/>
                      <a:headEnd/>
                      <a:tailEnd/>
                    </a:ln>
                  </pic:spPr>
                </pic:pic>
              </a:graphicData>
            </a:graphic>
          </wp:anchor>
        </w:drawing>
      </w:r>
    </w:p>
    <w:p w:rsidR="00170134" w:rsidRDefault="00170134" w:rsidP="00CE0355">
      <w:pPr>
        <w:ind w:firstLine="0"/>
        <w:rPr>
          <w:rFonts w:ascii="Arial" w:hAnsi="Arial" w:cs="Arial"/>
          <w:sz w:val="20"/>
          <w:szCs w:val="20"/>
          <w:lang w:val="cs-CZ"/>
        </w:rPr>
      </w:pPr>
    </w:p>
    <w:p w:rsidR="00170134" w:rsidRDefault="00170134" w:rsidP="00CE0355">
      <w:pPr>
        <w:ind w:firstLine="0"/>
        <w:rPr>
          <w:rFonts w:ascii="Arial" w:hAnsi="Arial" w:cs="Arial"/>
          <w:sz w:val="20"/>
          <w:szCs w:val="20"/>
          <w:lang w:val="cs-CZ"/>
        </w:rPr>
      </w:pPr>
    </w:p>
    <w:p w:rsidR="00170134" w:rsidRDefault="00170134" w:rsidP="00CE0355">
      <w:pPr>
        <w:ind w:firstLine="0"/>
        <w:rPr>
          <w:rFonts w:ascii="Arial" w:hAnsi="Arial" w:cs="Arial"/>
          <w:sz w:val="20"/>
          <w:szCs w:val="20"/>
          <w:lang w:val="cs-CZ"/>
        </w:rPr>
      </w:pPr>
    </w:p>
    <w:p w:rsidR="00170134" w:rsidRDefault="00170134" w:rsidP="00CE0355">
      <w:pPr>
        <w:ind w:firstLine="0"/>
        <w:rPr>
          <w:rFonts w:ascii="Arial" w:hAnsi="Arial" w:cs="Arial"/>
          <w:sz w:val="20"/>
          <w:szCs w:val="20"/>
          <w:lang w:val="cs-CZ"/>
        </w:rPr>
      </w:pPr>
    </w:p>
    <w:p w:rsidR="00CE0355" w:rsidRPr="00B70DDE" w:rsidRDefault="00CE0355" w:rsidP="00CE0355">
      <w:pPr>
        <w:ind w:firstLine="0"/>
        <w:rPr>
          <w:rFonts w:ascii="Arial" w:hAnsi="Arial" w:cs="Arial"/>
          <w:sz w:val="20"/>
          <w:szCs w:val="20"/>
          <w:lang w:val="cs-CZ"/>
        </w:rPr>
      </w:pPr>
      <w:r w:rsidRPr="00B70DDE">
        <w:rPr>
          <w:rFonts w:ascii="Arial" w:hAnsi="Arial" w:cs="Arial"/>
          <w:sz w:val="20"/>
          <w:szCs w:val="20"/>
          <w:lang w:val="cs-CZ"/>
        </w:rPr>
        <w:t xml:space="preserve">„Corpus Domini“  slavnost „Těla a Krve Páně“ dříve zvaná svátek „Božího Těla“ je specifický pro katolickou církev. </w:t>
      </w:r>
      <w:r w:rsidR="00705941">
        <w:rPr>
          <w:rFonts w:ascii="Arial" w:hAnsi="Arial" w:cs="Arial"/>
          <w:sz w:val="20"/>
          <w:szCs w:val="20"/>
          <w:lang w:val="cs-CZ"/>
        </w:rPr>
        <w:t>Ze všech zasvěcených svátků byl</w:t>
      </w:r>
      <w:r w:rsidRPr="00B70DDE">
        <w:rPr>
          <w:rFonts w:ascii="Arial" w:hAnsi="Arial" w:cs="Arial"/>
          <w:sz w:val="20"/>
          <w:szCs w:val="20"/>
          <w:lang w:val="cs-CZ"/>
        </w:rPr>
        <w:t xml:space="preserve"> zaveden nejpozději a to bulou „transitorus“ papeže Urbana IV v italské Orvietě 11. srpna 1264.   </w:t>
      </w:r>
    </w:p>
    <w:p w:rsidR="00CE0355" w:rsidRPr="00B70DDE" w:rsidRDefault="00CE0355" w:rsidP="00CE0355">
      <w:pPr>
        <w:ind w:firstLine="0"/>
        <w:rPr>
          <w:rFonts w:ascii="Arial" w:hAnsi="Arial" w:cs="Arial"/>
          <w:sz w:val="20"/>
          <w:szCs w:val="20"/>
        </w:rPr>
      </w:pPr>
      <w:r w:rsidRPr="00B70DDE">
        <w:rPr>
          <w:rFonts w:ascii="Arial" w:hAnsi="Arial" w:cs="Arial"/>
          <w:sz w:val="20"/>
          <w:szCs w:val="20"/>
        </w:rPr>
        <w:t>Tradice svátku  “Božího Těla” je spojena se zázrakem, který se udál v roce 1263 při svaté mši v poutním místě Bolsena, kterou sloužil kněz Petr z Prahy při svém putování do Říma.</w:t>
      </w:r>
    </w:p>
    <w:p w:rsidR="00CE0355" w:rsidRPr="00B70DDE" w:rsidRDefault="00CE0355" w:rsidP="00CE0355">
      <w:pPr>
        <w:ind w:firstLine="0"/>
        <w:rPr>
          <w:rFonts w:ascii="Arial" w:hAnsi="Arial" w:cs="Arial"/>
          <w:sz w:val="20"/>
          <w:szCs w:val="20"/>
        </w:rPr>
      </w:pPr>
      <w:r w:rsidRPr="00B70DDE">
        <w:rPr>
          <w:rFonts w:ascii="Arial" w:hAnsi="Arial" w:cs="Arial"/>
          <w:sz w:val="20"/>
          <w:szCs w:val="20"/>
        </w:rPr>
        <w:t>Při bohoslužbě hostie v rukách kněze Petra zčervenala a vytrysklo z ní několik kapek podobající</w:t>
      </w:r>
      <w:r w:rsidR="00705941">
        <w:rPr>
          <w:rFonts w:ascii="Arial" w:hAnsi="Arial" w:cs="Arial"/>
          <w:sz w:val="20"/>
          <w:szCs w:val="20"/>
        </w:rPr>
        <w:t>ch</w:t>
      </w:r>
      <w:r w:rsidRPr="00B70DDE">
        <w:rPr>
          <w:rFonts w:ascii="Arial" w:hAnsi="Arial" w:cs="Arial"/>
          <w:sz w:val="20"/>
          <w:szCs w:val="20"/>
        </w:rPr>
        <w:t xml:space="preserve"> se lidské krvi. Další kapky padly na oltář a zanechaly tam svoje stopy. Petr přesvědčen o existenci Krista odjel do Orvieta, aby tam vše zvěstoval papeži. Ten vyslal do Bolseny biskupa Jakuba, aby dopravil relikvii do Orvieta. Relikvie byla papežovi slavnostně předána na mostě Rio Chario u Orvieta.</w:t>
      </w:r>
    </w:p>
    <w:p w:rsidR="00CE0355" w:rsidRPr="00B70DDE" w:rsidRDefault="00CE0355" w:rsidP="00CE0355">
      <w:pPr>
        <w:ind w:firstLine="0"/>
        <w:rPr>
          <w:rFonts w:ascii="Arial" w:hAnsi="Arial" w:cs="Arial"/>
          <w:sz w:val="20"/>
          <w:szCs w:val="20"/>
        </w:rPr>
      </w:pPr>
      <w:r w:rsidRPr="00B70DDE">
        <w:rPr>
          <w:rFonts w:ascii="Arial" w:hAnsi="Arial" w:cs="Arial"/>
          <w:sz w:val="20"/>
          <w:szCs w:val="20"/>
        </w:rPr>
        <w:t xml:space="preserve">Nápad připomenout formou běžecké štafety mladých Čechů a Italů cestu kněze Petra z Prahy do Říma v roce 1263, na základě které se dnes slaví svátek “Božího Těla”  vznikla v roce 2000. Za italskou stranu byl pořádatelem zatím uskutečněných štafet sportovní klub “Liberta Orvieto” s městy Orvieto a Bolzena. Za českou stranu Association Club Sparta Praha, Arcidiecezní katolická charita Praha, Pražské arcibiskupství s partnerstvím Prahy a za spolupráce s obcemi na trase běhu.       </w:t>
      </w:r>
    </w:p>
    <w:p w:rsidR="00F35055" w:rsidRPr="00B70DDE" w:rsidRDefault="00F35055" w:rsidP="000D64CC">
      <w:pPr>
        <w:rPr>
          <w:rFonts w:ascii="Arial" w:hAnsi="Arial" w:cs="Arial"/>
          <w:b/>
          <w:sz w:val="20"/>
          <w:szCs w:val="20"/>
        </w:rPr>
      </w:pPr>
    </w:p>
    <w:p w:rsidR="00F35055" w:rsidRPr="00B70DDE" w:rsidRDefault="00F35055" w:rsidP="000D64CC"/>
    <w:p w:rsidR="00C067EB" w:rsidRDefault="00C067EB" w:rsidP="00C067EB">
      <w:pPr>
        <w:ind w:firstLine="0"/>
        <w:rPr>
          <w:rFonts w:ascii="Arial" w:hAnsi="Arial" w:cs="Arial"/>
          <w:b/>
        </w:rPr>
      </w:pPr>
      <w:r>
        <w:rPr>
          <w:rFonts w:ascii="Arial" w:hAnsi="Arial" w:cs="Arial"/>
          <w:b/>
        </w:rPr>
        <w:t xml:space="preserve">     </w:t>
      </w:r>
      <w:r w:rsidRPr="00424C1F">
        <w:rPr>
          <w:rFonts w:ascii="Arial" w:hAnsi="Arial" w:cs="Arial"/>
          <w:b/>
        </w:rPr>
        <w:t>Dětský den</w:t>
      </w:r>
    </w:p>
    <w:p w:rsidR="00C067EB" w:rsidRDefault="00C067EB" w:rsidP="00C067EB">
      <w:pPr>
        <w:ind w:firstLine="0"/>
        <w:rPr>
          <w:rFonts w:ascii="Arial" w:hAnsi="Arial" w:cs="Arial"/>
          <w:sz w:val="20"/>
          <w:szCs w:val="20"/>
        </w:rPr>
      </w:pPr>
      <w:r>
        <w:rPr>
          <w:rFonts w:ascii="Arial" w:hAnsi="Arial" w:cs="Arial"/>
          <w:sz w:val="20"/>
          <w:szCs w:val="20"/>
        </w:rPr>
        <w:t xml:space="preserve">     Dětský den 8. června, který ve spolupráci s rodiči připravil kulturní výbor obce se  tentokrát konal skoro zcela v režii modrých Šmoulů. Svá jednotlivá stanoviště rozložili na školní zahradě i na hřišti. </w:t>
      </w:r>
    </w:p>
    <w:p w:rsidR="00C067EB" w:rsidRPr="00424C1F" w:rsidRDefault="00C067EB" w:rsidP="00C067EB">
      <w:pPr>
        <w:ind w:firstLine="0"/>
        <w:rPr>
          <w:rFonts w:ascii="Arial" w:hAnsi="Arial" w:cs="Arial"/>
          <w:sz w:val="20"/>
          <w:szCs w:val="20"/>
        </w:rPr>
      </w:pPr>
      <w:r>
        <w:rPr>
          <w:rFonts w:ascii="Arial" w:hAnsi="Arial" w:cs="Arial"/>
          <w:sz w:val="20"/>
          <w:szCs w:val="20"/>
        </w:rPr>
        <w:t>Na stanovištích pod dohledem Šmoulů, básníka, nešiky, malíře, nitky, taťky, šmoulinky, siláka, mlsouna a ještě dalších plnily zadané úkoly.  Taky tam měl stanoviště obávaný ča</w:t>
      </w:r>
      <w:r w:rsidR="00897076">
        <w:rPr>
          <w:rFonts w:ascii="Arial" w:hAnsi="Arial" w:cs="Arial"/>
          <w:sz w:val="20"/>
          <w:szCs w:val="20"/>
        </w:rPr>
        <w:t>roděj Gargamel s kocourem Azraelem</w:t>
      </w:r>
      <w:r>
        <w:rPr>
          <w:rFonts w:ascii="Arial" w:hAnsi="Arial" w:cs="Arial"/>
          <w:sz w:val="20"/>
          <w:szCs w:val="20"/>
        </w:rPr>
        <w:t>.  Za splnění úkolů na všech stanovištích  čekala děti odměna. Myslivci ale již v zeleném měli pro děti  připravenou střelbu ze vzduchovky. Pan Janošťák připravil slalomovou jizdu na koloběžce mezi kužely. V závěru všechny děti, jejich rodiče i šmoulové se zájmem zhlédli úkázky z výcviku psů. Posledním stanovištěm asi nejvíce zatíženým, kde se nakonec všichni sešli děti, šmoulové a další pořadatelé</w:t>
      </w:r>
      <w:r w:rsidR="00705941">
        <w:rPr>
          <w:rFonts w:ascii="Arial" w:hAnsi="Arial" w:cs="Arial"/>
          <w:sz w:val="20"/>
          <w:szCs w:val="20"/>
        </w:rPr>
        <w:t>,</w:t>
      </w:r>
      <w:r>
        <w:rPr>
          <w:rFonts w:ascii="Arial" w:hAnsi="Arial" w:cs="Arial"/>
          <w:sz w:val="20"/>
          <w:szCs w:val="20"/>
        </w:rPr>
        <w:t xml:space="preserve">  bylo občerstvení</w:t>
      </w:r>
      <w:r w:rsidR="004E4EFF">
        <w:rPr>
          <w:rFonts w:ascii="Arial" w:hAnsi="Arial" w:cs="Arial"/>
          <w:sz w:val="20"/>
          <w:szCs w:val="20"/>
        </w:rPr>
        <w:t xml:space="preserve"> s opékáním špekáčků</w:t>
      </w:r>
      <w:r>
        <w:rPr>
          <w:rFonts w:ascii="Arial" w:hAnsi="Arial" w:cs="Arial"/>
          <w:sz w:val="20"/>
          <w:szCs w:val="20"/>
        </w:rPr>
        <w:t xml:space="preserve">. K hezkým zážitkům dětí přispělo i pěkné počasí se sluníčkem.    </w:t>
      </w:r>
    </w:p>
    <w:p w:rsidR="00C067EB" w:rsidRDefault="005D0CD0" w:rsidP="00C067EB">
      <w:r>
        <w:rPr>
          <w:noProof/>
          <w:lang w:val="cs-CZ" w:eastAsia="cs-CZ" w:bidi="ar-SA"/>
        </w:rPr>
        <w:drawing>
          <wp:anchor distT="0" distB="0" distL="114300" distR="114300" simplePos="0" relativeHeight="251699200" behindDoc="1" locked="0" layoutInCell="1" allowOverlap="1">
            <wp:simplePos x="0" y="0"/>
            <wp:positionH relativeFrom="column">
              <wp:posOffset>4091305</wp:posOffset>
            </wp:positionH>
            <wp:positionV relativeFrom="paragraph">
              <wp:posOffset>139065</wp:posOffset>
            </wp:positionV>
            <wp:extent cx="1685925" cy="1266825"/>
            <wp:effectExtent l="19050" t="0" r="9525" b="0"/>
            <wp:wrapTight wrapText="bothSides">
              <wp:wrapPolygon edited="0">
                <wp:start x="-244" y="0"/>
                <wp:lineTo x="-244" y="21438"/>
                <wp:lineTo x="21722" y="21438"/>
                <wp:lineTo x="21722" y="0"/>
                <wp:lineTo x="-244" y="0"/>
              </wp:wrapPolygon>
            </wp:wrapTight>
            <wp:docPr id="25" name="obrázek 3" descr="C:\Documents and Settings\Bořivoj Vojče\Dokumenty\Obrazy\Dětský den 8.6.201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ořivoj Vojče\Dokumenty\Obrazy\Dětský den 8.6.2013\32.jpg"/>
                    <pic:cNvPicPr>
                      <a:picLocks noChangeAspect="1" noChangeArrowheads="1"/>
                    </pic:cNvPicPr>
                  </pic:nvPicPr>
                  <pic:blipFill>
                    <a:blip r:embed="rId24" cstate="print">
                      <a:lum bright="5000" contrast="4000"/>
                    </a:blip>
                    <a:srcRect/>
                    <a:stretch>
                      <a:fillRect/>
                    </a:stretch>
                  </pic:blipFill>
                  <pic:spPr bwMode="auto">
                    <a:xfrm>
                      <a:off x="0" y="0"/>
                      <a:ext cx="1685925" cy="1266825"/>
                    </a:xfrm>
                    <a:prstGeom prst="rect">
                      <a:avLst/>
                    </a:prstGeom>
                    <a:noFill/>
                    <a:ln w="9525">
                      <a:noFill/>
                      <a:miter lim="800000"/>
                      <a:headEnd/>
                      <a:tailEnd/>
                    </a:ln>
                  </pic:spPr>
                </pic:pic>
              </a:graphicData>
            </a:graphic>
          </wp:anchor>
        </w:drawing>
      </w:r>
      <w:r>
        <w:rPr>
          <w:noProof/>
          <w:lang w:val="cs-CZ" w:eastAsia="cs-CZ" w:bidi="ar-SA"/>
        </w:rPr>
        <w:drawing>
          <wp:anchor distT="0" distB="0" distL="114300" distR="114300" simplePos="0" relativeHeight="251700224" behindDoc="1" locked="0" layoutInCell="1" allowOverlap="1">
            <wp:simplePos x="0" y="0"/>
            <wp:positionH relativeFrom="column">
              <wp:posOffset>2052955</wp:posOffset>
            </wp:positionH>
            <wp:positionV relativeFrom="paragraph">
              <wp:posOffset>141605</wp:posOffset>
            </wp:positionV>
            <wp:extent cx="1685925" cy="1266825"/>
            <wp:effectExtent l="19050" t="0" r="9525" b="0"/>
            <wp:wrapTight wrapText="bothSides">
              <wp:wrapPolygon edited="0">
                <wp:start x="-244" y="0"/>
                <wp:lineTo x="-244" y="21438"/>
                <wp:lineTo x="21722" y="21438"/>
                <wp:lineTo x="21722" y="0"/>
                <wp:lineTo x="-244" y="0"/>
              </wp:wrapPolygon>
            </wp:wrapTight>
            <wp:docPr id="26" name="obrázek 4" descr="C:\Documents and Settings\Bořivoj Vojče\Dokumenty\Obrazy\Dětský den 8.6.201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Bořivoj Vojče\Dokumenty\Obrazy\Dětský den 8.6.2013\24.jpg"/>
                    <pic:cNvPicPr>
                      <a:picLocks noChangeAspect="1" noChangeArrowheads="1"/>
                    </pic:cNvPicPr>
                  </pic:nvPicPr>
                  <pic:blipFill>
                    <a:blip r:embed="rId25" cstate="print">
                      <a:lum bright="5000" contrast="4000"/>
                    </a:blip>
                    <a:srcRect/>
                    <a:stretch>
                      <a:fillRect/>
                    </a:stretch>
                  </pic:blipFill>
                  <pic:spPr bwMode="auto">
                    <a:xfrm>
                      <a:off x="0" y="0"/>
                      <a:ext cx="1685925" cy="1266825"/>
                    </a:xfrm>
                    <a:prstGeom prst="rect">
                      <a:avLst/>
                    </a:prstGeom>
                    <a:noFill/>
                    <a:ln w="9525">
                      <a:noFill/>
                      <a:miter lim="800000"/>
                      <a:headEnd/>
                      <a:tailEnd/>
                    </a:ln>
                  </pic:spPr>
                </pic:pic>
              </a:graphicData>
            </a:graphic>
          </wp:anchor>
        </w:drawing>
      </w:r>
      <w:r w:rsidR="007D0D31">
        <w:rPr>
          <w:noProof/>
          <w:lang w:val="cs-CZ" w:eastAsia="cs-CZ" w:bidi="ar-SA"/>
        </w:rPr>
        <w:drawing>
          <wp:anchor distT="0" distB="0" distL="114300" distR="114300" simplePos="0" relativeHeight="251701248" behindDoc="1" locked="0" layoutInCell="1" allowOverlap="1">
            <wp:simplePos x="0" y="0"/>
            <wp:positionH relativeFrom="column">
              <wp:posOffset>-4445</wp:posOffset>
            </wp:positionH>
            <wp:positionV relativeFrom="paragraph">
              <wp:posOffset>139065</wp:posOffset>
            </wp:positionV>
            <wp:extent cx="1685290" cy="1263650"/>
            <wp:effectExtent l="19050" t="0" r="0" b="0"/>
            <wp:wrapTight wrapText="bothSides">
              <wp:wrapPolygon edited="0">
                <wp:start x="-244" y="0"/>
                <wp:lineTo x="-244" y="21166"/>
                <wp:lineTo x="21486" y="21166"/>
                <wp:lineTo x="21486" y="0"/>
                <wp:lineTo x="-244" y="0"/>
              </wp:wrapPolygon>
            </wp:wrapTight>
            <wp:docPr id="27" name="obrázek 5" descr="C:\Documents and Settings\Bořivoj Vojče\Dokumenty\Obrazy\Dětský den 8.6.201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Bořivoj Vojče\Dokumenty\Obrazy\Dětský den 8.6.2013\16.jpg"/>
                    <pic:cNvPicPr>
                      <a:picLocks noChangeAspect="1" noChangeArrowheads="1"/>
                    </pic:cNvPicPr>
                  </pic:nvPicPr>
                  <pic:blipFill>
                    <a:blip r:embed="rId26" cstate="print">
                      <a:lum bright="5000" contrast="4000"/>
                    </a:blip>
                    <a:srcRect/>
                    <a:stretch>
                      <a:fillRect/>
                    </a:stretch>
                  </pic:blipFill>
                  <pic:spPr bwMode="auto">
                    <a:xfrm>
                      <a:off x="0" y="0"/>
                      <a:ext cx="1685290" cy="1263650"/>
                    </a:xfrm>
                    <a:prstGeom prst="rect">
                      <a:avLst/>
                    </a:prstGeom>
                    <a:noFill/>
                    <a:ln w="9525">
                      <a:noFill/>
                      <a:miter lim="800000"/>
                      <a:headEnd/>
                      <a:tailEnd/>
                    </a:ln>
                  </pic:spPr>
                </pic:pic>
              </a:graphicData>
            </a:graphic>
          </wp:anchor>
        </w:drawing>
      </w:r>
    </w:p>
    <w:p w:rsidR="00F35055" w:rsidRDefault="00F35055" w:rsidP="000D64CC"/>
    <w:p w:rsidR="00F35055" w:rsidRDefault="00F35055" w:rsidP="000D64CC"/>
    <w:p w:rsidR="00F35055" w:rsidRDefault="00F35055" w:rsidP="000D64CC"/>
    <w:p w:rsidR="00F35055" w:rsidRDefault="00F35055" w:rsidP="000D64CC"/>
    <w:p w:rsidR="00F35055" w:rsidRDefault="00F35055" w:rsidP="000D64CC"/>
    <w:p w:rsidR="00F35055" w:rsidRDefault="00F35055" w:rsidP="000D64CC"/>
    <w:p w:rsidR="007D0D31" w:rsidRDefault="007D0D31" w:rsidP="007D0D31">
      <w:pPr>
        <w:ind w:firstLine="0"/>
      </w:pPr>
    </w:p>
    <w:p w:rsidR="00E362B0" w:rsidRDefault="00E362B0" w:rsidP="007D0D31">
      <w:pPr>
        <w:ind w:firstLine="0"/>
        <w:rPr>
          <w:rFonts w:ascii="Arial" w:eastAsia="Times New Roman" w:hAnsi="Arial" w:cs="Arial"/>
          <w:b/>
        </w:rPr>
      </w:pPr>
    </w:p>
    <w:p w:rsidR="007D0D31" w:rsidRDefault="007D0D31" w:rsidP="007D0D31">
      <w:pPr>
        <w:ind w:firstLine="0"/>
        <w:jc w:val="center"/>
        <w:rPr>
          <w:rFonts w:ascii="Arial" w:eastAsia="Times New Roman" w:hAnsi="Arial" w:cs="Arial"/>
          <w:b/>
        </w:rPr>
      </w:pPr>
      <w:r w:rsidRPr="004201B0">
        <w:rPr>
          <w:rFonts w:ascii="Arial" w:eastAsia="Times New Roman" w:hAnsi="Arial" w:cs="Arial"/>
          <w:b/>
        </w:rPr>
        <w:t>Zprávičky od Broučků z mateřinky</w:t>
      </w:r>
    </w:p>
    <w:p w:rsidR="007D0D31" w:rsidRPr="004201B0" w:rsidRDefault="007D0D31" w:rsidP="007D0D31">
      <w:pPr>
        <w:rPr>
          <w:rFonts w:ascii="Arial" w:eastAsia="Times New Roman" w:hAnsi="Arial" w:cs="Arial"/>
          <w:b/>
        </w:rPr>
      </w:pPr>
    </w:p>
    <w:p w:rsidR="007D0D31" w:rsidRDefault="00E362B0" w:rsidP="007D0D31">
      <w:pPr>
        <w:rPr>
          <w:rFonts w:ascii="Arial" w:eastAsia="Times New Roman" w:hAnsi="Arial" w:cs="Arial"/>
          <w:b/>
        </w:rPr>
      </w:pPr>
      <w:r>
        <w:rPr>
          <w:rFonts w:ascii="Arial" w:eastAsia="Times New Roman" w:hAnsi="Arial" w:cs="Arial"/>
          <w:b/>
          <w:noProof/>
          <w:lang w:val="cs-CZ" w:eastAsia="cs-CZ" w:bidi="ar-SA"/>
        </w:rPr>
        <w:drawing>
          <wp:anchor distT="0" distB="0" distL="114300" distR="114300" simplePos="0" relativeHeight="251703296" behindDoc="1" locked="0" layoutInCell="1" allowOverlap="1">
            <wp:simplePos x="0" y="0"/>
            <wp:positionH relativeFrom="column">
              <wp:posOffset>271780</wp:posOffset>
            </wp:positionH>
            <wp:positionV relativeFrom="paragraph">
              <wp:posOffset>45720</wp:posOffset>
            </wp:positionV>
            <wp:extent cx="2148840" cy="1609725"/>
            <wp:effectExtent l="19050" t="0" r="3810" b="0"/>
            <wp:wrapTight wrapText="bothSides">
              <wp:wrapPolygon edited="0">
                <wp:start x="-191" y="0"/>
                <wp:lineTo x="-191" y="21472"/>
                <wp:lineTo x="21638" y="21472"/>
                <wp:lineTo x="21638" y="0"/>
                <wp:lineTo x="-191" y="0"/>
              </wp:wrapPolygon>
            </wp:wrapTight>
            <wp:docPr id="32"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cstate="print">
                      <a:lum contrast="10000"/>
                    </a:blip>
                    <a:srcRect/>
                    <a:stretch>
                      <a:fillRect/>
                    </a:stretch>
                  </pic:blipFill>
                  <pic:spPr bwMode="auto">
                    <a:xfrm>
                      <a:off x="0" y="0"/>
                      <a:ext cx="2148840" cy="1609725"/>
                    </a:xfrm>
                    <a:prstGeom prst="rect">
                      <a:avLst/>
                    </a:prstGeom>
                    <a:noFill/>
                    <a:ln w="9525">
                      <a:noFill/>
                      <a:miter lim="800000"/>
                      <a:headEnd/>
                      <a:tailEnd/>
                    </a:ln>
                  </pic:spPr>
                </pic:pic>
              </a:graphicData>
            </a:graphic>
          </wp:anchor>
        </w:drawing>
      </w:r>
    </w:p>
    <w:p w:rsidR="007D0D31" w:rsidRPr="00691336" w:rsidRDefault="007D0D31" w:rsidP="007D0D31">
      <w:pPr>
        <w:rPr>
          <w:rFonts w:ascii="Arial" w:eastAsia="Times New Roman" w:hAnsi="Arial" w:cs="Arial"/>
          <w:b/>
        </w:rPr>
      </w:pPr>
    </w:p>
    <w:p w:rsidR="007D0D31" w:rsidRDefault="007D0D31" w:rsidP="007D0D31">
      <w:pPr>
        <w:rPr>
          <w:rFonts w:ascii="Arial" w:eastAsia="Times New Roman" w:hAnsi="Arial" w:cs="Arial"/>
          <w:sz w:val="20"/>
          <w:szCs w:val="20"/>
        </w:rPr>
      </w:pPr>
      <w:r w:rsidRPr="00691336">
        <w:rPr>
          <w:rFonts w:ascii="Arial" w:eastAsia="Times New Roman" w:hAnsi="Arial" w:cs="Arial"/>
          <w:sz w:val="20"/>
          <w:szCs w:val="20"/>
        </w:rPr>
        <w:t xml:space="preserve">6.června před mateřinkou zastavilo policejní vozidlo. Možná někoho napadlo:“to asi někdo chtěl dětem vzít jejich oblíbené hračky a teď to policie vyšetřuje…“Naštěstí tomu tak nebylo. Šlo totiž o plánovanou akci v rámci výuky. Za Broučky do MŠ přijeli policisté por.Bc. Lenka Kozoňová- tisková mluvčí Policie ČR Český Krumlov a psovod pprap. Jan Dvořák se služebním psem Zarrem.      </w:t>
      </w:r>
    </w:p>
    <w:p w:rsidR="007D0D31" w:rsidRPr="00691336" w:rsidRDefault="007D0D31" w:rsidP="007D0D31">
      <w:pPr>
        <w:ind w:firstLine="0"/>
        <w:rPr>
          <w:rFonts w:ascii="Arial" w:eastAsia="Times New Roman" w:hAnsi="Arial" w:cs="Arial"/>
          <w:sz w:val="20"/>
          <w:szCs w:val="20"/>
        </w:rPr>
      </w:pPr>
      <w:r>
        <w:rPr>
          <w:rFonts w:ascii="Arial" w:eastAsia="Times New Roman" w:hAnsi="Arial" w:cs="Arial"/>
          <w:noProof/>
          <w:sz w:val="20"/>
          <w:szCs w:val="20"/>
          <w:lang w:val="cs-CZ" w:eastAsia="cs-CZ" w:bidi="ar-SA"/>
        </w:rPr>
        <w:drawing>
          <wp:anchor distT="0" distB="0" distL="114300" distR="114300" simplePos="0" relativeHeight="251704320" behindDoc="1" locked="0" layoutInCell="1" allowOverlap="1">
            <wp:simplePos x="0" y="0"/>
            <wp:positionH relativeFrom="column">
              <wp:posOffset>257175</wp:posOffset>
            </wp:positionH>
            <wp:positionV relativeFrom="paragraph">
              <wp:posOffset>346710</wp:posOffset>
            </wp:positionV>
            <wp:extent cx="2148840" cy="1609725"/>
            <wp:effectExtent l="19050" t="0" r="3810" b="0"/>
            <wp:wrapTight wrapText="bothSides">
              <wp:wrapPolygon edited="0">
                <wp:start x="-191" y="0"/>
                <wp:lineTo x="-191" y="21472"/>
                <wp:lineTo x="21638" y="21472"/>
                <wp:lineTo x="21638" y="0"/>
                <wp:lineTo x="-191" y="0"/>
              </wp:wrapPolygon>
            </wp:wrapTight>
            <wp:docPr id="33"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lum bright="3000"/>
                    </a:blip>
                    <a:srcRect/>
                    <a:stretch>
                      <a:fillRect/>
                    </a:stretch>
                  </pic:blipFill>
                  <pic:spPr bwMode="auto">
                    <a:xfrm>
                      <a:off x="0" y="0"/>
                      <a:ext cx="2148840" cy="1609725"/>
                    </a:xfrm>
                    <a:prstGeom prst="rect">
                      <a:avLst/>
                    </a:prstGeom>
                    <a:noFill/>
                    <a:ln w="9525">
                      <a:noFill/>
                      <a:miter lim="800000"/>
                      <a:headEnd/>
                      <a:tailEnd/>
                    </a:ln>
                  </pic:spPr>
                </pic:pic>
              </a:graphicData>
            </a:graphic>
          </wp:anchor>
        </w:drawing>
      </w:r>
      <w:r>
        <w:rPr>
          <w:rFonts w:ascii="Arial" w:eastAsia="Times New Roman" w:hAnsi="Arial" w:cs="Arial"/>
          <w:sz w:val="20"/>
          <w:szCs w:val="20"/>
        </w:rPr>
        <w:t xml:space="preserve">     </w:t>
      </w:r>
      <w:r w:rsidRPr="00691336">
        <w:rPr>
          <w:rFonts w:ascii="Arial" w:eastAsia="Times New Roman" w:hAnsi="Arial" w:cs="Arial"/>
          <w:sz w:val="20"/>
          <w:szCs w:val="20"/>
        </w:rPr>
        <w:t xml:space="preserve"> Při besedě na téma „Bezpečně nejenom na silnici“ se děti dozvěděly spoustu informací o tom, jak se mají chovat na silnici i mimo ni, poznávaly některé dopravní značky, ví, že mají mít při jízdě na kole přilbu, že nemají otevírat cizím lidem, nikam s nimi chodit, nic si od nich brát atd. Děti od policistky dostaly propagační materiál, který si odnesly domů a mohly si o poznatcích vyprávět s rodiči. Prevence v bezpečnosti je velmi důležitá a věřím, že si touto cestou děti více zapamatují.</w:t>
      </w:r>
    </w:p>
    <w:p w:rsidR="007D0D31" w:rsidRPr="00691336" w:rsidRDefault="007D0D31" w:rsidP="007D0D31">
      <w:pPr>
        <w:ind w:firstLine="0"/>
        <w:rPr>
          <w:rFonts w:ascii="Arial" w:eastAsia="Times New Roman" w:hAnsi="Arial" w:cs="Arial"/>
          <w:sz w:val="20"/>
          <w:szCs w:val="20"/>
        </w:rPr>
      </w:pPr>
      <w:r>
        <w:rPr>
          <w:rFonts w:ascii="Arial" w:eastAsia="Times New Roman" w:hAnsi="Arial" w:cs="Arial"/>
          <w:sz w:val="20"/>
          <w:szCs w:val="20"/>
        </w:rPr>
        <w:t xml:space="preserve">     </w:t>
      </w:r>
      <w:r w:rsidRPr="00691336">
        <w:rPr>
          <w:rFonts w:ascii="Arial" w:eastAsia="Times New Roman" w:hAnsi="Arial" w:cs="Arial"/>
          <w:sz w:val="20"/>
          <w:szCs w:val="20"/>
        </w:rPr>
        <w:t>Ukázka výcviku služebního psa pak proběhla na místním hřišti. Zarr předvedl dětem svou poslušnost, jak umí zadržet pachatele i vyhledávat čichem předměty v terénu. Dětem se ukázka moc líbila. Kluci mají jasno, čím budou, až budou velcí.</w:t>
      </w:r>
    </w:p>
    <w:p w:rsidR="007D0D31" w:rsidRPr="00691336" w:rsidRDefault="007D0D31" w:rsidP="007D0D31">
      <w:pPr>
        <w:ind w:firstLine="0"/>
        <w:rPr>
          <w:rFonts w:ascii="Arial" w:eastAsia="Times New Roman" w:hAnsi="Arial" w:cs="Arial"/>
          <w:sz w:val="20"/>
          <w:szCs w:val="20"/>
        </w:rPr>
      </w:pPr>
      <w:r>
        <w:rPr>
          <w:rFonts w:ascii="Arial" w:eastAsia="Times New Roman" w:hAnsi="Arial" w:cs="Arial"/>
          <w:noProof/>
          <w:sz w:val="20"/>
          <w:szCs w:val="20"/>
          <w:lang w:val="cs-CZ" w:eastAsia="cs-CZ" w:bidi="ar-SA"/>
        </w:rPr>
        <w:drawing>
          <wp:anchor distT="0" distB="0" distL="114300" distR="114300" simplePos="0" relativeHeight="251705344" behindDoc="1" locked="0" layoutInCell="1" allowOverlap="1">
            <wp:simplePos x="0" y="0"/>
            <wp:positionH relativeFrom="column">
              <wp:posOffset>252730</wp:posOffset>
            </wp:positionH>
            <wp:positionV relativeFrom="paragraph">
              <wp:posOffset>131445</wp:posOffset>
            </wp:positionV>
            <wp:extent cx="2148840" cy="1609725"/>
            <wp:effectExtent l="19050" t="0" r="3810" b="0"/>
            <wp:wrapTight wrapText="bothSides">
              <wp:wrapPolygon edited="0">
                <wp:start x="-191" y="0"/>
                <wp:lineTo x="-191" y="21472"/>
                <wp:lineTo x="21638" y="21472"/>
                <wp:lineTo x="21638" y="0"/>
                <wp:lineTo x="-191" y="0"/>
              </wp:wrapPolygon>
            </wp:wrapTight>
            <wp:docPr id="34"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lum bright="10000" contrast="11000"/>
                    </a:blip>
                    <a:srcRect/>
                    <a:stretch>
                      <a:fillRect/>
                    </a:stretch>
                  </pic:blipFill>
                  <pic:spPr bwMode="auto">
                    <a:xfrm>
                      <a:off x="0" y="0"/>
                      <a:ext cx="2148840" cy="1609725"/>
                    </a:xfrm>
                    <a:prstGeom prst="rect">
                      <a:avLst/>
                    </a:prstGeom>
                    <a:noFill/>
                    <a:ln w="9525">
                      <a:noFill/>
                      <a:miter lim="800000"/>
                      <a:headEnd/>
                      <a:tailEnd/>
                    </a:ln>
                  </pic:spPr>
                </pic:pic>
              </a:graphicData>
            </a:graphic>
          </wp:anchor>
        </w:drawing>
      </w:r>
      <w:r>
        <w:rPr>
          <w:rFonts w:ascii="Arial" w:eastAsia="Times New Roman" w:hAnsi="Arial" w:cs="Arial"/>
          <w:sz w:val="20"/>
          <w:szCs w:val="20"/>
        </w:rPr>
        <w:t xml:space="preserve">     </w:t>
      </w:r>
      <w:r w:rsidRPr="00691336">
        <w:rPr>
          <w:rFonts w:ascii="Arial" w:eastAsia="Times New Roman" w:hAnsi="Arial" w:cs="Arial"/>
          <w:sz w:val="20"/>
          <w:szCs w:val="20"/>
        </w:rPr>
        <w:t>Děkujeme paní Kozoňové a panu Dvořákovi za přínosné dopoledne a milý přístup k dětem.</w:t>
      </w:r>
    </w:p>
    <w:p w:rsidR="007D0D31" w:rsidRDefault="007D0D31" w:rsidP="007D0D31">
      <w:pPr>
        <w:ind w:firstLine="0"/>
        <w:rPr>
          <w:rFonts w:ascii="Arial" w:eastAsia="Times New Roman" w:hAnsi="Arial" w:cs="Arial"/>
          <w:sz w:val="20"/>
          <w:szCs w:val="20"/>
        </w:rPr>
      </w:pPr>
      <w:r>
        <w:rPr>
          <w:rFonts w:ascii="Arial" w:eastAsia="Times New Roman" w:hAnsi="Arial" w:cs="Arial"/>
          <w:noProof/>
          <w:sz w:val="20"/>
          <w:szCs w:val="20"/>
          <w:lang w:val="cs-CZ" w:eastAsia="cs-CZ" w:bidi="ar-SA"/>
        </w:rPr>
        <w:drawing>
          <wp:anchor distT="0" distB="0" distL="114300" distR="114300" simplePos="0" relativeHeight="251706368" behindDoc="1" locked="0" layoutInCell="1" allowOverlap="1">
            <wp:simplePos x="0" y="0"/>
            <wp:positionH relativeFrom="column">
              <wp:posOffset>276225</wp:posOffset>
            </wp:positionH>
            <wp:positionV relativeFrom="paragraph">
              <wp:posOffset>1563370</wp:posOffset>
            </wp:positionV>
            <wp:extent cx="2148840" cy="1609725"/>
            <wp:effectExtent l="19050" t="0" r="3810" b="0"/>
            <wp:wrapTight wrapText="bothSides">
              <wp:wrapPolygon edited="0">
                <wp:start x="-191" y="0"/>
                <wp:lineTo x="-191" y="21472"/>
                <wp:lineTo x="21638" y="21472"/>
                <wp:lineTo x="21638" y="0"/>
                <wp:lineTo x="-191" y="0"/>
              </wp:wrapPolygon>
            </wp:wrapTight>
            <wp:docPr id="35"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lum bright="9000" contrast="10000"/>
                    </a:blip>
                    <a:srcRect/>
                    <a:stretch>
                      <a:fillRect/>
                    </a:stretch>
                  </pic:blipFill>
                  <pic:spPr bwMode="auto">
                    <a:xfrm>
                      <a:off x="0" y="0"/>
                      <a:ext cx="2148840" cy="1609725"/>
                    </a:xfrm>
                    <a:prstGeom prst="rect">
                      <a:avLst/>
                    </a:prstGeom>
                    <a:noFill/>
                    <a:ln w="9525">
                      <a:noFill/>
                      <a:miter lim="800000"/>
                      <a:headEnd/>
                      <a:tailEnd/>
                    </a:ln>
                  </pic:spPr>
                </pic:pic>
              </a:graphicData>
            </a:graphic>
          </wp:anchor>
        </w:drawing>
      </w:r>
      <w:r>
        <w:rPr>
          <w:rFonts w:ascii="Arial" w:eastAsia="Times New Roman" w:hAnsi="Arial" w:cs="Arial"/>
          <w:sz w:val="20"/>
          <w:szCs w:val="20"/>
        </w:rPr>
        <w:t xml:space="preserve">     </w:t>
      </w:r>
      <w:r w:rsidRPr="00691336">
        <w:rPr>
          <w:rFonts w:ascii="Arial" w:eastAsia="Times New Roman" w:hAnsi="Arial" w:cs="Arial"/>
          <w:sz w:val="20"/>
          <w:szCs w:val="20"/>
        </w:rPr>
        <w:t>10. června jsme pokračovali v poznávání další složky integrovaného záchranného systému. Tentokrát na místní hřiště přijela dvě hasičská auta s profesionálními hasiči. Děti se dozvěděly, že hasiči nezasahují jenom u požárů, ale mají vybavení i pro zásah při povodních, chemických haváriích, autonehodách apod. Hasiči půjčili dětem svůj ochranný oblek, aby zjistily, že není vůbec jednoduché se v takovém obleku pohybovat, natož pak v něm zasahovat. Děti si mohly samy vyzkoušet stříkat z hasicí cisterny, potěžkat hydraulické vyprošťovací zařízení, prohlédnout si vnitřky vozidel a vyzkoušet si jak fungují vysílačky mezi oběma zásahovými vozy.</w:t>
      </w:r>
    </w:p>
    <w:p w:rsidR="007D0D31" w:rsidRPr="00691336" w:rsidRDefault="007D0D31" w:rsidP="007D0D31">
      <w:pPr>
        <w:ind w:firstLine="0"/>
        <w:rPr>
          <w:rFonts w:ascii="Arial" w:eastAsia="Times New Roman" w:hAnsi="Arial" w:cs="Arial"/>
          <w:sz w:val="20"/>
          <w:szCs w:val="20"/>
        </w:rPr>
      </w:pPr>
      <w:r>
        <w:rPr>
          <w:rFonts w:ascii="Arial" w:eastAsia="Times New Roman" w:hAnsi="Arial" w:cs="Arial"/>
          <w:sz w:val="20"/>
          <w:szCs w:val="20"/>
        </w:rPr>
        <w:t xml:space="preserve">     </w:t>
      </w:r>
      <w:r w:rsidRPr="00691336">
        <w:rPr>
          <w:rFonts w:ascii="Arial" w:eastAsia="Times New Roman" w:hAnsi="Arial" w:cs="Arial"/>
          <w:sz w:val="20"/>
          <w:szCs w:val="20"/>
        </w:rPr>
        <w:t>Děti dnes znají telefonní číslo hasičů a ví, co mají dělat, když někde uvidí hořet, ale hlavně ví, jak se mají chovat, aby žádný požár nevznikl.</w:t>
      </w:r>
    </w:p>
    <w:p w:rsidR="007D0D31" w:rsidRPr="00691336" w:rsidRDefault="007D0D31" w:rsidP="007D0D31">
      <w:pPr>
        <w:ind w:firstLine="0"/>
        <w:rPr>
          <w:rFonts w:ascii="Arial" w:eastAsia="Times New Roman" w:hAnsi="Arial" w:cs="Arial"/>
          <w:sz w:val="20"/>
          <w:szCs w:val="20"/>
        </w:rPr>
      </w:pPr>
      <w:r>
        <w:rPr>
          <w:rFonts w:ascii="Arial" w:eastAsia="Times New Roman" w:hAnsi="Arial" w:cs="Arial"/>
          <w:sz w:val="20"/>
          <w:szCs w:val="20"/>
        </w:rPr>
        <w:t xml:space="preserve">     </w:t>
      </w:r>
      <w:r w:rsidRPr="00691336">
        <w:rPr>
          <w:rFonts w:ascii="Arial" w:eastAsia="Times New Roman" w:hAnsi="Arial" w:cs="Arial"/>
          <w:sz w:val="20"/>
          <w:szCs w:val="20"/>
        </w:rPr>
        <w:t>Za dopoledne plné zážitků a poznatků děkujeme hasičům : Lukáši Markovi, Martinu Dobrovodskému, Stanislavu Myškovi a Václavu Ottenschlägerovi.</w:t>
      </w:r>
    </w:p>
    <w:p w:rsidR="007D0D31" w:rsidRPr="00691336" w:rsidRDefault="007D0D31" w:rsidP="007D0D31">
      <w:pPr>
        <w:rPr>
          <w:rFonts w:ascii="Arial" w:eastAsia="Times New Roman" w:hAnsi="Arial" w:cs="Arial"/>
          <w:sz w:val="20"/>
          <w:szCs w:val="20"/>
        </w:rPr>
      </w:pPr>
    </w:p>
    <w:p w:rsidR="007D0D31" w:rsidRPr="00691336" w:rsidRDefault="007D0D31" w:rsidP="007D0D31">
      <w:pPr>
        <w:rPr>
          <w:rFonts w:ascii="Arial" w:eastAsia="Times New Roman" w:hAnsi="Arial" w:cs="Arial"/>
          <w:sz w:val="20"/>
          <w:szCs w:val="20"/>
        </w:rPr>
      </w:pPr>
      <w:r w:rsidRPr="00691336">
        <w:rPr>
          <w:rFonts w:ascii="Arial" w:eastAsia="Times New Roman" w:hAnsi="Arial" w:cs="Arial"/>
          <w:sz w:val="20"/>
          <w:szCs w:val="20"/>
        </w:rPr>
        <w:t xml:space="preserve">Za MŠ učitelka Marie Milsimrová                                                                                                                                                                                     </w:t>
      </w:r>
    </w:p>
    <w:p w:rsidR="007D0D31" w:rsidRPr="00691336" w:rsidRDefault="007D0D31" w:rsidP="007D0D31">
      <w:pPr>
        <w:rPr>
          <w:rFonts w:ascii="Arial" w:eastAsia="Times New Roman" w:hAnsi="Arial" w:cs="Arial"/>
          <w:sz w:val="20"/>
          <w:szCs w:val="20"/>
        </w:rPr>
      </w:pPr>
      <w:r w:rsidRPr="00691336">
        <w:rPr>
          <w:rFonts w:ascii="Arial" w:eastAsia="Times New Roman" w:hAnsi="Arial" w:cs="Arial"/>
          <w:sz w:val="20"/>
          <w:szCs w:val="20"/>
        </w:rPr>
        <w:t xml:space="preserve"> </w:t>
      </w:r>
    </w:p>
    <w:p w:rsidR="007D0D31" w:rsidRDefault="007D0D31" w:rsidP="007D0D31">
      <w:pPr>
        <w:ind w:firstLine="0"/>
        <w:rPr>
          <w:rFonts w:ascii="Arial" w:hAnsi="Arial" w:cs="Arial"/>
          <w:b/>
        </w:rPr>
      </w:pPr>
      <w:r>
        <w:rPr>
          <w:rFonts w:ascii="Arial" w:hAnsi="Arial" w:cs="Arial"/>
          <w:b/>
        </w:rPr>
        <w:t xml:space="preserve">    </w:t>
      </w:r>
    </w:p>
    <w:p w:rsidR="00E362B0" w:rsidRDefault="00E362B0" w:rsidP="007D0D31">
      <w:pPr>
        <w:ind w:firstLine="0"/>
        <w:rPr>
          <w:rFonts w:ascii="Arial" w:hAnsi="Arial" w:cs="Arial"/>
          <w:b/>
        </w:rPr>
      </w:pPr>
    </w:p>
    <w:p w:rsidR="00E973C5" w:rsidRDefault="00E973C5" w:rsidP="007D0D31">
      <w:pPr>
        <w:ind w:firstLine="0"/>
        <w:rPr>
          <w:rFonts w:ascii="Arial" w:hAnsi="Arial" w:cs="Arial"/>
          <w:b/>
        </w:rPr>
      </w:pPr>
    </w:p>
    <w:p w:rsidR="00E362B0" w:rsidRDefault="00E973C5" w:rsidP="007D0D31">
      <w:pPr>
        <w:ind w:firstLine="0"/>
        <w:rPr>
          <w:rFonts w:ascii="Arial" w:hAnsi="Arial" w:cs="Arial"/>
          <w:b/>
        </w:rPr>
      </w:pPr>
      <w:r>
        <w:rPr>
          <w:rFonts w:ascii="Arial" w:hAnsi="Arial" w:cs="Arial"/>
          <w:b/>
        </w:rPr>
        <w:t xml:space="preserve">     </w:t>
      </w:r>
      <w:r w:rsidR="00B2670F">
        <w:rPr>
          <w:rFonts w:ascii="Arial" w:hAnsi="Arial" w:cs="Arial"/>
          <w:b/>
        </w:rPr>
        <w:t>Provoz mateřské školy v době letních prázdnin</w:t>
      </w:r>
    </w:p>
    <w:p w:rsidR="00E362B0" w:rsidRPr="00B2670F" w:rsidRDefault="00E973C5" w:rsidP="007D0D31">
      <w:pPr>
        <w:ind w:firstLine="0"/>
        <w:rPr>
          <w:rFonts w:ascii="Arial" w:hAnsi="Arial" w:cs="Arial"/>
          <w:sz w:val="20"/>
          <w:szCs w:val="20"/>
        </w:rPr>
      </w:pPr>
      <w:r>
        <w:rPr>
          <w:rFonts w:ascii="Arial" w:hAnsi="Arial" w:cs="Arial"/>
          <w:sz w:val="20"/>
          <w:szCs w:val="20"/>
        </w:rPr>
        <w:t xml:space="preserve">     </w:t>
      </w:r>
      <w:r w:rsidR="00B2670F" w:rsidRPr="00B2670F">
        <w:rPr>
          <w:rFonts w:ascii="Arial" w:hAnsi="Arial" w:cs="Arial"/>
          <w:sz w:val="20"/>
          <w:szCs w:val="20"/>
        </w:rPr>
        <w:t xml:space="preserve">Mateřská škola bude </w:t>
      </w:r>
      <w:r w:rsidR="00B2670F">
        <w:rPr>
          <w:rFonts w:ascii="Arial" w:hAnsi="Arial" w:cs="Arial"/>
          <w:sz w:val="20"/>
          <w:szCs w:val="20"/>
        </w:rPr>
        <w:t xml:space="preserve">v Bujanově otevřena jen dva první týdny v červenci. Od 15. července do konce </w:t>
      </w:r>
      <w:r>
        <w:rPr>
          <w:rFonts w:ascii="Arial" w:hAnsi="Arial" w:cs="Arial"/>
          <w:sz w:val="20"/>
          <w:szCs w:val="20"/>
        </w:rPr>
        <w:t xml:space="preserve">letních </w:t>
      </w:r>
      <w:r w:rsidR="00B2670F">
        <w:rPr>
          <w:rFonts w:ascii="Arial" w:hAnsi="Arial" w:cs="Arial"/>
          <w:sz w:val="20"/>
          <w:szCs w:val="20"/>
        </w:rPr>
        <w:t>prázdnin bude z důvodu malého zájmu rodičů mateřská škola uzavřena. Omezení provozu se týká i školní jídelny.</w:t>
      </w:r>
    </w:p>
    <w:p w:rsidR="00E362B0" w:rsidRDefault="00E362B0" w:rsidP="007D0D31">
      <w:pPr>
        <w:ind w:firstLine="0"/>
        <w:rPr>
          <w:rFonts w:ascii="Arial" w:hAnsi="Arial" w:cs="Arial"/>
          <w:b/>
        </w:rPr>
      </w:pPr>
    </w:p>
    <w:p w:rsidR="00E362B0" w:rsidRDefault="00E362B0" w:rsidP="007D0D31">
      <w:pPr>
        <w:ind w:firstLine="0"/>
        <w:rPr>
          <w:rFonts w:ascii="Arial" w:hAnsi="Arial" w:cs="Arial"/>
          <w:b/>
        </w:rPr>
      </w:pPr>
    </w:p>
    <w:p w:rsidR="00E362B0" w:rsidRDefault="00E362B0" w:rsidP="007D0D31">
      <w:pPr>
        <w:ind w:firstLine="0"/>
        <w:rPr>
          <w:rFonts w:ascii="Arial" w:hAnsi="Arial" w:cs="Arial"/>
          <w:b/>
        </w:rPr>
      </w:pPr>
    </w:p>
    <w:p w:rsidR="00E362B0" w:rsidRDefault="00E362B0" w:rsidP="007D0D31">
      <w:pPr>
        <w:ind w:firstLine="0"/>
        <w:rPr>
          <w:rFonts w:ascii="Arial" w:hAnsi="Arial" w:cs="Arial"/>
          <w:b/>
        </w:rPr>
      </w:pPr>
    </w:p>
    <w:p w:rsidR="00E362B0" w:rsidRDefault="00E362B0" w:rsidP="007D0D31">
      <w:pPr>
        <w:ind w:firstLine="0"/>
        <w:rPr>
          <w:rFonts w:ascii="Arial" w:hAnsi="Arial" w:cs="Arial"/>
          <w:b/>
        </w:rPr>
      </w:pPr>
    </w:p>
    <w:p w:rsidR="007D0D31" w:rsidRDefault="00E973C5" w:rsidP="007D0D31">
      <w:pPr>
        <w:ind w:firstLine="0"/>
        <w:rPr>
          <w:rFonts w:ascii="Arial" w:hAnsi="Arial" w:cs="Arial"/>
          <w:b/>
        </w:rPr>
      </w:pPr>
      <w:r>
        <w:rPr>
          <w:rFonts w:ascii="Arial" w:hAnsi="Arial" w:cs="Arial"/>
          <w:b/>
        </w:rPr>
        <w:t xml:space="preserve">     </w:t>
      </w:r>
      <w:r w:rsidR="007D0D31">
        <w:rPr>
          <w:rFonts w:ascii="Arial" w:hAnsi="Arial" w:cs="Arial"/>
          <w:b/>
        </w:rPr>
        <w:t xml:space="preserve"> </w:t>
      </w:r>
      <w:r w:rsidR="007D0D31" w:rsidRPr="003740C3">
        <w:rPr>
          <w:rFonts w:ascii="Arial" w:hAnsi="Arial" w:cs="Arial"/>
          <w:b/>
        </w:rPr>
        <w:t>Ze školy</w:t>
      </w:r>
    </w:p>
    <w:p w:rsidR="007D0D31" w:rsidRPr="003740C3" w:rsidRDefault="007D0D31" w:rsidP="007D0D31">
      <w:pPr>
        <w:ind w:firstLine="0"/>
        <w:rPr>
          <w:rFonts w:ascii="Arial" w:hAnsi="Arial" w:cs="Arial"/>
          <w:b/>
        </w:rPr>
      </w:pPr>
      <w:r>
        <w:rPr>
          <w:rFonts w:ascii="Arial" w:hAnsi="Arial" w:cs="Arial"/>
          <w:b/>
          <w:noProof/>
          <w:lang w:val="cs-CZ" w:eastAsia="cs-CZ" w:bidi="ar-SA"/>
        </w:rPr>
        <w:drawing>
          <wp:anchor distT="0" distB="0" distL="114300" distR="114300" simplePos="0" relativeHeight="251711488" behindDoc="1" locked="0" layoutInCell="1" allowOverlap="1">
            <wp:simplePos x="0" y="0"/>
            <wp:positionH relativeFrom="column">
              <wp:posOffset>3891280</wp:posOffset>
            </wp:positionH>
            <wp:positionV relativeFrom="paragraph">
              <wp:posOffset>149225</wp:posOffset>
            </wp:positionV>
            <wp:extent cx="1805305" cy="1466850"/>
            <wp:effectExtent l="19050" t="0" r="4445" b="0"/>
            <wp:wrapTight wrapText="bothSides">
              <wp:wrapPolygon edited="0">
                <wp:start x="-228" y="0"/>
                <wp:lineTo x="-228" y="21319"/>
                <wp:lineTo x="21653" y="21319"/>
                <wp:lineTo x="21653" y="0"/>
                <wp:lineTo x="-228" y="0"/>
              </wp:wrapPolygon>
            </wp:wrapTight>
            <wp:docPr id="36" name="obrázek 5" descr="C:\Documents and Settings\Bořivoj Vojče\Dokumenty\Obrazy\Konec školního roku 2012 - 2013\Advent 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Bořivoj Vojče\Dokumenty\Obrazy\Konec školního roku 2012 - 2013\Advent 043.jpg"/>
                    <pic:cNvPicPr>
                      <a:picLocks noChangeAspect="1" noChangeArrowheads="1"/>
                    </pic:cNvPicPr>
                  </pic:nvPicPr>
                  <pic:blipFill>
                    <a:blip r:embed="rId31" cstate="print"/>
                    <a:srcRect l="5469" r="1953"/>
                    <a:stretch>
                      <a:fillRect/>
                    </a:stretch>
                  </pic:blipFill>
                  <pic:spPr bwMode="auto">
                    <a:xfrm>
                      <a:off x="0" y="0"/>
                      <a:ext cx="1805305" cy="1466850"/>
                    </a:xfrm>
                    <a:prstGeom prst="rect">
                      <a:avLst/>
                    </a:prstGeom>
                    <a:noFill/>
                    <a:ln w="9525">
                      <a:noFill/>
                      <a:miter lim="800000"/>
                      <a:headEnd/>
                      <a:tailEnd/>
                    </a:ln>
                  </pic:spPr>
                </pic:pic>
              </a:graphicData>
            </a:graphic>
          </wp:anchor>
        </w:drawing>
      </w:r>
      <w:r>
        <w:rPr>
          <w:rFonts w:ascii="Arial" w:hAnsi="Arial" w:cs="Arial"/>
          <w:b/>
          <w:noProof/>
          <w:lang w:val="cs-CZ" w:eastAsia="cs-CZ" w:bidi="ar-SA"/>
        </w:rPr>
        <w:drawing>
          <wp:anchor distT="0" distB="0" distL="114300" distR="114300" simplePos="0" relativeHeight="251707392" behindDoc="1" locked="0" layoutInCell="1" allowOverlap="1">
            <wp:simplePos x="0" y="0"/>
            <wp:positionH relativeFrom="column">
              <wp:posOffset>5080</wp:posOffset>
            </wp:positionH>
            <wp:positionV relativeFrom="paragraph">
              <wp:posOffset>92075</wp:posOffset>
            </wp:positionV>
            <wp:extent cx="1261745" cy="1682115"/>
            <wp:effectExtent l="19050" t="0" r="0" b="0"/>
            <wp:wrapTight wrapText="bothSides">
              <wp:wrapPolygon edited="0">
                <wp:start x="-326" y="0"/>
                <wp:lineTo x="-326" y="21282"/>
                <wp:lineTo x="21524" y="21282"/>
                <wp:lineTo x="21524" y="0"/>
                <wp:lineTo x="-326" y="0"/>
              </wp:wrapPolygon>
            </wp:wrapTight>
            <wp:docPr id="37" name="obrázek 2" descr="C:\Documents and Settings\Bořivoj Vojče\Dokumenty\Obrazy\Konec školního roku 2012 - 2013\Advent 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Bořivoj Vojče\Dokumenty\Obrazy\Konec školního roku 2012 - 2013\Advent 032.jpg"/>
                    <pic:cNvPicPr>
                      <a:picLocks noChangeAspect="1" noChangeArrowheads="1"/>
                    </pic:cNvPicPr>
                  </pic:nvPicPr>
                  <pic:blipFill>
                    <a:blip r:embed="rId32" cstate="print">
                      <a:lum bright="20000" contrast="16000"/>
                    </a:blip>
                    <a:srcRect/>
                    <a:stretch>
                      <a:fillRect/>
                    </a:stretch>
                  </pic:blipFill>
                  <pic:spPr bwMode="auto">
                    <a:xfrm>
                      <a:off x="0" y="0"/>
                      <a:ext cx="1261745" cy="1682115"/>
                    </a:xfrm>
                    <a:prstGeom prst="rect">
                      <a:avLst/>
                    </a:prstGeom>
                    <a:noFill/>
                    <a:ln w="9525">
                      <a:noFill/>
                      <a:miter lim="800000"/>
                      <a:headEnd/>
                      <a:tailEnd/>
                    </a:ln>
                  </pic:spPr>
                </pic:pic>
              </a:graphicData>
            </a:graphic>
          </wp:anchor>
        </w:drawing>
      </w:r>
    </w:p>
    <w:p w:rsidR="007D0D31" w:rsidRDefault="007D0D31" w:rsidP="007D0D31">
      <w:pPr>
        <w:ind w:firstLine="0"/>
        <w:rPr>
          <w:rFonts w:ascii="Arial" w:hAnsi="Arial" w:cs="Arial"/>
          <w:sz w:val="20"/>
          <w:szCs w:val="20"/>
        </w:rPr>
      </w:pPr>
      <w:r>
        <w:rPr>
          <w:rFonts w:ascii="Arial" w:hAnsi="Arial" w:cs="Arial"/>
          <w:sz w:val="20"/>
          <w:szCs w:val="20"/>
        </w:rPr>
        <w:t xml:space="preserve">     Určitě se zármutkem prožívaly naše děti poslední červnové dny. Skončil jim školní rok 2012 – 2013 a teď musí na celé dva měsíce školu opustit. Aby to loučení nebylo tak smutné ukončily ten školní rok společně a slavnostně ve čtvrtek 27. června tentokrát v Rožmitále na Šumavě. Pro přítomné rodiče, své spolužáky a taky děti z mateřské školy si pod vedením paní učitelek připravily pěkné kulturní </w:t>
      </w:r>
      <w:r w:rsidR="001F7810">
        <w:rPr>
          <w:rFonts w:ascii="Arial" w:hAnsi="Arial" w:cs="Arial"/>
          <w:sz w:val="20"/>
          <w:szCs w:val="20"/>
        </w:rPr>
        <w:t>vystoupení.  Rozloučily se s</w:t>
      </w:r>
      <w:r>
        <w:rPr>
          <w:rFonts w:ascii="Arial" w:hAnsi="Arial" w:cs="Arial"/>
          <w:sz w:val="20"/>
          <w:szCs w:val="20"/>
        </w:rPr>
        <w:t xml:space="preserve"> kamarády z páté třídy, kteří po prázdninách odejdou do školy v Kaplici.  Již tradičně došlo i na pa</w:t>
      </w:r>
      <w:r w:rsidR="001F7810">
        <w:rPr>
          <w:rFonts w:ascii="Arial" w:hAnsi="Arial" w:cs="Arial"/>
          <w:sz w:val="20"/>
          <w:szCs w:val="20"/>
        </w:rPr>
        <w:t>sování těch dětí, které nastoupí</w:t>
      </w:r>
      <w:r>
        <w:rPr>
          <w:rFonts w:ascii="Arial" w:hAnsi="Arial" w:cs="Arial"/>
          <w:sz w:val="20"/>
          <w:szCs w:val="20"/>
        </w:rPr>
        <w:t xml:space="preserve"> po prázdninách do první třídy na školáky. </w:t>
      </w:r>
    </w:p>
    <w:p w:rsidR="007D0D31" w:rsidRDefault="007D0D31" w:rsidP="007D0D31">
      <w:pPr>
        <w:ind w:firstLine="0"/>
        <w:rPr>
          <w:rFonts w:ascii="Arial" w:hAnsi="Arial" w:cs="Arial"/>
          <w:sz w:val="20"/>
          <w:szCs w:val="20"/>
        </w:rPr>
      </w:pPr>
      <w:r>
        <w:rPr>
          <w:rFonts w:ascii="Arial" w:hAnsi="Arial" w:cs="Arial"/>
          <w:sz w:val="20"/>
          <w:szCs w:val="20"/>
        </w:rPr>
        <w:t>S konečnou platností skončil školní rok v pátek, kdy žákům paní učitelky předaly vysvědčení ohodnocující  jejich dosažené výsledky a celoroční snahu.</w:t>
      </w:r>
    </w:p>
    <w:p w:rsidR="007D0D31" w:rsidRDefault="007D0D31" w:rsidP="007D0D31">
      <w:pPr>
        <w:ind w:firstLine="0"/>
        <w:rPr>
          <w:rFonts w:ascii="Arial" w:hAnsi="Arial" w:cs="Arial"/>
          <w:sz w:val="20"/>
          <w:szCs w:val="20"/>
        </w:rPr>
      </w:pPr>
      <w:r>
        <w:rPr>
          <w:rFonts w:ascii="Arial" w:hAnsi="Arial" w:cs="Arial"/>
          <w:noProof/>
          <w:sz w:val="20"/>
          <w:szCs w:val="20"/>
          <w:lang w:val="cs-CZ" w:eastAsia="cs-CZ" w:bidi="ar-SA"/>
        </w:rPr>
        <w:drawing>
          <wp:anchor distT="0" distB="0" distL="114300" distR="114300" simplePos="0" relativeHeight="251710464" behindDoc="1" locked="0" layoutInCell="1" allowOverlap="1">
            <wp:simplePos x="0" y="0"/>
            <wp:positionH relativeFrom="column">
              <wp:posOffset>1262380</wp:posOffset>
            </wp:positionH>
            <wp:positionV relativeFrom="paragraph">
              <wp:posOffset>93345</wp:posOffset>
            </wp:positionV>
            <wp:extent cx="3048000" cy="2286000"/>
            <wp:effectExtent l="19050" t="0" r="0" b="0"/>
            <wp:wrapTight wrapText="bothSides">
              <wp:wrapPolygon edited="0">
                <wp:start x="-135" y="0"/>
                <wp:lineTo x="-135" y="21420"/>
                <wp:lineTo x="21600" y="21420"/>
                <wp:lineTo x="21600" y="0"/>
                <wp:lineTo x="-135" y="0"/>
              </wp:wrapPolygon>
            </wp:wrapTight>
            <wp:docPr id="38" name="obrázek 4" descr="C:\Documents and Settings\Bořivoj Vojče\Dokumenty\Obrazy\Konec školního roku 2012 - 2013\Advent 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Bořivoj Vojče\Dokumenty\Obrazy\Konec školního roku 2012 - 2013\Advent 067.jpg"/>
                    <pic:cNvPicPr>
                      <a:picLocks noChangeAspect="1" noChangeArrowheads="1"/>
                    </pic:cNvPicPr>
                  </pic:nvPicPr>
                  <pic:blipFill>
                    <a:blip r:embed="rId33" cstate="print"/>
                    <a:srcRect/>
                    <a:stretch>
                      <a:fillRect/>
                    </a:stretch>
                  </pic:blipFill>
                  <pic:spPr bwMode="auto">
                    <a:xfrm>
                      <a:off x="0" y="0"/>
                      <a:ext cx="3048000" cy="2286000"/>
                    </a:xfrm>
                    <a:prstGeom prst="rect">
                      <a:avLst/>
                    </a:prstGeom>
                    <a:noFill/>
                    <a:ln w="9525">
                      <a:noFill/>
                      <a:miter lim="800000"/>
                      <a:headEnd/>
                      <a:tailEnd/>
                    </a:ln>
                  </pic:spPr>
                </pic:pic>
              </a:graphicData>
            </a:graphic>
          </wp:anchor>
        </w:drawing>
      </w:r>
    </w:p>
    <w:p w:rsidR="007D0D31" w:rsidRDefault="007D0D31" w:rsidP="007D0D31">
      <w:pPr>
        <w:ind w:firstLine="0"/>
        <w:jc w:val="center"/>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r>
        <w:rPr>
          <w:rFonts w:ascii="Arial" w:hAnsi="Arial" w:cs="Arial"/>
          <w:sz w:val="20"/>
          <w:szCs w:val="20"/>
        </w:rPr>
        <w:t xml:space="preserve">     Pokud si alespoň trochu v průběhu roku všímáme a sledujeme dění a život ve škole i v mateřské školce tak dojdeme k potěšujícímu závěru, že to vyučování  neprobíhá jen ve třídách. Celý výchovný proces je doplněn bohatou a pestrou mimoškolní výchovou, který obohacuje znalosti a rozvíjí dovednosti našich dětí.  </w:t>
      </w:r>
    </w:p>
    <w:p w:rsidR="007D0D31" w:rsidRDefault="007D0D31" w:rsidP="007D0D31">
      <w:pPr>
        <w:ind w:firstLine="0"/>
        <w:rPr>
          <w:rFonts w:ascii="Arial" w:hAnsi="Arial" w:cs="Arial"/>
          <w:sz w:val="20"/>
          <w:szCs w:val="20"/>
        </w:rPr>
      </w:pPr>
      <w:r>
        <w:rPr>
          <w:rFonts w:ascii="Arial" w:hAnsi="Arial" w:cs="Arial"/>
          <w:sz w:val="20"/>
          <w:szCs w:val="20"/>
        </w:rPr>
        <w:t>V nedávné době to byla připomínka velikonočních tradicí, jejich oslavy a pečení jidášů. V dubnu ukázka z vycviku dravých ptáků a pohádkové pohádkové představení „Princezna s oslíma ušima”. V květnu návštěva Hopsária v Českých Budějovicích  a ukázka hudebních nástrojů z celého světa. Jak žili Keltové se do</w:t>
      </w:r>
      <w:r w:rsidR="005D0CD0">
        <w:rPr>
          <w:rFonts w:ascii="Arial" w:hAnsi="Arial" w:cs="Arial"/>
          <w:sz w:val="20"/>
          <w:szCs w:val="20"/>
        </w:rPr>
        <w:t>z</w:t>
      </w:r>
      <w:r>
        <w:rPr>
          <w:rFonts w:ascii="Arial" w:hAnsi="Arial" w:cs="Arial"/>
          <w:sz w:val="20"/>
          <w:szCs w:val="20"/>
        </w:rPr>
        <w:t>věděly na školním výletě v Českém Krumlově.</w:t>
      </w:r>
    </w:p>
    <w:p w:rsidR="007D0D31" w:rsidRDefault="001F7810" w:rsidP="007D0D31">
      <w:pPr>
        <w:ind w:firstLine="0"/>
        <w:rPr>
          <w:rFonts w:ascii="Arial" w:hAnsi="Arial" w:cs="Arial"/>
          <w:sz w:val="20"/>
          <w:szCs w:val="20"/>
        </w:rPr>
      </w:pPr>
      <w:r>
        <w:rPr>
          <w:rFonts w:ascii="Arial" w:hAnsi="Arial" w:cs="Arial"/>
          <w:sz w:val="20"/>
          <w:szCs w:val="20"/>
        </w:rPr>
        <w:t>Jednou z posledních akcí</w:t>
      </w:r>
      <w:r w:rsidR="007D0D31">
        <w:rPr>
          <w:rFonts w:ascii="Arial" w:hAnsi="Arial" w:cs="Arial"/>
          <w:sz w:val="20"/>
          <w:szCs w:val="20"/>
        </w:rPr>
        <w:t xml:space="preserve"> byl 20. června pobyt na základně českokrumlovské asociace TOM u hradu Pořešín. Toho večera v roli pašeráků děti hrad zcela ovládly. Některé děti svoje zážitky zapisují a publikují ve školním časopise „Kaňka”. </w:t>
      </w:r>
    </w:p>
    <w:p w:rsidR="007D0D31" w:rsidRDefault="007D0D31" w:rsidP="007D0D31">
      <w:pPr>
        <w:ind w:firstLine="0"/>
        <w:rPr>
          <w:rFonts w:ascii="Arial" w:hAnsi="Arial" w:cs="Arial"/>
          <w:sz w:val="20"/>
          <w:szCs w:val="20"/>
        </w:rPr>
      </w:pPr>
      <w:r>
        <w:rPr>
          <w:rFonts w:ascii="Arial" w:hAnsi="Arial" w:cs="Arial"/>
          <w:noProof/>
          <w:sz w:val="20"/>
          <w:szCs w:val="20"/>
          <w:lang w:val="cs-CZ" w:eastAsia="cs-CZ" w:bidi="ar-SA"/>
        </w:rPr>
        <w:drawing>
          <wp:anchor distT="0" distB="0" distL="114300" distR="114300" simplePos="0" relativeHeight="251708416" behindDoc="1" locked="0" layoutInCell="1" allowOverlap="1">
            <wp:simplePos x="0" y="0"/>
            <wp:positionH relativeFrom="column">
              <wp:posOffset>376555</wp:posOffset>
            </wp:positionH>
            <wp:positionV relativeFrom="paragraph">
              <wp:posOffset>141605</wp:posOffset>
            </wp:positionV>
            <wp:extent cx="2190750" cy="1647825"/>
            <wp:effectExtent l="19050" t="0" r="0" b="0"/>
            <wp:wrapTight wrapText="bothSides">
              <wp:wrapPolygon edited="0">
                <wp:start x="-188" y="0"/>
                <wp:lineTo x="-188" y="21475"/>
                <wp:lineTo x="21600" y="21475"/>
                <wp:lineTo x="21600" y="0"/>
                <wp:lineTo x="-188" y="0"/>
              </wp:wrapPolygon>
            </wp:wrapTight>
            <wp:docPr id="39" name="obrázek 3" descr="C:\Documents and Settings\Bořivoj Vojče\Dokumenty\Obrazy\Konec školního roku 2012 - 2013\Advent 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ořivoj Vojče\Dokumenty\Obrazy\Konec školního roku 2012 - 2013\Advent 011.jpg"/>
                    <pic:cNvPicPr>
                      <a:picLocks noChangeAspect="1" noChangeArrowheads="1"/>
                    </pic:cNvPicPr>
                  </pic:nvPicPr>
                  <pic:blipFill>
                    <a:blip r:embed="rId34" cstate="print"/>
                    <a:srcRect/>
                    <a:stretch>
                      <a:fillRect/>
                    </a:stretch>
                  </pic:blipFill>
                  <pic:spPr bwMode="auto">
                    <a:xfrm>
                      <a:off x="0" y="0"/>
                      <a:ext cx="2190750" cy="1647825"/>
                    </a:xfrm>
                    <a:prstGeom prst="rect">
                      <a:avLst/>
                    </a:prstGeom>
                    <a:noFill/>
                    <a:ln w="9525">
                      <a:noFill/>
                      <a:miter lim="800000"/>
                      <a:headEnd/>
                      <a:tailEnd/>
                    </a:ln>
                  </pic:spPr>
                </pic:pic>
              </a:graphicData>
            </a:graphic>
          </wp:anchor>
        </w:drawing>
      </w:r>
      <w:r>
        <w:rPr>
          <w:rFonts w:ascii="Arial" w:hAnsi="Arial" w:cs="Arial"/>
          <w:noProof/>
          <w:sz w:val="20"/>
          <w:szCs w:val="20"/>
          <w:lang w:val="cs-CZ" w:eastAsia="cs-CZ" w:bidi="ar-SA"/>
        </w:rPr>
        <w:drawing>
          <wp:anchor distT="0" distB="0" distL="114300" distR="114300" simplePos="0" relativeHeight="251712512" behindDoc="1" locked="0" layoutInCell="1" allowOverlap="1">
            <wp:simplePos x="0" y="0"/>
            <wp:positionH relativeFrom="column">
              <wp:posOffset>3081655</wp:posOffset>
            </wp:positionH>
            <wp:positionV relativeFrom="paragraph">
              <wp:posOffset>141605</wp:posOffset>
            </wp:positionV>
            <wp:extent cx="2194560" cy="1645920"/>
            <wp:effectExtent l="19050" t="0" r="0" b="0"/>
            <wp:wrapTight wrapText="bothSides">
              <wp:wrapPolygon edited="0">
                <wp:start x="-188" y="0"/>
                <wp:lineTo x="-188" y="21250"/>
                <wp:lineTo x="21563" y="21250"/>
                <wp:lineTo x="21563" y="0"/>
                <wp:lineTo x="-188" y="0"/>
              </wp:wrapPolygon>
            </wp:wrapTight>
            <wp:docPr id="40" name="obrázek 6" descr="C:\Documents and Settings\Bořivoj Vojče\Dokumenty\Obrazy\Konec školního roku 2012 - 2013\Advent 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Bořivoj Vojče\Dokumenty\Obrazy\Konec školního roku 2012 - 2013\Advent 009.jpg"/>
                    <pic:cNvPicPr>
                      <a:picLocks noChangeAspect="1" noChangeArrowheads="1"/>
                    </pic:cNvPicPr>
                  </pic:nvPicPr>
                  <pic:blipFill>
                    <a:blip r:embed="rId35" cstate="print">
                      <a:lum bright="15000" contrast="13000"/>
                    </a:blip>
                    <a:srcRect/>
                    <a:stretch>
                      <a:fillRect/>
                    </a:stretch>
                  </pic:blipFill>
                  <pic:spPr bwMode="auto">
                    <a:xfrm>
                      <a:off x="0" y="0"/>
                      <a:ext cx="2194560" cy="1645920"/>
                    </a:xfrm>
                    <a:prstGeom prst="rect">
                      <a:avLst/>
                    </a:prstGeom>
                    <a:noFill/>
                    <a:ln w="9525">
                      <a:noFill/>
                      <a:miter lim="800000"/>
                      <a:headEnd/>
                      <a:tailEnd/>
                    </a:ln>
                  </pic:spPr>
                </pic:pic>
              </a:graphicData>
            </a:graphic>
          </wp:anchor>
        </w:drawing>
      </w:r>
    </w:p>
    <w:p w:rsidR="007D0D31" w:rsidRDefault="007D0D31" w:rsidP="007D0D31">
      <w:pPr>
        <w:ind w:firstLine="0"/>
        <w:rPr>
          <w:rFonts w:ascii="Arial" w:hAnsi="Arial" w:cs="Arial"/>
          <w:sz w:val="20"/>
          <w:szCs w:val="20"/>
        </w:rPr>
      </w:pPr>
      <w:r>
        <w:rPr>
          <w:rFonts w:ascii="Arial" w:hAnsi="Arial" w:cs="Arial"/>
          <w:noProof/>
          <w:sz w:val="20"/>
          <w:szCs w:val="20"/>
          <w:lang w:val="cs-CZ" w:eastAsia="cs-CZ" w:bidi="ar-SA"/>
        </w:rPr>
        <w:drawing>
          <wp:anchor distT="0" distB="0" distL="114300" distR="114300" simplePos="0" relativeHeight="251709440" behindDoc="1" locked="0" layoutInCell="1" allowOverlap="1">
            <wp:simplePos x="0" y="0"/>
            <wp:positionH relativeFrom="column">
              <wp:posOffset>168910</wp:posOffset>
            </wp:positionH>
            <wp:positionV relativeFrom="paragraph">
              <wp:posOffset>33655</wp:posOffset>
            </wp:positionV>
            <wp:extent cx="5313680" cy="3264535"/>
            <wp:effectExtent l="38100" t="57150" r="20320" b="31115"/>
            <wp:wrapTight wrapText="bothSides">
              <wp:wrapPolygon edited="0">
                <wp:start x="-196" y="-67"/>
                <wp:lineTo x="-38" y="21863"/>
                <wp:lineTo x="18083" y="21601"/>
                <wp:lineTo x="18083" y="21601"/>
                <wp:lineTo x="21722" y="21497"/>
                <wp:lineTo x="21678" y="17464"/>
                <wp:lineTo x="21735" y="15572"/>
                <wp:lineTo x="21564" y="-434"/>
                <wp:lineTo x="656" y="-92"/>
                <wp:lineTo x="-196" y="-67"/>
              </wp:wrapPolygon>
            </wp:wrapTight>
            <wp:docPr id="41" name="obrázek 3" descr="C:\Documents and Settings\Bořivoj Vojče\Dokumenty\Scan\Adv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Bořivoj Vojče\Dokumenty\Scan\Advent.jpg"/>
                    <pic:cNvPicPr>
                      <a:picLocks noChangeAspect="1" noChangeArrowheads="1"/>
                    </pic:cNvPicPr>
                  </pic:nvPicPr>
                  <pic:blipFill>
                    <a:blip r:embed="rId36" cstate="print"/>
                    <a:srcRect l="6109" t="2577" r="1664" b="58729"/>
                    <a:stretch>
                      <a:fillRect/>
                    </a:stretch>
                  </pic:blipFill>
                  <pic:spPr bwMode="auto">
                    <a:xfrm rot="60000">
                      <a:off x="0" y="0"/>
                      <a:ext cx="5313680" cy="3264535"/>
                    </a:xfrm>
                    <a:prstGeom prst="rect">
                      <a:avLst/>
                    </a:prstGeom>
                    <a:noFill/>
                    <a:ln w="9525">
                      <a:noFill/>
                      <a:miter lim="800000"/>
                      <a:headEnd/>
                      <a:tailEnd/>
                    </a:ln>
                  </pic:spPr>
                </pic:pic>
              </a:graphicData>
            </a:graphic>
          </wp:anchor>
        </w:drawing>
      </w: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211B5C" w:rsidRDefault="007D0D31" w:rsidP="007D0D31">
      <w:pPr>
        <w:ind w:firstLine="0"/>
        <w:rPr>
          <w:rFonts w:ascii="Arial" w:hAnsi="Arial" w:cs="Arial"/>
          <w:sz w:val="20"/>
          <w:szCs w:val="20"/>
        </w:rPr>
      </w:pPr>
      <w:r>
        <w:rPr>
          <w:rFonts w:ascii="Arial" w:hAnsi="Arial" w:cs="Arial"/>
          <w:sz w:val="20"/>
          <w:szCs w:val="20"/>
        </w:rPr>
        <w:t xml:space="preserve">     </w:t>
      </w:r>
    </w:p>
    <w:p w:rsidR="007D0D31" w:rsidRDefault="007D0D31" w:rsidP="007D0D31">
      <w:pPr>
        <w:ind w:firstLine="0"/>
        <w:rPr>
          <w:rFonts w:ascii="Arial" w:hAnsi="Arial" w:cs="Arial"/>
          <w:sz w:val="20"/>
          <w:szCs w:val="20"/>
        </w:rPr>
      </w:pPr>
      <w:r>
        <w:rPr>
          <w:rFonts w:ascii="Arial" w:hAnsi="Arial" w:cs="Arial"/>
          <w:sz w:val="20"/>
          <w:szCs w:val="20"/>
        </w:rPr>
        <w:t xml:space="preserve">Škola skončila, prázdnimy začínají, přejeme školákům, učitelskému sboru a všem zaměstnancům školy  hezké počasí, ať si ty nadcházející dny volna prázdnin nebo dovolených dosytosti užijí a načerpají nových sil.  Dva měsíce rychle utečou.  Druhého září se dveře školy znovu otevřou, začne nový školní rok 2013/2014.   </w:t>
      </w: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E973C5" w:rsidRDefault="00E973C5" w:rsidP="00E973C5">
      <w:pPr>
        <w:ind w:firstLine="0"/>
        <w:rPr>
          <w:rFonts w:ascii="Arial" w:hAnsi="Arial" w:cs="Arial"/>
          <w:b/>
        </w:rPr>
      </w:pPr>
    </w:p>
    <w:p w:rsidR="00E973C5" w:rsidRPr="008F61D4" w:rsidRDefault="00E973C5" w:rsidP="00E973C5">
      <w:pPr>
        <w:ind w:firstLine="0"/>
        <w:rPr>
          <w:rFonts w:ascii="Arial" w:hAnsi="Arial" w:cs="Arial"/>
          <w:b/>
        </w:rPr>
      </w:pPr>
      <w:r w:rsidRPr="008F61D4">
        <w:rPr>
          <w:rFonts w:ascii="Arial" w:hAnsi="Arial" w:cs="Arial"/>
          <w:b/>
        </w:rPr>
        <w:t>Myslivecké sdružení</w:t>
      </w:r>
    </w:p>
    <w:p w:rsidR="00E973C5" w:rsidRPr="00FF1919" w:rsidRDefault="00E973C5" w:rsidP="00E973C5">
      <w:pPr>
        <w:rPr>
          <w:rFonts w:ascii="Arial" w:hAnsi="Arial" w:cs="Arial"/>
          <w:sz w:val="20"/>
          <w:szCs w:val="20"/>
        </w:rPr>
      </w:pPr>
      <w:r>
        <w:t xml:space="preserve">     </w:t>
      </w:r>
      <w:r w:rsidRPr="00FF1919">
        <w:rPr>
          <w:rFonts w:ascii="Arial" w:hAnsi="Arial" w:cs="Arial"/>
          <w:sz w:val="20"/>
          <w:szCs w:val="20"/>
        </w:rPr>
        <w:t>Myslivci z MS Lišák Bujanov na své výroční členské schůzi v březnu hodnotili svou práci za uplynulý myslivecký rok,stanovili si priority pro rok následující, zvolili si nový výbor,novou revizní komisi a nové členy myslivecké stráže.Členy výboru se stali:předseda Václav Kundrát, místopředseda Ing. Vladislav Hadáček,pokladník Ing. Nikola Mavrodiev, jednatel Jiří Polák a myslivecký hospodář Mgr.Josef Amcha.Revizní komisi tvoří Jaroslav Pojsl mladší – předseda, Jan Švarc a ing.Jiří Zikeš. Na mysliveckou stráž byli navrženi Ing.Zdeněk Karlach, Jiří Polák a Petr Amcha. Tito tři členové již  úspěšně absolvovali  předepsané zkoušky a mají oprávnění vykonávat funkci myslivecké stráže v honitbě. Náročnou zkoušku absolvovali na MÚ v Kaplici.</w:t>
      </w:r>
    </w:p>
    <w:p w:rsidR="00E973C5" w:rsidRPr="00FF1919" w:rsidRDefault="00E973C5" w:rsidP="00E973C5">
      <w:pPr>
        <w:rPr>
          <w:rFonts w:ascii="Arial" w:hAnsi="Arial" w:cs="Arial"/>
          <w:sz w:val="20"/>
          <w:szCs w:val="20"/>
        </w:rPr>
      </w:pPr>
      <w:r w:rsidRPr="00FF1919">
        <w:rPr>
          <w:rFonts w:ascii="Arial" w:hAnsi="Arial" w:cs="Arial"/>
          <w:sz w:val="20"/>
          <w:szCs w:val="20"/>
        </w:rPr>
        <w:t xml:space="preserve">    1.4.2013 začala platit desetiletá nájemní smlouva o pronájmu honitby od honebního společenstva Bujanov – Suchdol a tím i nový myslivecký rok, který jsme začali přípravou mysliveckých políček pro zvěř. Tato políčka by měla trochu zvýšit úživnost honitby tím, že na nich jsou zasety  rostliny se značnou energetickou hodnotou pro zvěř. Protože se tyto plodiny nechají přes zimu, jsou políčka také místem klidu.Celková plocha šesti políček je cca 2 ha. Jsou rozmístněna po honitbě na nevyužívaných plochách, které jsou nad Michnicí, za „Mašků“ nad „Suchdolem „ pod el vedením v lese,v „Americe“ a u bývalé lesní školky nad Pšenicí.</w:t>
      </w:r>
    </w:p>
    <w:p w:rsidR="00E973C5" w:rsidRPr="00FF1919" w:rsidRDefault="00E973C5" w:rsidP="00E973C5">
      <w:pPr>
        <w:rPr>
          <w:rFonts w:ascii="Arial" w:hAnsi="Arial" w:cs="Arial"/>
          <w:sz w:val="20"/>
          <w:szCs w:val="20"/>
        </w:rPr>
      </w:pPr>
      <w:r w:rsidRPr="00FF1919">
        <w:rPr>
          <w:rFonts w:ascii="Arial" w:hAnsi="Arial" w:cs="Arial"/>
          <w:sz w:val="20"/>
          <w:szCs w:val="20"/>
        </w:rPr>
        <w:t xml:space="preserve">     V současné době kladou srny srnčata, nechávají je samostatně ukrytá v travách, na okrajích lesů apod.Srna vždy stojí někde poblíž a místo odložení svých mláďat sleduje a vrací se k nim jen v době kojení. Prosíme proto obyvatele , pokud najdete někde srnče, nechte jej bez doteku na místě. Nenoste si  je domů jako  sirotky. Srna si to svoje vždycky najde. Nevoďte do honitby  psy bez vodítka, i ti mohou srnče najít, dotknout se jich a srna přes psí pach se k nim nevrátí. Ta potom hlady uhynou. Před sečením velkých ploch myslivci , když je jim oznámen termín sečení, plochy projdou a snaží se srnčata najít a zabalené do trávy je přenést na bezpečné místo a ochránit je tak před zabitím . Děkujeme všem obyvatelům bujanovska za pochopení a věříme ,že se nám všem podaří  snížit úmrtnost malých srnčat na minimu.</w:t>
      </w:r>
    </w:p>
    <w:p w:rsidR="00E973C5" w:rsidRPr="00FF1919" w:rsidRDefault="00E973C5" w:rsidP="00E973C5">
      <w:pPr>
        <w:rPr>
          <w:rFonts w:ascii="Arial" w:hAnsi="Arial" w:cs="Arial"/>
          <w:sz w:val="20"/>
          <w:szCs w:val="20"/>
        </w:rPr>
      </w:pPr>
    </w:p>
    <w:p w:rsidR="00E973C5" w:rsidRPr="00FF1919" w:rsidRDefault="00E973C5" w:rsidP="00E973C5">
      <w:pPr>
        <w:rPr>
          <w:rFonts w:ascii="Arial" w:hAnsi="Arial" w:cs="Arial"/>
          <w:sz w:val="20"/>
          <w:szCs w:val="20"/>
        </w:rPr>
      </w:pPr>
      <w:r w:rsidRPr="00FF1919">
        <w:rPr>
          <w:rFonts w:ascii="Arial" w:hAnsi="Arial" w:cs="Arial"/>
          <w:sz w:val="20"/>
          <w:szCs w:val="20"/>
        </w:rPr>
        <w:t>Mgr.Josef Amcha</w:t>
      </w:r>
    </w:p>
    <w:p w:rsidR="007D0D31" w:rsidRDefault="007D0D31" w:rsidP="007D0D31">
      <w:pPr>
        <w:ind w:firstLine="0"/>
        <w:rPr>
          <w:rFonts w:ascii="Arial" w:hAnsi="Arial" w:cs="Arial"/>
          <w:sz w:val="20"/>
          <w:szCs w:val="20"/>
        </w:rPr>
      </w:pPr>
    </w:p>
    <w:p w:rsidR="007D0D31" w:rsidRDefault="007D0D31" w:rsidP="007D0D31">
      <w:pPr>
        <w:ind w:firstLine="0"/>
        <w:rPr>
          <w:rFonts w:ascii="Arial" w:hAnsi="Arial" w:cs="Arial"/>
          <w:sz w:val="20"/>
          <w:szCs w:val="20"/>
        </w:rPr>
      </w:pPr>
    </w:p>
    <w:p w:rsidR="007D0D31" w:rsidRPr="00183293" w:rsidRDefault="00183293" w:rsidP="007D0D31">
      <w:pPr>
        <w:ind w:firstLine="0"/>
        <w:rPr>
          <w:rFonts w:ascii="Arial" w:hAnsi="Arial" w:cs="Arial"/>
          <w:b/>
          <w:sz w:val="24"/>
          <w:szCs w:val="24"/>
        </w:rPr>
      </w:pPr>
      <w:r w:rsidRPr="00183293">
        <w:rPr>
          <w:rFonts w:ascii="Arial" w:hAnsi="Arial" w:cs="Arial"/>
          <w:b/>
          <w:sz w:val="24"/>
          <w:szCs w:val="24"/>
        </w:rPr>
        <w:t>Koláčové slavnosti v Bujanově</w:t>
      </w:r>
    </w:p>
    <w:p w:rsidR="00183293" w:rsidRDefault="00C56EE1" w:rsidP="007D0D31">
      <w:pPr>
        <w:ind w:firstLine="0"/>
        <w:rPr>
          <w:rFonts w:ascii="Arial" w:hAnsi="Arial" w:cs="Arial"/>
          <w:sz w:val="18"/>
          <w:szCs w:val="18"/>
        </w:rPr>
      </w:pPr>
      <w:r>
        <w:rPr>
          <w:rFonts w:ascii="Arial" w:hAnsi="Arial" w:cs="Arial"/>
          <w:sz w:val="18"/>
          <w:szCs w:val="18"/>
        </w:rPr>
        <w:t xml:space="preserve">     </w:t>
      </w:r>
      <w:r w:rsidR="00183293" w:rsidRPr="00183293">
        <w:rPr>
          <w:rFonts w:ascii="Arial" w:hAnsi="Arial" w:cs="Arial"/>
          <w:sz w:val="18"/>
          <w:szCs w:val="18"/>
        </w:rPr>
        <w:t>Letní sobotu 20. července můžete strávit spolu s Českými drahami na 17. ročníku tra</w:t>
      </w:r>
      <w:r w:rsidR="00183293">
        <w:rPr>
          <w:rFonts w:ascii="Arial" w:hAnsi="Arial" w:cs="Arial"/>
          <w:sz w:val="18"/>
          <w:szCs w:val="18"/>
        </w:rPr>
        <w:t>di</w:t>
      </w:r>
      <w:r w:rsidR="00183293" w:rsidRPr="00183293">
        <w:rPr>
          <w:rFonts w:ascii="Arial" w:hAnsi="Arial" w:cs="Arial"/>
          <w:sz w:val="18"/>
          <w:szCs w:val="18"/>
        </w:rPr>
        <w:t>čních</w:t>
      </w:r>
      <w:r w:rsidR="00183293">
        <w:rPr>
          <w:rFonts w:ascii="Arial" w:hAnsi="Arial" w:cs="Arial"/>
          <w:sz w:val="18"/>
          <w:szCs w:val="18"/>
        </w:rPr>
        <w:t xml:space="preserve"> „Koláčových slavností” v Bujanově. Novinkou letošního ročníku je jízda zvláštního vlaku , doprovázeného jedním z největších zn</w:t>
      </w:r>
      <w:r w:rsidR="00EE381C">
        <w:rPr>
          <w:rFonts w:ascii="Arial" w:hAnsi="Arial" w:cs="Arial"/>
          <w:sz w:val="18"/>
          <w:szCs w:val="18"/>
        </w:rPr>
        <w:t>alců historie koněspřežné dráhy!</w:t>
      </w:r>
    </w:p>
    <w:p w:rsidR="00EE381C" w:rsidRDefault="00C56EE1" w:rsidP="007D0D31">
      <w:pPr>
        <w:ind w:firstLine="0"/>
        <w:rPr>
          <w:rFonts w:ascii="Arial" w:hAnsi="Arial" w:cs="Arial"/>
          <w:sz w:val="18"/>
          <w:szCs w:val="18"/>
        </w:rPr>
      </w:pPr>
      <w:r>
        <w:rPr>
          <w:rFonts w:ascii="Arial" w:hAnsi="Arial" w:cs="Arial"/>
          <w:sz w:val="18"/>
          <w:szCs w:val="18"/>
        </w:rPr>
        <w:t xml:space="preserve">     </w:t>
      </w:r>
      <w:r w:rsidR="00EE381C">
        <w:rPr>
          <w:rFonts w:ascii="Arial" w:hAnsi="Arial" w:cs="Arial"/>
          <w:sz w:val="18"/>
          <w:szCs w:val="18"/>
        </w:rPr>
        <w:t xml:space="preserve">Koněspřežná dráha České Budějovice – Linec byla první železnicí na evropském kontinentu a k jejím tradicím se dodnes </w:t>
      </w:r>
      <w:r>
        <w:rPr>
          <w:rFonts w:ascii="Arial" w:hAnsi="Arial" w:cs="Arial"/>
          <w:sz w:val="18"/>
          <w:szCs w:val="18"/>
        </w:rPr>
        <w:t xml:space="preserve"> hrdě hlásí obec Bujanov</w:t>
      </w:r>
      <w:r w:rsidR="00EE381C">
        <w:rPr>
          <w:rFonts w:ascii="Arial" w:hAnsi="Arial" w:cs="Arial"/>
          <w:sz w:val="18"/>
          <w:szCs w:val="18"/>
        </w:rPr>
        <w:t xml:space="preserve">,  ve které bývala proslavená „koláčová stanice”, kde cestující koněspřežky mohli občerstvit své žaludky – jak jinak než koláči.  </w:t>
      </w:r>
    </w:p>
    <w:p w:rsidR="00D529D8" w:rsidRDefault="00254F5F" w:rsidP="00D529D8">
      <w:pPr>
        <w:ind w:firstLine="0"/>
        <w:rPr>
          <w:rFonts w:ascii="Arial" w:hAnsi="Arial" w:cs="Arial"/>
          <w:sz w:val="18"/>
          <w:szCs w:val="18"/>
        </w:rPr>
      </w:pPr>
      <w:r>
        <w:rPr>
          <w:rFonts w:ascii="Arial" w:hAnsi="Arial" w:cs="Arial"/>
          <w:sz w:val="18"/>
          <w:szCs w:val="18"/>
        </w:rPr>
        <w:t xml:space="preserve">Proto bujanovští  každoročně pořádají „Koláčové slavnosti”, na kterých si tuto místní zajímavost připomínají. Letošní 17. ročník bude ozvláštěn  zvláštním výletním vlakem, který pojede z Českých Budějovic  do Horního Dvořiště. Vlak bude veden moderní klimatizovanou jednotkou RegioPanter a doprovázet jej bude </w:t>
      </w:r>
      <w:r w:rsidR="00D529D8">
        <w:rPr>
          <w:rFonts w:ascii="Arial" w:hAnsi="Arial" w:cs="Arial"/>
          <w:sz w:val="18"/>
          <w:szCs w:val="18"/>
        </w:rPr>
        <w:t>jeden z největších znalců historie koněspřežné dráhy,  dr. Ivo Hajn, který Vám poskytne zasvěcený výklad.</w:t>
      </w:r>
    </w:p>
    <w:p w:rsidR="00D529D8" w:rsidRDefault="00D529D8" w:rsidP="00D529D8">
      <w:pPr>
        <w:ind w:firstLine="0"/>
        <w:rPr>
          <w:rFonts w:ascii="Arial" w:hAnsi="Arial" w:cs="Arial"/>
          <w:sz w:val="18"/>
          <w:szCs w:val="18"/>
        </w:rPr>
      </w:pPr>
      <w:r>
        <w:rPr>
          <w:rFonts w:ascii="Arial" w:hAnsi="Arial" w:cs="Arial"/>
          <w:sz w:val="18"/>
          <w:szCs w:val="18"/>
        </w:rPr>
        <w:t>Vlak bude na své cestě přibrzďovat u míst, kde jsou zbytky koňky patrné, občas pojede krokem a dokonce na hodinu zastaví v Holkově, odkud  se vydáte na krátkou komentovanou procházku do zastávky Velešín městys, kde si opět nastoupíte do vlaku.</w:t>
      </w:r>
    </w:p>
    <w:p w:rsidR="0053736A" w:rsidRDefault="0053736A" w:rsidP="00D529D8">
      <w:pPr>
        <w:ind w:firstLine="0"/>
        <w:rPr>
          <w:rFonts w:ascii="Arial" w:hAnsi="Arial" w:cs="Arial"/>
          <w:sz w:val="18"/>
          <w:szCs w:val="18"/>
        </w:rPr>
      </w:pPr>
      <w:r>
        <w:rPr>
          <w:rFonts w:ascii="Arial" w:hAnsi="Arial" w:cs="Arial"/>
          <w:sz w:val="18"/>
          <w:szCs w:val="18"/>
        </w:rPr>
        <w:t>Bujanovem vlak zatím jen projede, protože Koláčové slavnosti začínají až ve 14. hodin.</w:t>
      </w:r>
    </w:p>
    <w:p w:rsidR="0053736A" w:rsidRDefault="003426F9" w:rsidP="00D529D8">
      <w:pPr>
        <w:ind w:firstLine="0"/>
        <w:rPr>
          <w:rFonts w:ascii="Arial" w:hAnsi="Arial" w:cs="Arial"/>
          <w:sz w:val="18"/>
          <w:szCs w:val="18"/>
        </w:rPr>
      </w:pPr>
      <w:r>
        <w:rPr>
          <w:rFonts w:ascii="Arial" w:hAnsi="Arial" w:cs="Arial"/>
          <w:sz w:val="18"/>
          <w:szCs w:val="18"/>
        </w:rPr>
        <w:t>Další krátká procházka ke zb</w:t>
      </w:r>
      <w:r w:rsidR="002D11CC">
        <w:rPr>
          <w:rFonts w:ascii="Arial" w:hAnsi="Arial" w:cs="Arial"/>
          <w:sz w:val="18"/>
          <w:szCs w:val="18"/>
        </w:rPr>
        <w:t>y</w:t>
      </w:r>
      <w:r>
        <w:rPr>
          <w:rFonts w:ascii="Arial" w:hAnsi="Arial" w:cs="Arial"/>
          <w:sz w:val="18"/>
          <w:szCs w:val="18"/>
        </w:rPr>
        <w:t xml:space="preserve">tkům koňky Vás čeká ve stanici </w:t>
      </w:r>
      <w:r w:rsidR="002D11CC">
        <w:rPr>
          <w:rFonts w:ascii="Arial" w:hAnsi="Arial" w:cs="Arial"/>
          <w:sz w:val="18"/>
          <w:szCs w:val="18"/>
        </w:rPr>
        <w:t xml:space="preserve">Rybník. Než se z ní vrátíte, vlak zajede do Horního Dvořiště, kde naloží účastníky z rakouského Třešňovce (Kerschbaum), ve kterém se nachází známé muzeum koněspřežné dráhy. </w:t>
      </w:r>
    </w:p>
    <w:p w:rsidR="002D11CC" w:rsidRDefault="002D11CC" w:rsidP="00D529D8">
      <w:pPr>
        <w:ind w:firstLine="0"/>
        <w:rPr>
          <w:rFonts w:ascii="Arial" w:hAnsi="Arial" w:cs="Arial"/>
          <w:sz w:val="18"/>
          <w:szCs w:val="18"/>
        </w:rPr>
      </w:pPr>
      <w:r>
        <w:rPr>
          <w:rFonts w:ascii="Arial" w:hAnsi="Arial" w:cs="Arial"/>
          <w:sz w:val="18"/>
          <w:szCs w:val="18"/>
        </w:rPr>
        <w:t>Pak konečně zastavíme na bujanovské zastávce a Vy se budete moci zúčastnit 17. koláčových slavností.</w:t>
      </w:r>
    </w:p>
    <w:p w:rsidR="00C56EE1" w:rsidRDefault="003C5EC5" w:rsidP="007D0D31">
      <w:pPr>
        <w:ind w:firstLine="0"/>
        <w:rPr>
          <w:rFonts w:ascii="Arial" w:hAnsi="Arial" w:cs="Arial"/>
          <w:sz w:val="18"/>
          <w:szCs w:val="18"/>
        </w:rPr>
      </w:pPr>
      <w:r>
        <w:rPr>
          <w:rFonts w:ascii="Arial" w:hAnsi="Arial" w:cs="Arial"/>
          <w:sz w:val="18"/>
          <w:szCs w:val="18"/>
        </w:rPr>
        <w:t xml:space="preserve">     </w:t>
      </w:r>
      <w:r w:rsidR="002D11CC">
        <w:rPr>
          <w:rFonts w:ascii="Arial" w:hAnsi="Arial" w:cs="Arial"/>
          <w:sz w:val="18"/>
          <w:szCs w:val="18"/>
        </w:rPr>
        <w:t xml:space="preserve">Jednotka RegioPanter bude vypravena </w:t>
      </w:r>
      <w:r w:rsidR="00FD5B52">
        <w:rPr>
          <w:rFonts w:ascii="Arial" w:hAnsi="Arial" w:cs="Arial"/>
          <w:sz w:val="18"/>
          <w:szCs w:val="18"/>
        </w:rPr>
        <w:t>i</w:t>
      </w:r>
      <w:r w:rsidR="002D11CC">
        <w:rPr>
          <w:rFonts w:ascii="Arial" w:hAnsi="Arial" w:cs="Arial"/>
          <w:sz w:val="18"/>
          <w:szCs w:val="18"/>
        </w:rPr>
        <w:t xml:space="preserve"> večer na cestu zpět</w:t>
      </w:r>
      <w:r>
        <w:rPr>
          <w:rFonts w:ascii="Arial" w:hAnsi="Arial" w:cs="Arial"/>
          <w:sz w:val="18"/>
          <w:szCs w:val="18"/>
        </w:rPr>
        <w:t>, takže se s ní můžete svézt ze slavnosti domů.</w:t>
      </w:r>
    </w:p>
    <w:p w:rsidR="003C5EC5" w:rsidRDefault="003C5EC5" w:rsidP="007D0D31">
      <w:pPr>
        <w:ind w:firstLine="0"/>
        <w:rPr>
          <w:rFonts w:ascii="Arial" w:hAnsi="Arial" w:cs="Arial"/>
          <w:sz w:val="18"/>
          <w:szCs w:val="18"/>
        </w:rPr>
      </w:pPr>
      <w:r>
        <w:rPr>
          <w:rFonts w:ascii="Arial" w:hAnsi="Arial" w:cs="Arial"/>
          <w:sz w:val="18"/>
          <w:szCs w:val="18"/>
        </w:rPr>
        <w:t>České dráhy navíc zajistí zastavení dvou mezinárodních rychlíků na zastávce Bujanov, takže bude zajištěna další možnost dopravy vlakem na tuto zajímavou slavnost, popř. odvoz domů.</w:t>
      </w:r>
    </w:p>
    <w:p w:rsidR="00254F5F" w:rsidRDefault="00254F5F" w:rsidP="007D0D31">
      <w:pPr>
        <w:ind w:firstLine="0"/>
        <w:rPr>
          <w:rFonts w:ascii="Arial" w:hAnsi="Arial" w:cs="Arial"/>
          <w:sz w:val="18"/>
          <w:szCs w:val="18"/>
        </w:rPr>
      </w:pPr>
    </w:p>
    <w:p w:rsidR="00C56EE1" w:rsidRDefault="00FD5B52" w:rsidP="007D0D31">
      <w:pPr>
        <w:ind w:firstLine="0"/>
        <w:rPr>
          <w:rFonts w:ascii="Arial" w:hAnsi="Arial" w:cs="Arial"/>
          <w:sz w:val="18"/>
          <w:szCs w:val="18"/>
        </w:rPr>
      </w:pPr>
      <w:r>
        <w:rPr>
          <w:rFonts w:ascii="Arial" w:hAnsi="Arial" w:cs="Arial"/>
          <w:noProof/>
          <w:sz w:val="18"/>
          <w:szCs w:val="18"/>
          <w:lang w:val="cs-CZ" w:eastAsia="cs-CZ" w:bidi="ar-SA"/>
        </w:rPr>
        <w:drawing>
          <wp:anchor distT="0" distB="0" distL="114300" distR="114300" simplePos="0" relativeHeight="251719680" behindDoc="1" locked="0" layoutInCell="1" allowOverlap="1">
            <wp:simplePos x="0" y="0"/>
            <wp:positionH relativeFrom="column">
              <wp:posOffset>252730</wp:posOffset>
            </wp:positionH>
            <wp:positionV relativeFrom="paragraph">
              <wp:posOffset>100330</wp:posOffset>
            </wp:positionV>
            <wp:extent cx="5153025" cy="5562600"/>
            <wp:effectExtent l="19050" t="0" r="9525" b="0"/>
            <wp:wrapTight wrapText="bothSides">
              <wp:wrapPolygon edited="0">
                <wp:start x="-80" y="0"/>
                <wp:lineTo x="-80" y="21526"/>
                <wp:lineTo x="21640" y="21526"/>
                <wp:lineTo x="21640" y="0"/>
                <wp:lineTo x="-80" y="0"/>
              </wp:wrapPolygon>
            </wp:wrapTight>
            <wp:docPr id="9" name="obrázek 9" descr="C:\Documents and Settings\Bořivoj Vojče\Dokumenty\Scan\Advent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Bořivoj Vojče\Dokumenty\Scan\Advent 001.jpg"/>
                    <pic:cNvPicPr>
                      <a:picLocks noChangeAspect="1" noChangeArrowheads="1"/>
                    </pic:cNvPicPr>
                  </pic:nvPicPr>
                  <pic:blipFill>
                    <a:blip r:embed="rId37" cstate="print"/>
                    <a:srcRect t="2013"/>
                    <a:stretch>
                      <a:fillRect/>
                    </a:stretch>
                  </pic:blipFill>
                  <pic:spPr bwMode="auto">
                    <a:xfrm>
                      <a:off x="0" y="0"/>
                      <a:ext cx="5153025" cy="5562600"/>
                    </a:xfrm>
                    <a:prstGeom prst="rect">
                      <a:avLst/>
                    </a:prstGeom>
                    <a:noFill/>
                    <a:ln w="9525">
                      <a:noFill/>
                      <a:miter lim="800000"/>
                      <a:headEnd/>
                      <a:tailEnd/>
                    </a:ln>
                  </pic:spPr>
                </pic:pic>
              </a:graphicData>
            </a:graphic>
          </wp:anchor>
        </w:drawing>
      </w:r>
    </w:p>
    <w:p w:rsidR="00EE381C" w:rsidRPr="00183293" w:rsidRDefault="00EE381C" w:rsidP="007D0D31">
      <w:pPr>
        <w:ind w:firstLine="0"/>
        <w:rPr>
          <w:rFonts w:ascii="Arial" w:hAnsi="Arial" w:cs="Arial"/>
          <w:sz w:val="18"/>
          <w:szCs w:val="18"/>
        </w:rPr>
      </w:pPr>
    </w:p>
    <w:p w:rsidR="00F35055" w:rsidRDefault="00F35055" w:rsidP="000D64CC"/>
    <w:p w:rsidR="00F35055" w:rsidRDefault="00F35055" w:rsidP="000D64CC"/>
    <w:p w:rsidR="00F35055" w:rsidRDefault="00F35055" w:rsidP="000D64CC"/>
    <w:p w:rsidR="00F35055" w:rsidRDefault="00F35055" w:rsidP="000D64CC"/>
    <w:p w:rsidR="00F35055" w:rsidRDefault="00F35055" w:rsidP="000D64CC"/>
    <w:p w:rsidR="00E91634" w:rsidRDefault="00E91634" w:rsidP="000D64CC"/>
    <w:p w:rsidR="00E91634" w:rsidRDefault="00E91634" w:rsidP="000D64CC"/>
    <w:p w:rsidR="00E91634" w:rsidRDefault="00E91634" w:rsidP="000D64CC"/>
    <w:p w:rsidR="00E91634" w:rsidRDefault="00E91634" w:rsidP="000D64CC"/>
    <w:p w:rsidR="00E91634" w:rsidRDefault="00E91634" w:rsidP="000D64CC"/>
    <w:p w:rsidR="00E91634" w:rsidRDefault="00E91634" w:rsidP="000D64CC"/>
    <w:p w:rsidR="00E91634" w:rsidRDefault="00E91634" w:rsidP="000D64CC"/>
    <w:p w:rsidR="00E91634" w:rsidRDefault="00E91634" w:rsidP="000D64CC"/>
    <w:p w:rsidR="00E91634" w:rsidRDefault="00E91634" w:rsidP="000D64CC"/>
    <w:p w:rsidR="00E91634" w:rsidRDefault="00E91634" w:rsidP="000D64CC"/>
    <w:p w:rsidR="00E91634" w:rsidRDefault="00E91634" w:rsidP="000D64CC"/>
    <w:p w:rsidR="00E91634" w:rsidRDefault="00E91634" w:rsidP="000D64CC"/>
    <w:p w:rsidR="00E91634" w:rsidRDefault="00E91634" w:rsidP="000D64CC"/>
    <w:p w:rsidR="00E91634" w:rsidRDefault="00E91634" w:rsidP="000D64CC"/>
    <w:p w:rsidR="00E91634" w:rsidRDefault="00E91634" w:rsidP="000D64CC"/>
    <w:p w:rsidR="00E91634" w:rsidRDefault="00E91634" w:rsidP="000D64CC"/>
    <w:p w:rsidR="00E91634" w:rsidRDefault="00E91634" w:rsidP="000D64CC"/>
    <w:p w:rsidR="00E91634" w:rsidRDefault="00E91634" w:rsidP="000D64CC"/>
    <w:p w:rsidR="00E91634" w:rsidRDefault="00E91634" w:rsidP="000D64CC"/>
    <w:p w:rsidR="00E91634" w:rsidRDefault="00E91634" w:rsidP="000D64CC"/>
    <w:p w:rsidR="00E91634" w:rsidRDefault="00E91634" w:rsidP="000D64CC"/>
    <w:p w:rsidR="00E91634" w:rsidRDefault="00E91634" w:rsidP="000D64CC"/>
    <w:p w:rsidR="00E91634" w:rsidRDefault="00E91634" w:rsidP="000D64CC"/>
    <w:p w:rsidR="00E91634" w:rsidRDefault="00E91634" w:rsidP="000D64CC"/>
    <w:p w:rsidR="00E91634" w:rsidRDefault="00E91634" w:rsidP="000D64CC"/>
    <w:p w:rsidR="00E91634" w:rsidRDefault="00E91634" w:rsidP="000D64CC"/>
    <w:p w:rsidR="004E4EFF" w:rsidRDefault="004E4EFF" w:rsidP="000D64CC"/>
    <w:p w:rsidR="004E4EFF" w:rsidRPr="00EE3D89" w:rsidRDefault="00EE3D89" w:rsidP="00EE3D89">
      <w:pPr>
        <w:ind w:firstLine="0"/>
        <w:rPr>
          <w:rFonts w:ascii="Arial" w:hAnsi="Arial" w:cs="Arial"/>
          <w:b/>
          <w:sz w:val="24"/>
          <w:szCs w:val="24"/>
        </w:rPr>
      </w:pPr>
      <w:r w:rsidRPr="00EE3D89">
        <w:rPr>
          <w:rFonts w:ascii="Arial" w:hAnsi="Arial" w:cs="Arial"/>
          <w:b/>
          <w:sz w:val="24"/>
          <w:szCs w:val="24"/>
        </w:rPr>
        <w:t>Mimořádné zastavení rychlíků v Bujanově</w:t>
      </w:r>
    </w:p>
    <w:p w:rsidR="00EE3D89" w:rsidRDefault="00EE3D89" w:rsidP="00EE3D89">
      <w:pPr>
        <w:ind w:firstLine="0"/>
        <w:rPr>
          <w:rFonts w:ascii="Arial" w:hAnsi="Arial" w:cs="Arial"/>
          <w:sz w:val="20"/>
          <w:szCs w:val="20"/>
        </w:rPr>
      </w:pPr>
    </w:p>
    <w:p w:rsidR="00EE3D89" w:rsidRDefault="00EE3D89" w:rsidP="00EE3D89">
      <w:pPr>
        <w:ind w:firstLine="0"/>
        <w:rPr>
          <w:rFonts w:ascii="Arial" w:hAnsi="Arial" w:cs="Arial"/>
          <w:sz w:val="20"/>
          <w:szCs w:val="20"/>
        </w:rPr>
      </w:pPr>
      <w:r>
        <w:rPr>
          <w:rFonts w:ascii="Arial" w:hAnsi="Arial" w:cs="Arial"/>
          <w:sz w:val="20"/>
          <w:szCs w:val="20"/>
        </w:rPr>
        <w:t xml:space="preserve">R 1543: České Budějovice  12,09, Velešín městys 12.28, Kaplice 12.38, </w:t>
      </w:r>
      <w:r w:rsidRPr="008C55FC">
        <w:rPr>
          <w:rFonts w:ascii="Arial" w:hAnsi="Arial" w:cs="Arial"/>
          <w:b/>
          <w:sz w:val="20"/>
          <w:szCs w:val="20"/>
        </w:rPr>
        <w:t>Bujanov 12.48</w:t>
      </w:r>
      <w:r>
        <w:rPr>
          <w:rFonts w:ascii="Arial" w:hAnsi="Arial" w:cs="Arial"/>
          <w:sz w:val="20"/>
          <w:szCs w:val="20"/>
        </w:rPr>
        <w:t>, Rybník 12.54,</w:t>
      </w:r>
    </w:p>
    <w:p w:rsidR="00EE3D89" w:rsidRDefault="00EE3D89" w:rsidP="00EE3D89">
      <w:pPr>
        <w:ind w:firstLine="0"/>
        <w:rPr>
          <w:rFonts w:ascii="Arial" w:hAnsi="Arial" w:cs="Arial"/>
          <w:sz w:val="20"/>
          <w:szCs w:val="20"/>
        </w:rPr>
      </w:pPr>
      <w:r>
        <w:rPr>
          <w:rFonts w:ascii="Arial" w:hAnsi="Arial" w:cs="Arial"/>
          <w:sz w:val="20"/>
          <w:szCs w:val="20"/>
        </w:rPr>
        <w:t>Summerau 13.13, Linz 14.24</w:t>
      </w:r>
    </w:p>
    <w:p w:rsidR="006A0D7E" w:rsidRDefault="006A0D7E" w:rsidP="00EE3D89">
      <w:pPr>
        <w:ind w:firstLine="0"/>
        <w:rPr>
          <w:rFonts w:ascii="Arial" w:hAnsi="Arial" w:cs="Arial"/>
          <w:sz w:val="20"/>
          <w:szCs w:val="20"/>
        </w:rPr>
      </w:pPr>
    </w:p>
    <w:p w:rsidR="00EE3D89" w:rsidRDefault="00EE3D89" w:rsidP="00EE3D89">
      <w:pPr>
        <w:ind w:firstLine="0"/>
        <w:rPr>
          <w:rFonts w:ascii="Arial" w:hAnsi="Arial" w:cs="Arial"/>
          <w:sz w:val="20"/>
          <w:szCs w:val="20"/>
        </w:rPr>
      </w:pPr>
      <w:r>
        <w:rPr>
          <w:rFonts w:ascii="Arial" w:hAnsi="Arial" w:cs="Arial"/>
          <w:sz w:val="20"/>
          <w:szCs w:val="20"/>
        </w:rPr>
        <w:t xml:space="preserve">R 1542: Linz 15.35, Summerau 16.51, Rybník </w:t>
      </w:r>
      <w:r w:rsidR="008C55FC">
        <w:rPr>
          <w:rFonts w:ascii="Arial" w:hAnsi="Arial" w:cs="Arial"/>
          <w:sz w:val="20"/>
          <w:szCs w:val="20"/>
        </w:rPr>
        <w:t xml:space="preserve">17.09, </w:t>
      </w:r>
      <w:r w:rsidR="008C55FC" w:rsidRPr="008C55FC">
        <w:rPr>
          <w:rFonts w:ascii="Arial" w:hAnsi="Arial" w:cs="Arial"/>
          <w:b/>
          <w:sz w:val="20"/>
          <w:szCs w:val="20"/>
        </w:rPr>
        <w:t>Bujanov 17.15</w:t>
      </w:r>
      <w:r w:rsidR="008C55FC">
        <w:rPr>
          <w:rFonts w:ascii="Arial" w:hAnsi="Arial" w:cs="Arial"/>
          <w:sz w:val="20"/>
          <w:szCs w:val="20"/>
        </w:rPr>
        <w:t>, Kaplice 17.24, Velešín městys 17.34, České Budějovice  17.53</w:t>
      </w:r>
    </w:p>
    <w:p w:rsidR="008C55FC" w:rsidRDefault="008C55FC" w:rsidP="00EE3D89">
      <w:pPr>
        <w:ind w:firstLine="0"/>
        <w:rPr>
          <w:rFonts w:ascii="Arial" w:hAnsi="Arial" w:cs="Arial"/>
          <w:sz w:val="20"/>
          <w:szCs w:val="20"/>
        </w:rPr>
      </w:pPr>
    </w:p>
    <w:p w:rsidR="008C55FC" w:rsidRPr="008C55FC" w:rsidRDefault="008C55FC" w:rsidP="00EE3D89">
      <w:pPr>
        <w:ind w:firstLine="0"/>
        <w:rPr>
          <w:rFonts w:ascii="Arial" w:hAnsi="Arial" w:cs="Arial"/>
          <w:b/>
          <w:sz w:val="24"/>
          <w:szCs w:val="24"/>
        </w:rPr>
      </w:pPr>
      <w:r w:rsidRPr="008C55FC">
        <w:rPr>
          <w:rFonts w:ascii="Arial" w:hAnsi="Arial" w:cs="Arial"/>
          <w:b/>
          <w:sz w:val="24"/>
          <w:szCs w:val="24"/>
        </w:rPr>
        <w:t>Další možnosti dopravy</w:t>
      </w:r>
    </w:p>
    <w:p w:rsidR="008C55FC" w:rsidRDefault="008C55FC" w:rsidP="00EE3D89">
      <w:pPr>
        <w:ind w:firstLine="0"/>
        <w:rPr>
          <w:rFonts w:ascii="Arial" w:hAnsi="Arial" w:cs="Arial"/>
          <w:sz w:val="20"/>
          <w:szCs w:val="20"/>
        </w:rPr>
      </w:pPr>
      <w:r>
        <w:rPr>
          <w:rFonts w:ascii="Arial" w:hAnsi="Arial" w:cs="Arial"/>
          <w:sz w:val="20"/>
          <w:szCs w:val="20"/>
        </w:rPr>
        <w:t>V Bujanově zastavují i pravidelné spěšné a osobní vlaky ČD</w:t>
      </w:r>
    </w:p>
    <w:p w:rsidR="00A8574D" w:rsidRDefault="00A8574D" w:rsidP="00EE3D89">
      <w:pPr>
        <w:ind w:firstLine="0"/>
        <w:rPr>
          <w:rFonts w:ascii="Arial" w:hAnsi="Arial" w:cs="Arial"/>
          <w:sz w:val="20"/>
          <w:szCs w:val="20"/>
        </w:rPr>
      </w:pPr>
    </w:p>
    <w:p w:rsidR="00A8574D" w:rsidRDefault="008C55FC" w:rsidP="00EE3D89">
      <w:pPr>
        <w:ind w:firstLine="0"/>
        <w:rPr>
          <w:rFonts w:ascii="Arial" w:hAnsi="Arial" w:cs="Arial"/>
          <w:sz w:val="20"/>
          <w:szCs w:val="20"/>
        </w:rPr>
      </w:pPr>
      <w:r>
        <w:rPr>
          <w:rFonts w:ascii="Arial" w:hAnsi="Arial" w:cs="Arial"/>
          <w:sz w:val="20"/>
          <w:szCs w:val="20"/>
        </w:rPr>
        <w:t xml:space="preserve">Návoz je tak možný např. vlakem Sp 1933 (odjezd České Budějovice 14.00, </w:t>
      </w:r>
      <w:r w:rsidRPr="006A0D7E">
        <w:rPr>
          <w:rFonts w:ascii="Arial" w:hAnsi="Arial" w:cs="Arial"/>
          <w:b/>
          <w:sz w:val="20"/>
          <w:szCs w:val="20"/>
        </w:rPr>
        <w:t xml:space="preserve">příjezd </w:t>
      </w:r>
      <w:r w:rsidRPr="00A8574D">
        <w:rPr>
          <w:rFonts w:ascii="Arial" w:hAnsi="Arial" w:cs="Arial"/>
          <w:b/>
          <w:sz w:val="20"/>
          <w:szCs w:val="20"/>
        </w:rPr>
        <w:t>Bujanov 14.46</w:t>
      </w:r>
      <w:r>
        <w:rPr>
          <w:rFonts w:ascii="Arial" w:hAnsi="Arial" w:cs="Arial"/>
          <w:sz w:val="20"/>
          <w:szCs w:val="20"/>
        </w:rPr>
        <w:t>)</w:t>
      </w:r>
      <w:r w:rsidR="00A8574D">
        <w:rPr>
          <w:rFonts w:ascii="Arial" w:hAnsi="Arial" w:cs="Arial"/>
          <w:sz w:val="20"/>
          <w:szCs w:val="20"/>
        </w:rPr>
        <w:t>, který zastavuje ve většině zastávek na trati.</w:t>
      </w:r>
    </w:p>
    <w:p w:rsidR="00A8574D" w:rsidRDefault="00A8574D" w:rsidP="00A8574D">
      <w:pPr>
        <w:ind w:firstLine="0"/>
        <w:rPr>
          <w:rFonts w:ascii="Arial" w:hAnsi="Arial" w:cs="Arial"/>
          <w:sz w:val="20"/>
          <w:szCs w:val="20"/>
        </w:rPr>
      </w:pPr>
    </w:p>
    <w:p w:rsidR="00A8574D" w:rsidRDefault="00A8574D" w:rsidP="00A8574D">
      <w:pPr>
        <w:ind w:firstLine="0"/>
        <w:rPr>
          <w:rFonts w:ascii="Arial" w:hAnsi="Arial" w:cs="Arial"/>
          <w:sz w:val="20"/>
          <w:szCs w:val="20"/>
        </w:rPr>
      </w:pPr>
      <w:r>
        <w:rPr>
          <w:rFonts w:ascii="Arial" w:hAnsi="Arial" w:cs="Arial"/>
          <w:sz w:val="20"/>
          <w:szCs w:val="20"/>
        </w:rPr>
        <w:t>Pozdní odvoz je možný např. vlakem Sp 1936</w:t>
      </w:r>
      <w:r w:rsidR="008C55FC">
        <w:rPr>
          <w:rFonts w:ascii="Arial" w:hAnsi="Arial" w:cs="Arial"/>
          <w:sz w:val="20"/>
          <w:szCs w:val="20"/>
        </w:rPr>
        <w:t xml:space="preserve"> </w:t>
      </w:r>
      <w:r>
        <w:rPr>
          <w:rFonts w:ascii="Arial" w:hAnsi="Arial" w:cs="Arial"/>
          <w:sz w:val="20"/>
          <w:szCs w:val="20"/>
        </w:rPr>
        <w:t>(</w:t>
      </w:r>
      <w:r w:rsidRPr="006A0D7E">
        <w:rPr>
          <w:rFonts w:ascii="Arial" w:hAnsi="Arial" w:cs="Arial"/>
          <w:b/>
          <w:sz w:val="20"/>
          <w:szCs w:val="20"/>
        </w:rPr>
        <w:t>odjezd Bujanov 21.24</w:t>
      </w:r>
      <w:r>
        <w:rPr>
          <w:rFonts w:ascii="Arial" w:hAnsi="Arial" w:cs="Arial"/>
          <w:sz w:val="20"/>
          <w:szCs w:val="20"/>
        </w:rPr>
        <w:t>, příjezd České Budějovice 22.13), který zastavuje ve většině zastávek na trati.</w:t>
      </w:r>
    </w:p>
    <w:p w:rsidR="00A8574D" w:rsidRDefault="00A8574D" w:rsidP="00A8574D">
      <w:pPr>
        <w:ind w:firstLine="0"/>
        <w:rPr>
          <w:rFonts w:ascii="Arial" w:hAnsi="Arial" w:cs="Arial"/>
          <w:sz w:val="20"/>
          <w:szCs w:val="20"/>
        </w:rPr>
      </w:pPr>
    </w:p>
    <w:p w:rsidR="00C7001B" w:rsidRDefault="00C7001B" w:rsidP="00A8574D">
      <w:pPr>
        <w:ind w:firstLine="0"/>
        <w:rPr>
          <w:rFonts w:ascii="Arial" w:hAnsi="Arial" w:cs="Arial"/>
          <w:b/>
          <w:sz w:val="28"/>
          <w:szCs w:val="28"/>
        </w:rPr>
      </w:pPr>
      <w:r>
        <w:rPr>
          <w:rFonts w:ascii="Arial" w:hAnsi="Arial" w:cs="Arial"/>
          <w:b/>
          <w:noProof/>
          <w:sz w:val="28"/>
          <w:szCs w:val="28"/>
          <w:lang w:val="cs-CZ" w:eastAsia="cs-CZ" w:bidi="ar-SA"/>
        </w:rPr>
        <w:drawing>
          <wp:anchor distT="0" distB="0" distL="114300" distR="114300" simplePos="0" relativeHeight="251724800" behindDoc="1" locked="0" layoutInCell="1" allowOverlap="1">
            <wp:simplePos x="0" y="0"/>
            <wp:positionH relativeFrom="column">
              <wp:posOffset>1043305</wp:posOffset>
            </wp:positionH>
            <wp:positionV relativeFrom="paragraph">
              <wp:posOffset>156210</wp:posOffset>
            </wp:positionV>
            <wp:extent cx="3615055" cy="1714500"/>
            <wp:effectExtent l="19050" t="0" r="4445" b="0"/>
            <wp:wrapTight wrapText="bothSides">
              <wp:wrapPolygon edited="0">
                <wp:start x="-114" y="0"/>
                <wp:lineTo x="-114" y="21360"/>
                <wp:lineTo x="21627" y="21360"/>
                <wp:lineTo x="21627" y="0"/>
                <wp:lineTo x="-114" y="0"/>
              </wp:wrapPolygon>
            </wp:wrapTight>
            <wp:docPr id="17" name="obrázek 2" descr="C:\Documents and Settings\Bořivoj Vojče\Dokumenty\Scan\Advent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Bořivoj Vojče\Dokumenty\Scan\Advent 002.jpg"/>
                    <pic:cNvPicPr>
                      <a:picLocks noChangeAspect="1" noChangeArrowheads="1"/>
                    </pic:cNvPicPr>
                  </pic:nvPicPr>
                  <pic:blipFill>
                    <a:blip r:embed="rId38" cstate="print"/>
                    <a:srcRect l="19669" t="5529" r="24959" b="75360"/>
                    <a:stretch>
                      <a:fillRect/>
                    </a:stretch>
                  </pic:blipFill>
                  <pic:spPr bwMode="auto">
                    <a:xfrm>
                      <a:off x="0" y="0"/>
                      <a:ext cx="3615055" cy="1714500"/>
                    </a:xfrm>
                    <a:prstGeom prst="rect">
                      <a:avLst/>
                    </a:prstGeom>
                    <a:noFill/>
                    <a:ln w="9525">
                      <a:noFill/>
                      <a:miter lim="800000"/>
                      <a:headEnd/>
                      <a:tailEnd/>
                    </a:ln>
                  </pic:spPr>
                </pic:pic>
              </a:graphicData>
            </a:graphic>
          </wp:anchor>
        </w:drawing>
      </w:r>
    </w:p>
    <w:p w:rsidR="00C7001B" w:rsidRDefault="00C7001B" w:rsidP="00A8574D">
      <w:pPr>
        <w:ind w:firstLine="0"/>
        <w:rPr>
          <w:rFonts w:ascii="Arial" w:hAnsi="Arial" w:cs="Arial"/>
          <w:b/>
          <w:sz w:val="28"/>
          <w:szCs w:val="28"/>
        </w:rPr>
      </w:pPr>
    </w:p>
    <w:p w:rsidR="00C7001B" w:rsidRDefault="00C7001B" w:rsidP="00A8574D">
      <w:pPr>
        <w:ind w:firstLine="0"/>
        <w:rPr>
          <w:rFonts w:ascii="Arial" w:hAnsi="Arial" w:cs="Arial"/>
          <w:b/>
          <w:sz w:val="28"/>
          <w:szCs w:val="28"/>
        </w:rPr>
      </w:pPr>
    </w:p>
    <w:p w:rsidR="00C7001B" w:rsidRDefault="00C7001B" w:rsidP="00A8574D">
      <w:pPr>
        <w:ind w:firstLine="0"/>
        <w:rPr>
          <w:rFonts w:ascii="Arial" w:hAnsi="Arial" w:cs="Arial"/>
          <w:b/>
          <w:sz w:val="28"/>
          <w:szCs w:val="28"/>
        </w:rPr>
      </w:pPr>
    </w:p>
    <w:p w:rsidR="00C7001B" w:rsidRDefault="00C7001B" w:rsidP="00A8574D">
      <w:pPr>
        <w:ind w:firstLine="0"/>
        <w:rPr>
          <w:rFonts w:ascii="Arial" w:hAnsi="Arial" w:cs="Arial"/>
          <w:b/>
          <w:sz w:val="28"/>
          <w:szCs w:val="28"/>
        </w:rPr>
      </w:pPr>
    </w:p>
    <w:p w:rsidR="00C7001B" w:rsidRDefault="00C7001B" w:rsidP="00A8574D">
      <w:pPr>
        <w:ind w:firstLine="0"/>
        <w:rPr>
          <w:rFonts w:ascii="Arial" w:hAnsi="Arial" w:cs="Arial"/>
          <w:b/>
          <w:sz w:val="28"/>
          <w:szCs w:val="28"/>
        </w:rPr>
      </w:pPr>
    </w:p>
    <w:p w:rsidR="00C7001B" w:rsidRDefault="00C7001B" w:rsidP="00A8574D">
      <w:pPr>
        <w:ind w:firstLine="0"/>
        <w:rPr>
          <w:rFonts w:ascii="Arial" w:hAnsi="Arial" w:cs="Arial"/>
          <w:b/>
          <w:sz w:val="28"/>
          <w:szCs w:val="28"/>
        </w:rPr>
      </w:pPr>
    </w:p>
    <w:p w:rsidR="00C7001B" w:rsidRDefault="00C7001B" w:rsidP="00A8574D">
      <w:pPr>
        <w:ind w:firstLine="0"/>
        <w:rPr>
          <w:rFonts w:ascii="Arial" w:hAnsi="Arial" w:cs="Arial"/>
          <w:b/>
          <w:sz w:val="28"/>
          <w:szCs w:val="28"/>
        </w:rPr>
      </w:pPr>
    </w:p>
    <w:p w:rsidR="00C7001B" w:rsidRDefault="00C7001B" w:rsidP="00A8574D">
      <w:pPr>
        <w:ind w:firstLine="0"/>
        <w:rPr>
          <w:rFonts w:ascii="Arial" w:hAnsi="Arial" w:cs="Arial"/>
          <w:b/>
          <w:sz w:val="28"/>
          <w:szCs w:val="28"/>
        </w:rPr>
      </w:pPr>
    </w:p>
    <w:p w:rsidR="00C7001B" w:rsidRDefault="00C7001B" w:rsidP="00A8574D">
      <w:pPr>
        <w:ind w:firstLine="0"/>
        <w:rPr>
          <w:rFonts w:ascii="Arial" w:hAnsi="Arial" w:cs="Arial"/>
          <w:b/>
          <w:sz w:val="28"/>
          <w:szCs w:val="28"/>
        </w:rPr>
      </w:pPr>
    </w:p>
    <w:p w:rsidR="00C7001B" w:rsidRDefault="00C7001B" w:rsidP="00A8574D">
      <w:pPr>
        <w:ind w:firstLine="0"/>
        <w:rPr>
          <w:rFonts w:ascii="Arial" w:hAnsi="Arial" w:cs="Arial"/>
          <w:b/>
          <w:sz w:val="28"/>
          <w:szCs w:val="28"/>
        </w:rPr>
      </w:pPr>
    </w:p>
    <w:p w:rsidR="00A8574D" w:rsidRPr="006A0D7E" w:rsidRDefault="00A8574D" w:rsidP="00A8574D">
      <w:pPr>
        <w:ind w:firstLine="0"/>
        <w:rPr>
          <w:rFonts w:ascii="Arial" w:hAnsi="Arial" w:cs="Arial"/>
          <w:b/>
          <w:sz w:val="28"/>
          <w:szCs w:val="28"/>
        </w:rPr>
      </w:pPr>
      <w:r w:rsidRPr="006A0D7E">
        <w:rPr>
          <w:rFonts w:ascii="Arial" w:hAnsi="Arial" w:cs="Arial"/>
          <w:b/>
          <w:sz w:val="28"/>
          <w:szCs w:val="28"/>
        </w:rPr>
        <w:t>Jízdné</w:t>
      </w:r>
    </w:p>
    <w:p w:rsidR="00A8574D" w:rsidRDefault="00A8574D" w:rsidP="00A8574D">
      <w:pPr>
        <w:ind w:firstLine="0"/>
        <w:rPr>
          <w:rFonts w:ascii="Arial" w:hAnsi="Arial" w:cs="Arial"/>
          <w:sz w:val="20"/>
          <w:szCs w:val="20"/>
        </w:rPr>
      </w:pPr>
    </w:p>
    <w:p w:rsidR="00A8574D" w:rsidRPr="006A0D7E" w:rsidRDefault="00A8574D" w:rsidP="00A8574D">
      <w:pPr>
        <w:ind w:firstLine="0"/>
        <w:rPr>
          <w:rFonts w:ascii="Arial" w:hAnsi="Arial" w:cs="Arial"/>
          <w:b/>
          <w:sz w:val="24"/>
          <w:szCs w:val="24"/>
        </w:rPr>
      </w:pPr>
      <w:r w:rsidRPr="006A0D7E">
        <w:rPr>
          <w:rFonts w:ascii="Arial" w:hAnsi="Arial" w:cs="Arial"/>
          <w:b/>
          <w:sz w:val="24"/>
          <w:szCs w:val="24"/>
        </w:rPr>
        <w:t>Koláčový vlak</w:t>
      </w:r>
    </w:p>
    <w:p w:rsidR="00A8574D" w:rsidRDefault="00AC0A46" w:rsidP="00A8574D">
      <w:pPr>
        <w:ind w:firstLine="0"/>
        <w:rPr>
          <w:rFonts w:ascii="Arial" w:hAnsi="Arial" w:cs="Arial"/>
          <w:sz w:val="20"/>
          <w:szCs w:val="20"/>
        </w:rPr>
      </w:pPr>
      <w:r>
        <w:rPr>
          <w:rFonts w:ascii="Arial" w:hAnsi="Arial" w:cs="Arial"/>
          <w:sz w:val="20"/>
          <w:szCs w:val="20"/>
        </w:rPr>
        <w:t xml:space="preserve">- </w:t>
      </w:r>
      <w:r w:rsidR="00A8574D">
        <w:rPr>
          <w:rFonts w:ascii="Arial" w:hAnsi="Arial" w:cs="Arial"/>
          <w:sz w:val="20"/>
          <w:szCs w:val="20"/>
        </w:rPr>
        <w:t>Jednotné jízdé 150 Kč</w:t>
      </w:r>
    </w:p>
    <w:p w:rsidR="00A8574D" w:rsidRDefault="006A0D7E" w:rsidP="00A8574D">
      <w:pPr>
        <w:ind w:firstLine="0"/>
        <w:rPr>
          <w:rFonts w:ascii="Arial" w:hAnsi="Arial" w:cs="Arial"/>
          <w:sz w:val="20"/>
          <w:szCs w:val="20"/>
        </w:rPr>
      </w:pPr>
      <w:r>
        <w:rPr>
          <w:rFonts w:ascii="Arial" w:hAnsi="Arial" w:cs="Arial"/>
          <w:sz w:val="20"/>
          <w:szCs w:val="20"/>
        </w:rPr>
        <w:t xml:space="preserve">- </w:t>
      </w:r>
      <w:r w:rsidR="00A8574D">
        <w:rPr>
          <w:rFonts w:ascii="Arial" w:hAnsi="Arial" w:cs="Arial"/>
          <w:sz w:val="20"/>
          <w:szCs w:val="20"/>
        </w:rPr>
        <w:t xml:space="preserve">Toto jízdné platí </w:t>
      </w:r>
      <w:r w:rsidR="00750CF4">
        <w:rPr>
          <w:rFonts w:ascii="Arial" w:hAnsi="Arial" w:cs="Arial"/>
          <w:sz w:val="20"/>
          <w:szCs w:val="20"/>
        </w:rPr>
        <w:t>zároveň jako jízdenka na vlak Bujanovský flamendr</w:t>
      </w:r>
    </w:p>
    <w:p w:rsidR="00750CF4" w:rsidRDefault="006A0D7E" w:rsidP="00750CF4">
      <w:pPr>
        <w:ind w:firstLine="0"/>
        <w:rPr>
          <w:rFonts w:ascii="Arial" w:hAnsi="Arial" w:cs="Arial"/>
          <w:sz w:val="20"/>
          <w:szCs w:val="20"/>
        </w:rPr>
      </w:pPr>
      <w:r>
        <w:rPr>
          <w:rFonts w:ascii="Arial" w:hAnsi="Arial" w:cs="Arial"/>
          <w:sz w:val="20"/>
          <w:szCs w:val="20"/>
        </w:rPr>
        <w:t xml:space="preserve">- </w:t>
      </w:r>
      <w:r w:rsidR="00750CF4">
        <w:rPr>
          <w:rFonts w:ascii="Arial" w:hAnsi="Arial" w:cs="Arial"/>
          <w:sz w:val="20"/>
          <w:szCs w:val="20"/>
        </w:rPr>
        <w:t>Ve vlaku Bujanovský flamendr mají cestující s Koláčovou Jízdenkou přednostní právo na místo k sezení.</w:t>
      </w:r>
    </w:p>
    <w:p w:rsidR="00750CF4" w:rsidRDefault="006A0D7E" w:rsidP="00750CF4">
      <w:pPr>
        <w:ind w:firstLine="0"/>
        <w:rPr>
          <w:rFonts w:ascii="Arial" w:hAnsi="Arial" w:cs="Arial"/>
          <w:sz w:val="20"/>
          <w:szCs w:val="20"/>
        </w:rPr>
      </w:pPr>
      <w:r>
        <w:rPr>
          <w:rFonts w:ascii="Arial" w:hAnsi="Arial" w:cs="Arial"/>
          <w:sz w:val="20"/>
          <w:szCs w:val="20"/>
        </w:rPr>
        <w:t xml:space="preserve">- </w:t>
      </w:r>
      <w:r w:rsidR="00750CF4">
        <w:rPr>
          <w:rFonts w:ascii="Arial" w:hAnsi="Arial" w:cs="Arial"/>
          <w:sz w:val="20"/>
          <w:szCs w:val="20"/>
        </w:rPr>
        <w:t>Jízdenky se budou prodávat od 8. července 2013 v ČD centru v Českých Budějovicích, zbylá kapacita pak přímo ve vlaku</w:t>
      </w:r>
    </w:p>
    <w:p w:rsidR="00750CF4" w:rsidRDefault="006A0D7E" w:rsidP="00750CF4">
      <w:pPr>
        <w:ind w:firstLine="0"/>
        <w:rPr>
          <w:rFonts w:ascii="Arial" w:hAnsi="Arial" w:cs="Arial"/>
          <w:sz w:val="20"/>
          <w:szCs w:val="20"/>
        </w:rPr>
      </w:pPr>
      <w:r>
        <w:rPr>
          <w:rFonts w:ascii="Arial" w:hAnsi="Arial" w:cs="Arial"/>
          <w:sz w:val="20"/>
          <w:szCs w:val="20"/>
        </w:rPr>
        <w:t xml:space="preserve">- </w:t>
      </w:r>
      <w:r w:rsidR="00750CF4">
        <w:rPr>
          <w:rFonts w:ascii="Arial" w:hAnsi="Arial" w:cs="Arial"/>
          <w:sz w:val="20"/>
          <w:szCs w:val="20"/>
        </w:rPr>
        <w:t>Nástup ve Velešíně městysu a v Kaplici možný v případě volné kapacity vlaku</w:t>
      </w:r>
    </w:p>
    <w:p w:rsidR="00750CF4" w:rsidRDefault="006A0D7E" w:rsidP="00750CF4">
      <w:pPr>
        <w:ind w:firstLine="0"/>
        <w:rPr>
          <w:rFonts w:ascii="Arial" w:hAnsi="Arial" w:cs="Arial"/>
          <w:sz w:val="20"/>
          <w:szCs w:val="20"/>
        </w:rPr>
      </w:pPr>
      <w:r>
        <w:rPr>
          <w:rFonts w:ascii="Arial" w:hAnsi="Arial" w:cs="Arial"/>
          <w:sz w:val="20"/>
          <w:szCs w:val="20"/>
        </w:rPr>
        <w:t xml:space="preserve">- </w:t>
      </w:r>
      <w:r w:rsidR="00750CF4">
        <w:rPr>
          <w:rFonts w:ascii="Arial" w:hAnsi="Arial" w:cs="Arial"/>
          <w:sz w:val="20"/>
          <w:szCs w:val="20"/>
        </w:rPr>
        <w:t>Děti do 6 let bez nároku na místo k sezení zdarma</w:t>
      </w:r>
    </w:p>
    <w:p w:rsidR="00750CF4" w:rsidRDefault="006A0D7E" w:rsidP="00750CF4">
      <w:pPr>
        <w:ind w:firstLine="0"/>
        <w:rPr>
          <w:rFonts w:ascii="Arial" w:hAnsi="Arial" w:cs="Arial"/>
          <w:sz w:val="20"/>
          <w:szCs w:val="20"/>
        </w:rPr>
      </w:pPr>
      <w:r>
        <w:rPr>
          <w:rFonts w:ascii="Arial" w:hAnsi="Arial" w:cs="Arial"/>
          <w:sz w:val="20"/>
          <w:szCs w:val="20"/>
        </w:rPr>
        <w:t xml:space="preserve">- </w:t>
      </w:r>
      <w:r w:rsidR="00AC0A46">
        <w:rPr>
          <w:rFonts w:ascii="Arial" w:hAnsi="Arial" w:cs="Arial"/>
          <w:sz w:val="20"/>
          <w:szCs w:val="20"/>
        </w:rPr>
        <w:t>Kočárky a jízdní kola přepravujeme s Koláčovou jízdenkou zdarma</w:t>
      </w:r>
    </w:p>
    <w:p w:rsidR="00AC0A46" w:rsidRDefault="00AC0A46" w:rsidP="00750CF4">
      <w:pPr>
        <w:ind w:firstLine="0"/>
        <w:rPr>
          <w:rFonts w:ascii="Arial" w:hAnsi="Arial" w:cs="Arial"/>
          <w:sz w:val="20"/>
          <w:szCs w:val="20"/>
        </w:rPr>
      </w:pPr>
    </w:p>
    <w:p w:rsidR="00AC0A46" w:rsidRPr="006A0D7E" w:rsidRDefault="00AC0A46" w:rsidP="00750CF4">
      <w:pPr>
        <w:ind w:firstLine="0"/>
        <w:rPr>
          <w:rFonts w:ascii="Arial" w:hAnsi="Arial" w:cs="Arial"/>
          <w:b/>
          <w:sz w:val="24"/>
          <w:szCs w:val="24"/>
        </w:rPr>
      </w:pPr>
      <w:r w:rsidRPr="006A0D7E">
        <w:rPr>
          <w:rFonts w:ascii="Arial" w:hAnsi="Arial" w:cs="Arial"/>
          <w:b/>
          <w:sz w:val="24"/>
          <w:szCs w:val="24"/>
        </w:rPr>
        <w:t>Bujanovský flamendr</w:t>
      </w:r>
    </w:p>
    <w:p w:rsidR="00AC0A46" w:rsidRDefault="006A0D7E" w:rsidP="00AC0A46">
      <w:pPr>
        <w:ind w:firstLine="0"/>
        <w:rPr>
          <w:rFonts w:ascii="Arial" w:hAnsi="Arial" w:cs="Arial"/>
          <w:sz w:val="20"/>
          <w:szCs w:val="20"/>
        </w:rPr>
      </w:pPr>
      <w:r>
        <w:rPr>
          <w:rFonts w:ascii="Arial" w:hAnsi="Arial" w:cs="Arial"/>
          <w:sz w:val="20"/>
          <w:szCs w:val="20"/>
        </w:rPr>
        <w:t xml:space="preserve">- </w:t>
      </w:r>
      <w:r w:rsidR="00AC0A46">
        <w:rPr>
          <w:rFonts w:ascii="Arial" w:hAnsi="Arial" w:cs="Arial"/>
          <w:sz w:val="20"/>
          <w:szCs w:val="20"/>
        </w:rPr>
        <w:t>Jednotné jízdé 50 Kč</w:t>
      </w:r>
    </w:p>
    <w:p w:rsidR="00AC0A46" w:rsidRDefault="006A0D7E" w:rsidP="00AC0A46">
      <w:pPr>
        <w:ind w:firstLine="0"/>
        <w:rPr>
          <w:rFonts w:ascii="Arial" w:hAnsi="Arial" w:cs="Arial"/>
          <w:sz w:val="20"/>
          <w:szCs w:val="20"/>
        </w:rPr>
      </w:pPr>
      <w:r>
        <w:rPr>
          <w:rFonts w:ascii="Arial" w:hAnsi="Arial" w:cs="Arial"/>
          <w:sz w:val="20"/>
          <w:szCs w:val="20"/>
        </w:rPr>
        <w:t xml:space="preserve">- </w:t>
      </w:r>
      <w:r w:rsidR="00AC0A46">
        <w:rPr>
          <w:rFonts w:ascii="Arial" w:hAnsi="Arial" w:cs="Arial"/>
          <w:sz w:val="20"/>
          <w:szCs w:val="20"/>
        </w:rPr>
        <w:t>Děti 6 – 15 let jednotné jízdné 25 Kč</w:t>
      </w:r>
    </w:p>
    <w:p w:rsidR="00AC0A46" w:rsidRDefault="006A0D7E" w:rsidP="00AC0A46">
      <w:pPr>
        <w:ind w:firstLine="0"/>
        <w:rPr>
          <w:rFonts w:ascii="Arial" w:hAnsi="Arial" w:cs="Arial"/>
          <w:sz w:val="20"/>
          <w:szCs w:val="20"/>
        </w:rPr>
      </w:pPr>
      <w:r>
        <w:rPr>
          <w:rFonts w:ascii="Arial" w:hAnsi="Arial" w:cs="Arial"/>
          <w:sz w:val="20"/>
          <w:szCs w:val="20"/>
        </w:rPr>
        <w:t xml:space="preserve">- </w:t>
      </w:r>
      <w:r w:rsidR="00AC0A46">
        <w:rPr>
          <w:rFonts w:ascii="Arial" w:hAnsi="Arial" w:cs="Arial"/>
          <w:sz w:val="20"/>
          <w:szCs w:val="20"/>
        </w:rPr>
        <w:t>Ve vlaku Bujanovský flamendr mají cestující s Koláčovou Jízdenkou přednostní právo na místo k sezení.</w:t>
      </w:r>
    </w:p>
    <w:p w:rsidR="00AC0A46" w:rsidRDefault="006A0D7E" w:rsidP="00AC0A46">
      <w:pPr>
        <w:ind w:firstLine="0"/>
        <w:rPr>
          <w:rFonts w:ascii="Arial" w:hAnsi="Arial" w:cs="Arial"/>
          <w:sz w:val="20"/>
          <w:szCs w:val="20"/>
        </w:rPr>
      </w:pPr>
      <w:r>
        <w:rPr>
          <w:rFonts w:ascii="Arial" w:hAnsi="Arial" w:cs="Arial"/>
          <w:sz w:val="20"/>
          <w:szCs w:val="20"/>
        </w:rPr>
        <w:t xml:space="preserve">- </w:t>
      </w:r>
      <w:r w:rsidR="00AC0A46">
        <w:rPr>
          <w:rFonts w:ascii="Arial" w:hAnsi="Arial" w:cs="Arial"/>
          <w:sz w:val="20"/>
          <w:szCs w:val="20"/>
        </w:rPr>
        <w:t>Jízdenky se prodávají ve vlaku</w:t>
      </w:r>
    </w:p>
    <w:p w:rsidR="00AC0A46" w:rsidRDefault="006A0D7E" w:rsidP="00AC0A46">
      <w:pPr>
        <w:ind w:firstLine="0"/>
        <w:rPr>
          <w:rFonts w:ascii="Arial" w:hAnsi="Arial" w:cs="Arial"/>
          <w:sz w:val="20"/>
          <w:szCs w:val="20"/>
        </w:rPr>
      </w:pPr>
      <w:r>
        <w:rPr>
          <w:rFonts w:ascii="Arial" w:hAnsi="Arial" w:cs="Arial"/>
          <w:sz w:val="20"/>
          <w:szCs w:val="20"/>
        </w:rPr>
        <w:t xml:space="preserve">- </w:t>
      </w:r>
      <w:r w:rsidR="00AC0A46">
        <w:rPr>
          <w:rFonts w:ascii="Arial" w:hAnsi="Arial" w:cs="Arial"/>
          <w:sz w:val="20"/>
          <w:szCs w:val="20"/>
        </w:rPr>
        <w:t>Děti do 6 let bez nároku na místo k sezení zdarma</w:t>
      </w:r>
    </w:p>
    <w:p w:rsidR="00AC0A46" w:rsidRDefault="006A0D7E" w:rsidP="00AC0A46">
      <w:pPr>
        <w:ind w:firstLine="0"/>
        <w:rPr>
          <w:rFonts w:ascii="Arial" w:hAnsi="Arial" w:cs="Arial"/>
          <w:sz w:val="20"/>
          <w:szCs w:val="20"/>
        </w:rPr>
      </w:pPr>
      <w:r>
        <w:rPr>
          <w:rFonts w:ascii="Arial" w:hAnsi="Arial" w:cs="Arial"/>
          <w:sz w:val="20"/>
          <w:szCs w:val="20"/>
        </w:rPr>
        <w:t xml:space="preserve">- </w:t>
      </w:r>
      <w:r w:rsidR="00AC0A46">
        <w:rPr>
          <w:rFonts w:ascii="Arial" w:hAnsi="Arial" w:cs="Arial"/>
          <w:sz w:val="20"/>
          <w:szCs w:val="20"/>
        </w:rPr>
        <w:t>Kočárky a jízdní kola přepravujeme do vyčerpání kapacity  zdarma</w:t>
      </w:r>
    </w:p>
    <w:p w:rsidR="00AC0A46" w:rsidRDefault="00AC0A46" w:rsidP="00AC0A46">
      <w:pPr>
        <w:ind w:firstLine="0"/>
        <w:rPr>
          <w:rFonts w:ascii="Arial" w:hAnsi="Arial" w:cs="Arial"/>
          <w:sz w:val="20"/>
          <w:szCs w:val="20"/>
        </w:rPr>
      </w:pPr>
    </w:p>
    <w:p w:rsidR="00AC0A46" w:rsidRPr="006A0D7E" w:rsidRDefault="00AC0A46" w:rsidP="00AC0A46">
      <w:pPr>
        <w:ind w:firstLine="0"/>
        <w:rPr>
          <w:rFonts w:ascii="Arial" w:hAnsi="Arial" w:cs="Arial"/>
          <w:b/>
          <w:sz w:val="24"/>
          <w:szCs w:val="24"/>
        </w:rPr>
      </w:pPr>
      <w:r w:rsidRPr="006A0D7E">
        <w:rPr>
          <w:rFonts w:ascii="Arial" w:hAnsi="Arial" w:cs="Arial"/>
          <w:b/>
          <w:sz w:val="24"/>
          <w:szCs w:val="24"/>
        </w:rPr>
        <w:t>Mimořádně zastavující rychlíky a další pravidelné vlaky ČD</w:t>
      </w:r>
    </w:p>
    <w:p w:rsidR="00AC0A46" w:rsidRDefault="006A0D7E" w:rsidP="00AC0A46">
      <w:pPr>
        <w:ind w:firstLine="0"/>
        <w:rPr>
          <w:rFonts w:ascii="Arial" w:hAnsi="Arial" w:cs="Arial"/>
          <w:sz w:val="20"/>
          <w:szCs w:val="20"/>
        </w:rPr>
      </w:pPr>
      <w:r>
        <w:rPr>
          <w:rFonts w:ascii="Arial" w:hAnsi="Arial" w:cs="Arial"/>
          <w:sz w:val="20"/>
          <w:szCs w:val="20"/>
        </w:rPr>
        <w:t xml:space="preserve">- </w:t>
      </w:r>
      <w:r w:rsidR="00AC0A46">
        <w:rPr>
          <w:rFonts w:ascii="Arial" w:hAnsi="Arial" w:cs="Arial"/>
          <w:sz w:val="20"/>
          <w:szCs w:val="20"/>
        </w:rPr>
        <w:t>Platí běžný tarif Českých drah</w:t>
      </w:r>
    </w:p>
    <w:p w:rsidR="00AC0A46" w:rsidRDefault="00AC0A46" w:rsidP="00AC0A46">
      <w:pPr>
        <w:ind w:firstLine="0"/>
        <w:rPr>
          <w:rFonts w:ascii="Arial" w:hAnsi="Arial" w:cs="Arial"/>
          <w:sz w:val="20"/>
          <w:szCs w:val="20"/>
        </w:rPr>
      </w:pPr>
    </w:p>
    <w:p w:rsidR="00AC0A46" w:rsidRDefault="00AC0A46" w:rsidP="00750CF4">
      <w:pPr>
        <w:ind w:firstLine="0"/>
        <w:rPr>
          <w:rFonts w:ascii="Arial" w:hAnsi="Arial" w:cs="Arial"/>
          <w:sz w:val="20"/>
          <w:szCs w:val="20"/>
        </w:rPr>
      </w:pPr>
    </w:p>
    <w:p w:rsidR="00750CF4" w:rsidRDefault="00750CF4" w:rsidP="00A8574D">
      <w:pPr>
        <w:ind w:firstLine="0"/>
        <w:rPr>
          <w:rFonts w:ascii="Arial" w:hAnsi="Arial" w:cs="Arial"/>
          <w:sz w:val="20"/>
          <w:szCs w:val="20"/>
        </w:rPr>
      </w:pPr>
    </w:p>
    <w:p w:rsidR="008C55FC" w:rsidRDefault="00AA64C9" w:rsidP="00EE3D89">
      <w:pPr>
        <w:ind w:firstLine="0"/>
        <w:rPr>
          <w:rFonts w:ascii="Arial" w:hAnsi="Arial" w:cs="Arial"/>
          <w:sz w:val="20"/>
          <w:szCs w:val="20"/>
        </w:rPr>
      </w:pPr>
      <w:r>
        <w:rPr>
          <w:rFonts w:ascii="Arial" w:hAnsi="Arial" w:cs="Arial"/>
          <w:noProof/>
          <w:sz w:val="20"/>
          <w:szCs w:val="20"/>
          <w:lang w:val="cs-CZ" w:eastAsia="cs-CZ" w:bidi="ar-SA"/>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margin-left:16.45pt;margin-top:11.2pt;width:437.25pt;height:622.5pt;z-index:251725824">
            <v:imagedata r:id="rId39" o:title=""/>
            <w10:wrap type="square"/>
          </v:shape>
          <o:OLEObject Type="Embed" ProgID="AcroExch.Document.7" ShapeID="_x0000_s1033" DrawAspect="Content" ObjectID="_1647350974" r:id="rId40"/>
        </w:object>
      </w:r>
    </w:p>
    <w:p w:rsidR="008C55FC" w:rsidRPr="00FD5B52" w:rsidRDefault="008C55FC" w:rsidP="00EE3D89">
      <w:pPr>
        <w:ind w:firstLine="0"/>
        <w:rPr>
          <w:rFonts w:ascii="Arial" w:hAnsi="Arial" w:cs="Arial"/>
          <w:sz w:val="20"/>
          <w:szCs w:val="20"/>
        </w:rPr>
      </w:pPr>
    </w:p>
    <w:p w:rsidR="004E4EFF" w:rsidRDefault="004E4EFF" w:rsidP="000D64CC"/>
    <w:p w:rsidR="004E4EFF" w:rsidRDefault="004E4EFF" w:rsidP="000D64CC"/>
    <w:sectPr w:rsidR="004E4EFF" w:rsidSect="007935B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A64C9" w:rsidRDefault="00AA64C9" w:rsidP="00622352">
      <w:r>
        <w:separator/>
      </w:r>
    </w:p>
  </w:endnote>
  <w:endnote w:type="continuationSeparator" w:id="0">
    <w:p w:rsidR="00AA64C9" w:rsidRDefault="00AA64C9" w:rsidP="006223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0002E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EE"/>
    <w:family w:val="roman"/>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A64C9" w:rsidRDefault="00AA64C9" w:rsidP="00622352">
      <w:r>
        <w:separator/>
      </w:r>
    </w:p>
  </w:footnote>
  <w:footnote w:type="continuationSeparator" w:id="0">
    <w:p w:rsidR="00AA64C9" w:rsidRDefault="00AA64C9" w:rsidP="0062235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924588"/>
    <w:multiLevelType w:val="multilevel"/>
    <w:tmpl w:val="5DB0C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4AD2AEB"/>
    <w:multiLevelType w:val="multilevel"/>
    <w:tmpl w:val="5AA83E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048A"/>
    <w:rsid w:val="00004B38"/>
    <w:rsid w:val="00014FF1"/>
    <w:rsid w:val="00022D3D"/>
    <w:rsid w:val="00030A38"/>
    <w:rsid w:val="000339AE"/>
    <w:rsid w:val="000424B6"/>
    <w:rsid w:val="00046F36"/>
    <w:rsid w:val="0005661D"/>
    <w:rsid w:val="00072A04"/>
    <w:rsid w:val="0009005D"/>
    <w:rsid w:val="000B1395"/>
    <w:rsid w:val="000B6FA5"/>
    <w:rsid w:val="000B72BC"/>
    <w:rsid w:val="000D64CC"/>
    <w:rsid w:val="001102C3"/>
    <w:rsid w:val="00131A38"/>
    <w:rsid w:val="0015456A"/>
    <w:rsid w:val="00161A54"/>
    <w:rsid w:val="0016365B"/>
    <w:rsid w:val="00170134"/>
    <w:rsid w:val="00175414"/>
    <w:rsid w:val="00182AC2"/>
    <w:rsid w:val="00183293"/>
    <w:rsid w:val="0018539E"/>
    <w:rsid w:val="0018768D"/>
    <w:rsid w:val="00191691"/>
    <w:rsid w:val="0019185F"/>
    <w:rsid w:val="001926C5"/>
    <w:rsid w:val="0019528C"/>
    <w:rsid w:val="001A6BFD"/>
    <w:rsid w:val="001B17F8"/>
    <w:rsid w:val="001C4C31"/>
    <w:rsid w:val="001D1A1B"/>
    <w:rsid w:val="001D7A70"/>
    <w:rsid w:val="001E7891"/>
    <w:rsid w:val="001F1357"/>
    <w:rsid w:val="001F51E6"/>
    <w:rsid w:val="001F7810"/>
    <w:rsid w:val="001F7F36"/>
    <w:rsid w:val="002028CB"/>
    <w:rsid w:val="00211B5C"/>
    <w:rsid w:val="00213038"/>
    <w:rsid w:val="00221628"/>
    <w:rsid w:val="00242CD4"/>
    <w:rsid w:val="00244310"/>
    <w:rsid w:val="00254388"/>
    <w:rsid w:val="00254F5F"/>
    <w:rsid w:val="0027169D"/>
    <w:rsid w:val="00277A92"/>
    <w:rsid w:val="002800C1"/>
    <w:rsid w:val="002868FC"/>
    <w:rsid w:val="0029624D"/>
    <w:rsid w:val="00297CE0"/>
    <w:rsid w:val="002A6038"/>
    <w:rsid w:val="002B5BAA"/>
    <w:rsid w:val="002C3A7F"/>
    <w:rsid w:val="002D11CC"/>
    <w:rsid w:val="002D176F"/>
    <w:rsid w:val="002D3A9F"/>
    <w:rsid w:val="002F17F5"/>
    <w:rsid w:val="002F23ED"/>
    <w:rsid w:val="002F4EB8"/>
    <w:rsid w:val="003054D4"/>
    <w:rsid w:val="00311A6B"/>
    <w:rsid w:val="00314318"/>
    <w:rsid w:val="0032467E"/>
    <w:rsid w:val="003253F9"/>
    <w:rsid w:val="00340769"/>
    <w:rsid w:val="003426F9"/>
    <w:rsid w:val="0034531C"/>
    <w:rsid w:val="003455E4"/>
    <w:rsid w:val="00361C0B"/>
    <w:rsid w:val="003659E0"/>
    <w:rsid w:val="003740C3"/>
    <w:rsid w:val="003875A1"/>
    <w:rsid w:val="003C4537"/>
    <w:rsid w:val="003C5EC5"/>
    <w:rsid w:val="003E1B89"/>
    <w:rsid w:val="003F18D3"/>
    <w:rsid w:val="003F690C"/>
    <w:rsid w:val="00413379"/>
    <w:rsid w:val="004201B0"/>
    <w:rsid w:val="0042377E"/>
    <w:rsid w:val="004248A6"/>
    <w:rsid w:val="00424C1F"/>
    <w:rsid w:val="00426118"/>
    <w:rsid w:val="00432CF1"/>
    <w:rsid w:val="0044600C"/>
    <w:rsid w:val="00457072"/>
    <w:rsid w:val="004624BB"/>
    <w:rsid w:val="00480E8E"/>
    <w:rsid w:val="00484A1F"/>
    <w:rsid w:val="00492F81"/>
    <w:rsid w:val="00497DF2"/>
    <w:rsid w:val="004E1DA8"/>
    <w:rsid w:val="004E4EFF"/>
    <w:rsid w:val="004F4614"/>
    <w:rsid w:val="004F4ED1"/>
    <w:rsid w:val="004F536E"/>
    <w:rsid w:val="00502EE0"/>
    <w:rsid w:val="0050339D"/>
    <w:rsid w:val="00504204"/>
    <w:rsid w:val="00510177"/>
    <w:rsid w:val="005175BD"/>
    <w:rsid w:val="005237DD"/>
    <w:rsid w:val="00524C39"/>
    <w:rsid w:val="005265FF"/>
    <w:rsid w:val="005313B8"/>
    <w:rsid w:val="0053736A"/>
    <w:rsid w:val="005567D3"/>
    <w:rsid w:val="005653BE"/>
    <w:rsid w:val="00565937"/>
    <w:rsid w:val="00566F13"/>
    <w:rsid w:val="00592CF8"/>
    <w:rsid w:val="005948D7"/>
    <w:rsid w:val="005A2D54"/>
    <w:rsid w:val="005B58AA"/>
    <w:rsid w:val="005C2E9F"/>
    <w:rsid w:val="005D01EA"/>
    <w:rsid w:val="005D0CD0"/>
    <w:rsid w:val="005D149B"/>
    <w:rsid w:val="005E1759"/>
    <w:rsid w:val="005E5D0B"/>
    <w:rsid w:val="005E6A4A"/>
    <w:rsid w:val="005F2FEB"/>
    <w:rsid w:val="005F3CE0"/>
    <w:rsid w:val="005F5D0A"/>
    <w:rsid w:val="005F6E64"/>
    <w:rsid w:val="00622352"/>
    <w:rsid w:val="00634CA1"/>
    <w:rsid w:val="006472A2"/>
    <w:rsid w:val="006549EC"/>
    <w:rsid w:val="006712CB"/>
    <w:rsid w:val="00687E10"/>
    <w:rsid w:val="00691281"/>
    <w:rsid w:val="00691336"/>
    <w:rsid w:val="00693029"/>
    <w:rsid w:val="00693570"/>
    <w:rsid w:val="006A0D7E"/>
    <w:rsid w:val="006D5895"/>
    <w:rsid w:val="00705941"/>
    <w:rsid w:val="0070623A"/>
    <w:rsid w:val="00720EF8"/>
    <w:rsid w:val="0072399A"/>
    <w:rsid w:val="00724CAE"/>
    <w:rsid w:val="0072554B"/>
    <w:rsid w:val="00725A38"/>
    <w:rsid w:val="00730996"/>
    <w:rsid w:val="007312FD"/>
    <w:rsid w:val="00737BBD"/>
    <w:rsid w:val="00750CF4"/>
    <w:rsid w:val="00755E88"/>
    <w:rsid w:val="0077426F"/>
    <w:rsid w:val="00783C90"/>
    <w:rsid w:val="00784A73"/>
    <w:rsid w:val="007935B4"/>
    <w:rsid w:val="007A7F27"/>
    <w:rsid w:val="007B3D57"/>
    <w:rsid w:val="007B4B82"/>
    <w:rsid w:val="007C0CC0"/>
    <w:rsid w:val="007D0D31"/>
    <w:rsid w:val="007D47FE"/>
    <w:rsid w:val="007F3E35"/>
    <w:rsid w:val="008013B2"/>
    <w:rsid w:val="00803180"/>
    <w:rsid w:val="00814E21"/>
    <w:rsid w:val="008152F9"/>
    <w:rsid w:val="008200ED"/>
    <w:rsid w:val="008365B5"/>
    <w:rsid w:val="00844A4B"/>
    <w:rsid w:val="00857BF3"/>
    <w:rsid w:val="00860F13"/>
    <w:rsid w:val="00862C4C"/>
    <w:rsid w:val="00872339"/>
    <w:rsid w:val="008748D5"/>
    <w:rsid w:val="00877022"/>
    <w:rsid w:val="00880BD2"/>
    <w:rsid w:val="00885691"/>
    <w:rsid w:val="00897076"/>
    <w:rsid w:val="008B504D"/>
    <w:rsid w:val="008B5259"/>
    <w:rsid w:val="008B6849"/>
    <w:rsid w:val="008C0CCE"/>
    <w:rsid w:val="008C1152"/>
    <w:rsid w:val="008C55FC"/>
    <w:rsid w:val="008C7976"/>
    <w:rsid w:val="008D068D"/>
    <w:rsid w:val="008E7A2C"/>
    <w:rsid w:val="008F61D4"/>
    <w:rsid w:val="00905E3F"/>
    <w:rsid w:val="00913577"/>
    <w:rsid w:val="0091364B"/>
    <w:rsid w:val="009156A7"/>
    <w:rsid w:val="0093714A"/>
    <w:rsid w:val="00950824"/>
    <w:rsid w:val="0096574F"/>
    <w:rsid w:val="009732F9"/>
    <w:rsid w:val="00984847"/>
    <w:rsid w:val="00984FA8"/>
    <w:rsid w:val="009A0FFF"/>
    <w:rsid w:val="009B0A04"/>
    <w:rsid w:val="009B6DD6"/>
    <w:rsid w:val="009C05C0"/>
    <w:rsid w:val="009C5F07"/>
    <w:rsid w:val="009C615A"/>
    <w:rsid w:val="009C72E1"/>
    <w:rsid w:val="009D6ACF"/>
    <w:rsid w:val="009E308E"/>
    <w:rsid w:val="009E3C79"/>
    <w:rsid w:val="009F0775"/>
    <w:rsid w:val="00A04DBC"/>
    <w:rsid w:val="00A056A9"/>
    <w:rsid w:val="00A1078C"/>
    <w:rsid w:val="00A14113"/>
    <w:rsid w:val="00A16D30"/>
    <w:rsid w:val="00A26834"/>
    <w:rsid w:val="00A31520"/>
    <w:rsid w:val="00A40F60"/>
    <w:rsid w:val="00A43A2D"/>
    <w:rsid w:val="00A6240A"/>
    <w:rsid w:val="00A62505"/>
    <w:rsid w:val="00A63F94"/>
    <w:rsid w:val="00A8574D"/>
    <w:rsid w:val="00A94E14"/>
    <w:rsid w:val="00AA1DEE"/>
    <w:rsid w:val="00AA64C9"/>
    <w:rsid w:val="00AA6DC6"/>
    <w:rsid w:val="00AB0590"/>
    <w:rsid w:val="00AB0B26"/>
    <w:rsid w:val="00AB2957"/>
    <w:rsid w:val="00AC0A46"/>
    <w:rsid w:val="00AF048A"/>
    <w:rsid w:val="00AF4193"/>
    <w:rsid w:val="00B129BA"/>
    <w:rsid w:val="00B1351D"/>
    <w:rsid w:val="00B2670F"/>
    <w:rsid w:val="00B33BF7"/>
    <w:rsid w:val="00B35DAA"/>
    <w:rsid w:val="00B61CB1"/>
    <w:rsid w:val="00B70DDE"/>
    <w:rsid w:val="00B749FA"/>
    <w:rsid w:val="00BC39F2"/>
    <w:rsid w:val="00BD73A4"/>
    <w:rsid w:val="00BE729C"/>
    <w:rsid w:val="00C022B8"/>
    <w:rsid w:val="00C067EB"/>
    <w:rsid w:val="00C23200"/>
    <w:rsid w:val="00C27212"/>
    <w:rsid w:val="00C32EE4"/>
    <w:rsid w:val="00C33CF4"/>
    <w:rsid w:val="00C43DFA"/>
    <w:rsid w:val="00C47735"/>
    <w:rsid w:val="00C56EE1"/>
    <w:rsid w:val="00C668F9"/>
    <w:rsid w:val="00C7001B"/>
    <w:rsid w:val="00C701A9"/>
    <w:rsid w:val="00C85FE5"/>
    <w:rsid w:val="00C93075"/>
    <w:rsid w:val="00C94660"/>
    <w:rsid w:val="00C95262"/>
    <w:rsid w:val="00CA71E4"/>
    <w:rsid w:val="00CB29F6"/>
    <w:rsid w:val="00CC6500"/>
    <w:rsid w:val="00CE0355"/>
    <w:rsid w:val="00CE3EF9"/>
    <w:rsid w:val="00CE435D"/>
    <w:rsid w:val="00CF0703"/>
    <w:rsid w:val="00D036DD"/>
    <w:rsid w:val="00D0716A"/>
    <w:rsid w:val="00D1478F"/>
    <w:rsid w:val="00D17F70"/>
    <w:rsid w:val="00D24BB2"/>
    <w:rsid w:val="00D27E42"/>
    <w:rsid w:val="00D34813"/>
    <w:rsid w:val="00D34DD5"/>
    <w:rsid w:val="00D372FD"/>
    <w:rsid w:val="00D37FF7"/>
    <w:rsid w:val="00D529D8"/>
    <w:rsid w:val="00D60CE2"/>
    <w:rsid w:val="00D721C7"/>
    <w:rsid w:val="00D761E0"/>
    <w:rsid w:val="00D8031C"/>
    <w:rsid w:val="00DB3415"/>
    <w:rsid w:val="00DC1E99"/>
    <w:rsid w:val="00DC6D7A"/>
    <w:rsid w:val="00DE4BCF"/>
    <w:rsid w:val="00DF3A87"/>
    <w:rsid w:val="00DF4279"/>
    <w:rsid w:val="00DF5F26"/>
    <w:rsid w:val="00E0122B"/>
    <w:rsid w:val="00E01FFB"/>
    <w:rsid w:val="00E03FAA"/>
    <w:rsid w:val="00E057E7"/>
    <w:rsid w:val="00E1749A"/>
    <w:rsid w:val="00E229CB"/>
    <w:rsid w:val="00E33120"/>
    <w:rsid w:val="00E362B0"/>
    <w:rsid w:val="00E36E63"/>
    <w:rsid w:val="00E37875"/>
    <w:rsid w:val="00E6229B"/>
    <w:rsid w:val="00E66F70"/>
    <w:rsid w:val="00E91634"/>
    <w:rsid w:val="00E973C5"/>
    <w:rsid w:val="00EA2DEC"/>
    <w:rsid w:val="00EA3C1D"/>
    <w:rsid w:val="00EC4087"/>
    <w:rsid w:val="00EC4F24"/>
    <w:rsid w:val="00EE381C"/>
    <w:rsid w:val="00EE3D89"/>
    <w:rsid w:val="00F1157B"/>
    <w:rsid w:val="00F14995"/>
    <w:rsid w:val="00F21784"/>
    <w:rsid w:val="00F27B0E"/>
    <w:rsid w:val="00F30282"/>
    <w:rsid w:val="00F328DB"/>
    <w:rsid w:val="00F35055"/>
    <w:rsid w:val="00F36443"/>
    <w:rsid w:val="00F36C1D"/>
    <w:rsid w:val="00F424C2"/>
    <w:rsid w:val="00F43317"/>
    <w:rsid w:val="00F61D2F"/>
    <w:rsid w:val="00F6510B"/>
    <w:rsid w:val="00F71C80"/>
    <w:rsid w:val="00F747AF"/>
    <w:rsid w:val="00F91A12"/>
    <w:rsid w:val="00F93822"/>
    <w:rsid w:val="00F9553B"/>
    <w:rsid w:val="00FC65A0"/>
    <w:rsid w:val="00FD2B19"/>
    <w:rsid w:val="00FD5026"/>
    <w:rsid w:val="00FD5B52"/>
    <w:rsid w:val="00FE2956"/>
    <w:rsid w:val="00FF069A"/>
    <w:rsid w:val="00FF1919"/>
    <w:rsid w:val="00FF1EEE"/>
    <w:rsid w:val="00FF2EF7"/>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34"/>
    <o:shapelayout v:ext="edit">
      <o:idmap v:ext="edit" data="1"/>
    </o:shapelayout>
  </w:shapeDefaults>
  <w:decimalSymbol w:val=","/>
  <w:listSeparator w:val=";"/>
  <w15:docId w15:val="{0D860CAA-EC5B-4B55-9F03-A4E13632A6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heme="minorHAnsi" w:hAnsi="Arial" w:cs="Arial"/>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AF048A"/>
    <w:pPr>
      <w:spacing w:after="0" w:line="240" w:lineRule="auto"/>
      <w:ind w:firstLine="360"/>
    </w:pPr>
    <w:rPr>
      <w:rFonts w:asciiTheme="minorHAnsi" w:eastAsiaTheme="minorEastAsia" w:hAnsiTheme="minorHAnsi" w:cstheme="minorBidi"/>
      <w:sz w:val="22"/>
      <w:szCs w:val="22"/>
      <w:lang w:val="en-US" w:bidi="en-US"/>
    </w:rPr>
  </w:style>
  <w:style w:type="paragraph" w:styleId="Nadpis1">
    <w:name w:val="heading 1"/>
    <w:basedOn w:val="Normln"/>
    <w:link w:val="Nadpis1Char"/>
    <w:uiPriority w:val="9"/>
    <w:qFormat/>
    <w:rsid w:val="00E229CB"/>
    <w:pPr>
      <w:spacing w:before="100" w:beforeAutospacing="1" w:after="100" w:afterAutospacing="1"/>
      <w:ind w:firstLine="0"/>
      <w:outlineLvl w:val="0"/>
    </w:pPr>
    <w:rPr>
      <w:rFonts w:ascii="Arial" w:eastAsia="Times New Roman" w:hAnsi="Arial" w:cs="Arial"/>
      <w:color w:val="000000"/>
      <w:kern w:val="36"/>
      <w:sz w:val="29"/>
      <w:szCs w:val="29"/>
      <w:lang w:val="cs-CZ" w:eastAsia="cs-CZ" w:bidi="ar-SA"/>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styleId="Hypertextovodkaz">
    <w:name w:val="Hyperlink"/>
    <w:basedOn w:val="Standardnpsmoodstavce"/>
    <w:uiPriority w:val="99"/>
    <w:unhideWhenUsed/>
    <w:rsid w:val="001B17F8"/>
    <w:rPr>
      <w:color w:val="0000FF"/>
      <w:u w:val="single"/>
    </w:rPr>
  </w:style>
  <w:style w:type="paragraph" w:styleId="Normlnweb">
    <w:name w:val="Normal (Web)"/>
    <w:basedOn w:val="Normln"/>
    <w:uiPriority w:val="99"/>
    <w:unhideWhenUsed/>
    <w:rsid w:val="001B17F8"/>
    <w:pPr>
      <w:spacing w:before="100" w:beforeAutospacing="1" w:after="100" w:afterAutospacing="1"/>
      <w:ind w:firstLine="0"/>
    </w:pPr>
    <w:rPr>
      <w:rFonts w:ascii="Times New Roman" w:eastAsia="Times New Roman" w:hAnsi="Times New Roman" w:cs="Times New Roman"/>
      <w:sz w:val="24"/>
      <w:szCs w:val="24"/>
      <w:lang w:val="cs-CZ" w:eastAsia="cs-CZ" w:bidi="ar-SA"/>
    </w:rPr>
  </w:style>
  <w:style w:type="paragraph" w:styleId="Textbubliny">
    <w:name w:val="Balloon Text"/>
    <w:basedOn w:val="Normln"/>
    <w:link w:val="TextbublinyChar"/>
    <w:uiPriority w:val="99"/>
    <w:semiHidden/>
    <w:unhideWhenUsed/>
    <w:rsid w:val="001B17F8"/>
    <w:rPr>
      <w:rFonts w:ascii="Tahoma" w:hAnsi="Tahoma" w:cs="Tahoma"/>
      <w:sz w:val="16"/>
      <w:szCs w:val="16"/>
    </w:rPr>
  </w:style>
  <w:style w:type="character" w:customStyle="1" w:styleId="TextbublinyChar">
    <w:name w:val="Text bubliny Char"/>
    <w:basedOn w:val="Standardnpsmoodstavce"/>
    <w:link w:val="Textbubliny"/>
    <w:uiPriority w:val="99"/>
    <w:semiHidden/>
    <w:rsid w:val="001B17F8"/>
    <w:rPr>
      <w:rFonts w:ascii="Tahoma" w:eastAsiaTheme="minorEastAsia" w:hAnsi="Tahoma" w:cs="Tahoma"/>
      <w:sz w:val="16"/>
      <w:szCs w:val="16"/>
      <w:lang w:val="en-US" w:bidi="en-US"/>
    </w:rPr>
  </w:style>
  <w:style w:type="character" w:styleId="Zdraznn">
    <w:name w:val="Emphasis"/>
    <w:basedOn w:val="Standardnpsmoodstavce"/>
    <w:uiPriority w:val="20"/>
    <w:qFormat/>
    <w:rsid w:val="008C0CCE"/>
    <w:rPr>
      <w:i/>
      <w:iCs/>
    </w:rPr>
  </w:style>
  <w:style w:type="character" w:styleId="Siln">
    <w:name w:val="Strong"/>
    <w:basedOn w:val="Standardnpsmoodstavce"/>
    <w:uiPriority w:val="22"/>
    <w:qFormat/>
    <w:rsid w:val="008C0CCE"/>
    <w:rPr>
      <w:b/>
      <w:bCs/>
    </w:rPr>
  </w:style>
  <w:style w:type="paragraph" w:styleId="Zhlav">
    <w:name w:val="header"/>
    <w:basedOn w:val="Normln"/>
    <w:link w:val="ZhlavChar"/>
    <w:uiPriority w:val="99"/>
    <w:semiHidden/>
    <w:unhideWhenUsed/>
    <w:rsid w:val="00622352"/>
    <w:pPr>
      <w:tabs>
        <w:tab w:val="center" w:pos="4536"/>
        <w:tab w:val="right" w:pos="9072"/>
      </w:tabs>
    </w:pPr>
  </w:style>
  <w:style w:type="character" w:customStyle="1" w:styleId="ZhlavChar">
    <w:name w:val="Záhlaví Char"/>
    <w:basedOn w:val="Standardnpsmoodstavce"/>
    <w:link w:val="Zhlav"/>
    <w:uiPriority w:val="99"/>
    <w:semiHidden/>
    <w:rsid w:val="00622352"/>
    <w:rPr>
      <w:rFonts w:asciiTheme="minorHAnsi" w:eastAsiaTheme="minorEastAsia" w:hAnsiTheme="minorHAnsi" w:cstheme="minorBidi"/>
      <w:sz w:val="22"/>
      <w:szCs w:val="22"/>
      <w:lang w:val="en-US" w:bidi="en-US"/>
    </w:rPr>
  </w:style>
  <w:style w:type="paragraph" w:styleId="Zpat">
    <w:name w:val="footer"/>
    <w:basedOn w:val="Normln"/>
    <w:link w:val="ZpatChar"/>
    <w:uiPriority w:val="99"/>
    <w:semiHidden/>
    <w:unhideWhenUsed/>
    <w:rsid w:val="00622352"/>
    <w:pPr>
      <w:tabs>
        <w:tab w:val="center" w:pos="4536"/>
        <w:tab w:val="right" w:pos="9072"/>
      </w:tabs>
    </w:pPr>
  </w:style>
  <w:style w:type="character" w:customStyle="1" w:styleId="ZpatChar">
    <w:name w:val="Zápatí Char"/>
    <w:basedOn w:val="Standardnpsmoodstavce"/>
    <w:link w:val="Zpat"/>
    <w:uiPriority w:val="99"/>
    <w:semiHidden/>
    <w:rsid w:val="00622352"/>
    <w:rPr>
      <w:rFonts w:asciiTheme="minorHAnsi" w:eastAsiaTheme="minorEastAsia" w:hAnsiTheme="minorHAnsi" w:cstheme="minorBidi"/>
      <w:sz w:val="22"/>
      <w:szCs w:val="22"/>
      <w:lang w:val="en-US" w:bidi="en-US"/>
    </w:rPr>
  </w:style>
  <w:style w:type="character" w:customStyle="1" w:styleId="Nadpis1Char">
    <w:name w:val="Nadpis 1 Char"/>
    <w:basedOn w:val="Standardnpsmoodstavce"/>
    <w:link w:val="Nadpis1"/>
    <w:uiPriority w:val="9"/>
    <w:rsid w:val="00E229CB"/>
    <w:rPr>
      <w:rFonts w:eastAsia="Times New Roman"/>
      <w:color w:val="000000"/>
      <w:kern w:val="36"/>
      <w:sz w:val="29"/>
      <w:szCs w:val="29"/>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330829">
      <w:bodyDiv w:val="1"/>
      <w:marLeft w:val="0"/>
      <w:marRight w:val="0"/>
      <w:marTop w:val="0"/>
      <w:marBottom w:val="0"/>
      <w:divBdr>
        <w:top w:val="none" w:sz="0" w:space="0" w:color="auto"/>
        <w:left w:val="none" w:sz="0" w:space="0" w:color="auto"/>
        <w:bottom w:val="none" w:sz="0" w:space="0" w:color="auto"/>
        <w:right w:val="none" w:sz="0" w:space="0" w:color="auto"/>
      </w:divBdr>
      <w:divsChild>
        <w:div w:id="1458836715">
          <w:marLeft w:val="0"/>
          <w:marRight w:val="0"/>
          <w:marTop w:val="0"/>
          <w:marBottom w:val="0"/>
          <w:divBdr>
            <w:top w:val="none" w:sz="0" w:space="0" w:color="auto"/>
            <w:left w:val="none" w:sz="0" w:space="0" w:color="auto"/>
            <w:bottom w:val="none" w:sz="0" w:space="0" w:color="auto"/>
            <w:right w:val="none" w:sz="0" w:space="0" w:color="auto"/>
          </w:divBdr>
          <w:divsChild>
            <w:div w:id="1819105125">
              <w:marLeft w:val="0"/>
              <w:marRight w:val="0"/>
              <w:marTop w:val="0"/>
              <w:marBottom w:val="0"/>
              <w:divBdr>
                <w:top w:val="none" w:sz="0" w:space="0" w:color="auto"/>
                <w:left w:val="none" w:sz="0" w:space="0" w:color="auto"/>
                <w:bottom w:val="none" w:sz="0" w:space="0" w:color="auto"/>
                <w:right w:val="none" w:sz="0" w:space="0" w:color="auto"/>
              </w:divBdr>
              <w:divsChild>
                <w:div w:id="1191840556">
                  <w:marLeft w:val="0"/>
                  <w:marRight w:val="0"/>
                  <w:marTop w:val="0"/>
                  <w:marBottom w:val="0"/>
                  <w:divBdr>
                    <w:top w:val="none" w:sz="0" w:space="0" w:color="auto"/>
                    <w:left w:val="none" w:sz="0" w:space="0" w:color="auto"/>
                    <w:bottom w:val="none" w:sz="0" w:space="0" w:color="auto"/>
                    <w:right w:val="none" w:sz="0" w:space="0" w:color="auto"/>
                  </w:divBdr>
                </w:div>
                <w:div w:id="1930001446">
                  <w:marLeft w:val="0"/>
                  <w:marRight w:val="0"/>
                  <w:marTop w:val="0"/>
                  <w:marBottom w:val="0"/>
                  <w:divBdr>
                    <w:top w:val="none" w:sz="0" w:space="0" w:color="auto"/>
                    <w:left w:val="none" w:sz="0" w:space="0" w:color="auto"/>
                    <w:bottom w:val="none" w:sz="0" w:space="0" w:color="auto"/>
                    <w:right w:val="none" w:sz="0" w:space="0" w:color="auto"/>
                  </w:divBdr>
                  <w:divsChild>
                    <w:div w:id="2036148478">
                      <w:marLeft w:val="0"/>
                      <w:marRight w:val="0"/>
                      <w:marTop w:val="0"/>
                      <w:marBottom w:val="0"/>
                      <w:divBdr>
                        <w:top w:val="none" w:sz="0" w:space="0" w:color="auto"/>
                        <w:left w:val="none" w:sz="0" w:space="0" w:color="auto"/>
                        <w:bottom w:val="none" w:sz="0" w:space="0" w:color="auto"/>
                        <w:right w:val="none" w:sz="0" w:space="0" w:color="auto"/>
                      </w:divBdr>
                      <w:divsChild>
                        <w:div w:id="1364283521">
                          <w:marLeft w:val="0"/>
                          <w:marRight w:val="0"/>
                          <w:marTop w:val="0"/>
                          <w:marBottom w:val="0"/>
                          <w:divBdr>
                            <w:top w:val="none" w:sz="0" w:space="0" w:color="auto"/>
                            <w:left w:val="none" w:sz="0" w:space="0" w:color="auto"/>
                            <w:bottom w:val="none" w:sz="0" w:space="0" w:color="auto"/>
                            <w:right w:val="none" w:sz="0" w:space="0" w:color="auto"/>
                          </w:divBdr>
                          <w:divsChild>
                            <w:div w:id="453133379">
                              <w:marLeft w:val="0"/>
                              <w:marRight w:val="0"/>
                              <w:marTop w:val="0"/>
                              <w:marBottom w:val="0"/>
                              <w:divBdr>
                                <w:top w:val="none" w:sz="0" w:space="0" w:color="auto"/>
                                <w:left w:val="none" w:sz="0" w:space="0" w:color="auto"/>
                                <w:bottom w:val="none" w:sz="0" w:space="0" w:color="auto"/>
                                <w:right w:val="none" w:sz="0" w:space="0" w:color="auto"/>
                              </w:divBdr>
                              <w:divsChild>
                                <w:div w:id="537279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215746">
                      <w:marLeft w:val="0"/>
                      <w:marRight w:val="0"/>
                      <w:marTop w:val="0"/>
                      <w:marBottom w:val="0"/>
                      <w:divBdr>
                        <w:top w:val="none" w:sz="0" w:space="0" w:color="auto"/>
                        <w:left w:val="none" w:sz="0" w:space="0" w:color="auto"/>
                        <w:bottom w:val="none" w:sz="0" w:space="0" w:color="auto"/>
                        <w:right w:val="none" w:sz="0" w:space="0" w:color="auto"/>
                      </w:divBdr>
                      <w:divsChild>
                        <w:div w:id="1466658315">
                          <w:marLeft w:val="0"/>
                          <w:marRight w:val="0"/>
                          <w:marTop w:val="0"/>
                          <w:marBottom w:val="0"/>
                          <w:divBdr>
                            <w:top w:val="none" w:sz="0" w:space="0" w:color="auto"/>
                            <w:left w:val="none" w:sz="0" w:space="0" w:color="auto"/>
                            <w:bottom w:val="none" w:sz="0" w:space="0" w:color="auto"/>
                            <w:right w:val="none" w:sz="0" w:space="0" w:color="auto"/>
                          </w:divBdr>
                          <w:divsChild>
                            <w:div w:id="291833295">
                              <w:marLeft w:val="0"/>
                              <w:marRight w:val="0"/>
                              <w:marTop w:val="0"/>
                              <w:marBottom w:val="0"/>
                              <w:divBdr>
                                <w:top w:val="none" w:sz="0" w:space="0" w:color="auto"/>
                                <w:left w:val="none" w:sz="0" w:space="0" w:color="auto"/>
                                <w:bottom w:val="none" w:sz="0" w:space="0" w:color="auto"/>
                                <w:right w:val="none" w:sz="0" w:space="0" w:color="auto"/>
                              </w:divBdr>
                              <w:divsChild>
                                <w:div w:id="1025400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05765996">
      <w:bodyDiv w:val="1"/>
      <w:marLeft w:val="0"/>
      <w:marRight w:val="0"/>
      <w:marTop w:val="0"/>
      <w:marBottom w:val="0"/>
      <w:divBdr>
        <w:top w:val="none" w:sz="0" w:space="0" w:color="auto"/>
        <w:left w:val="none" w:sz="0" w:space="0" w:color="auto"/>
        <w:bottom w:val="none" w:sz="0" w:space="0" w:color="auto"/>
        <w:right w:val="none" w:sz="0" w:space="0" w:color="auto"/>
      </w:divBdr>
      <w:divsChild>
        <w:div w:id="1545365859">
          <w:marLeft w:val="0"/>
          <w:marRight w:val="0"/>
          <w:marTop w:val="0"/>
          <w:marBottom w:val="0"/>
          <w:divBdr>
            <w:top w:val="none" w:sz="0" w:space="0" w:color="auto"/>
            <w:left w:val="none" w:sz="0" w:space="0" w:color="auto"/>
            <w:bottom w:val="none" w:sz="0" w:space="0" w:color="auto"/>
            <w:right w:val="none" w:sz="0" w:space="0" w:color="auto"/>
          </w:divBdr>
          <w:divsChild>
            <w:div w:id="848912256">
              <w:marLeft w:val="0"/>
              <w:marRight w:val="0"/>
              <w:marTop w:val="0"/>
              <w:marBottom w:val="0"/>
              <w:divBdr>
                <w:top w:val="none" w:sz="0" w:space="0" w:color="auto"/>
                <w:left w:val="none" w:sz="0" w:space="0" w:color="auto"/>
                <w:bottom w:val="none" w:sz="0" w:space="0" w:color="auto"/>
                <w:right w:val="none" w:sz="0" w:space="0" w:color="auto"/>
              </w:divBdr>
              <w:divsChild>
                <w:div w:id="348802582">
                  <w:marLeft w:val="0"/>
                  <w:marRight w:val="0"/>
                  <w:marTop w:val="0"/>
                  <w:marBottom w:val="0"/>
                  <w:divBdr>
                    <w:top w:val="none" w:sz="0" w:space="0" w:color="auto"/>
                    <w:left w:val="none" w:sz="0" w:space="0" w:color="auto"/>
                    <w:bottom w:val="none" w:sz="0" w:space="0" w:color="auto"/>
                    <w:right w:val="none" w:sz="0" w:space="0" w:color="auto"/>
                  </w:divBdr>
                  <w:divsChild>
                    <w:div w:id="403451871">
                      <w:marLeft w:val="0"/>
                      <w:marRight w:val="0"/>
                      <w:marTop w:val="0"/>
                      <w:marBottom w:val="0"/>
                      <w:divBdr>
                        <w:top w:val="none" w:sz="0" w:space="0" w:color="auto"/>
                        <w:left w:val="none" w:sz="0" w:space="0" w:color="auto"/>
                        <w:bottom w:val="none" w:sz="0" w:space="0" w:color="auto"/>
                        <w:right w:val="none" w:sz="0" w:space="0" w:color="auto"/>
                      </w:divBdr>
                      <w:divsChild>
                        <w:div w:id="1539507434">
                          <w:marLeft w:val="0"/>
                          <w:marRight w:val="0"/>
                          <w:marTop w:val="0"/>
                          <w:marBottom w:val="0"/>
                          <w:divBdr>
                            <w:top w:val="none" w:sz="0" w:space="0" w:color="auto"/>
                            <w:left w:val="none" w:sz="0" w:space="0" w:color="auto"/>
                            <w:bottom w:val="none" w:sz="0" w:space="0" w:color="auto"/>
                            <w:right w:val="none" w:sz="0" w:space="0" w:color="auto"/>
                          </w:divBdr>
                          <w:divsChild>
                            <w:div w:id="191608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39201591">
      <w:bodyDiv w:val="1"/>
      <w:marLeft w:val="0"/>
      <w:marRight w:val="0"/>
      <w:marTop w:val="0"/>
      <w:marBottom w:val="0"/>
      <w:divBdr>
        <w:top w:val="none" w:sz="0" w:space="0" w:color="auto"/>
        <w:left w:val="none" w:sz="0" w:space="0" w:color="auto"/>
        <w:bottom w:val="none" w:sz="0" w:space="0" w:color="auto"/>
        <w:right w:val="none" w:sz="0" w:space="0" w:color="auto"/>
      </w:divBdr>
    </w:div>
    <w:div w:id="900015900">
      <w:bodyDiv w:val="1"/>
      <w:marLeft w:val="0"/>
      <w:marRight w:val="0"/>
      <w:marTop w:val="0"/>
      <w:marBottom w:val="0"/>
      <w:divBdr>
        <w:top w:val="none" w:sz="0" w:space="0" w:color="auto"/>
        <w:left w:val="none" w:sz="0" w:space="0" w:color="auto"/>
        <w:bottom w:val="none" w:sz="0" w:space="0" w:color="auto"/>
        <w:right w:val="none" w:sz="0" w:space="0" w:color="auto"/>
      </w:divBdr>
      <w:divsChild>
        <w:div w:id="22898863">
          <w:marLeft w:val="0"/>
          <w:marRight w:val="0"/>
          <w:marTop w:val="0"/>
          <w:marBottom w:val="0"/>
          <w:divBdr>
            <w:top w:val="none" w:sz="0" w:space="0" w:color="auto"/>
            <w:left w:val="none" w:sz="0" w:space="0" w:color="auto"/>
            <w:bottom w:val="none" w:sz="0" w:space="0" w:color="auto"/>
            <w:right w:val="none" w:sz="0" w:space="0" w:color="auto"/>
          </w:divBdr>
          <w:divsChild>
            <w:div w:id="910886896">
              <w:marLeft w:val="0"/>
              <w:marRight w:val="0"/>
              <w:marTop w:val="0"/>
              <w:marBottom w:val="0"/>
              <w:divBdr>
                <w:top w:val="none" w:sz="0" w:space="0" w:color="auto"/>
                <w:left w:val="none" w:sz="0" w:space="0" w:color="auto"/>
                <w:bottom w:val="none" w:sz="0" w:space="0" w:color="auto"/>
                <w:right w:val="none" w:sz="0" w:space="0" w:color="auto"/>
              </w:divBdr>
              <w:divsChild>
                <w:div w:id="1388454769">
                  <w:marLeft w:val="0"/>
                  <w:marRight w:val="0"/>
                  <w:marTop w:val="0"/>
                  <w:marBottom w:val="0"/>
                  <w:divBdr>
                    <w:top w:val="none" w:sz="0" w:space="0" w:color="auto"/>
                    <w:left w:val="none" w:sz="0" w:space="0" w:color="auto"/>
                    <w:bottom w:val="none" w:sz="0" w:space="0" w:color="auto"/>
                    <w:right w:val="none" w:sz="0" w:space="0" w:color="auto"/>
                  </w:divBdr>
                  <w:divsChild>
                    <w:div w:id="241136410">
                      <w:marLeft w:val="0"/>
                      <w:marRight w:val="0"/>
                      <w:marTop w:val="0"/>
                      <w:marBottom w:val="0"/>
                      <w:divBdr>
                        <w:top w:val="none" w:sz="0" w:space="0" w:color="auto"/>
                        <w:left w:val="none" w:sz="0" w:space="0" w:color="auto"/>
                        <w:bottom w:val="none" w:sz="0" w:space="0" w:color="auto"/>
                        <w:right w:val="none" w:sz="0" w:space="0" w:color="auto"/>
                      </w:divBdr>
                      <w:divsChild>
                        <w:div w:id="107745418">
                          <w:marLeft w:val="0"/>
                          <w:marRight w:val="0"/>
                          <w:marTop w:val="0"/>
                          <w:marBottom w:val="0"/>
                          <w:divBdr>
                            <w:top w:val="none" w:sz="0" w:space="0" w:color="auto"/>
                            <w:left w:val="none" w:sz="0" w:space="0" w:color="auto"/>
                            <w:bottom w:val="none" w:sz="0" w:space="0" w:color="auto"/>
                            <w:right w:val="none" w:sz="0" w:space="0" w:color="auto"/>
                          </w:divBdr>
                          <w:divsChild>
                            <w:div w:id="367342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06673116">
      <w:bodyDiv w:val="1"/>
      <w:marLeft w:val="0"/>
      <w:marRight w:val="0"/>
      <w:marTop w:val="0"/>
      <w:marBottom w:val="0"/>
      <w:divBdr>
        <w:top w:val="none" w:sz="0" w:space="0" w:color="auto"/>
        <w:left w:val="none" w:sz="0" w:space="0" w:color="auto"/>
        <w:bottom w:val="none" w:sz="0" w:space="0" w:color="auto"/>
        <w:right w:val="none" w:sz="0" w:space="0" w:color="auto"/>
      </w:divBdr>
    </w:div>
    <w:div w:id="1230919879">
      <w:bodyDiv w:val="1"/>
      <w:marLeft w:val="0"/>
      <w:marRight w:val="0"/>
      <w:marTop w:val="0"/>
      <w:marBottom w:val="0"/>
      <w:divBdr>
        <w:top w:val="single" w:sz="18" w:space="0" w:color="4A404F"/>
        <w:left w:val="none" w:sz="0" w:space="0" w:color="auto"/>
        <w:bottom w:val="none" w:sz="0" w:space="0" w:color="auto"/>
        <w:right w:val="none" w:sz="0" w:space="0" w:color="auto"/>
      </w:divBdr>
      <w:divsChild>
        <w:div w:id="998995211">
          <w:marLeft w:val="0"/>
          <w:marRight w:val="0"/>
          <w:marTop w:val="0"/>
          <w:marBottom w:val="0"/>
          <w:divBdr>
            <w:top w:val="none" w:sz="0" w:space="0" w:color="auto"/>
            <w:left w:val="none" w:sz="0" w:space="0" w:color="auto"/>
            <w:bottom w:val="none" w:sz="0" w:space="0" w:color="auto"/>
            <w:right w:val="none" w:sz="0" w:space="0" w:color="auto"/>
          </w:divBdr>
          <w:divsChild>
            <w:div w:id="1382823981">
              <w:marLeft w:val="0"/>
              <w:marRight w:val="0"/>
              <w:marTop w:val="0"/>
              <w:marBottom w:val="0"/>
              <w:divBdr>
                <w:top w:val="none" w:sz="0" w:space="0" w:color="auto"/>
                <w:left w:val="none" w:sz="0" w:space="0" w:color="auto"/>
                <w:bottom w:val="none" w:sz="0" w:space="0" w:color="auto"/>
                <w:right w:val="none" w:sz="0" w:space="0" w:color="auto"/>
              </w:divBdr>
              <w:divsChild>
                <w:div w:id="1026364997">
                  <w:marLeft w:val="0"/>
                  <w:marRight w:val="0"/>
                  <w:marTop w:val="0"/>
                  <w:marBottom w:val="0"/>
                  <w:divBdr>
                    <w:top w:val="none" w:sz="0" w:space="0" w:color="auto"/>
                    <w:left w:val="none" w:sz="0" w:space="0" w:color="auto"/>
                    <w:bottom w:val="none" w:sz="0" w:space="0" w:color="auto"/>
                    <w:right w:val="none" w:sz="0" w:space="0" w:color="auto"/>
                  </w:divBdr>
                  <w:divsChild>
                    <w:div w:id="1629311430">
                      <w:marLeft w:val="600"/>
                      <w:marRight w:val="0"/>
                      <w:marTop w:val="0"/>
                      <w:marBottom w:val="0"/>
                      <w:divBdr>
                        <w:top w:val="none" w:sz="0" w:space="0" w:color="auto"/>
                        <w:left w:val="none" w:sz="0" w:space="0" w:color="auto"/>
                        <w:bottom w:val="none" w:sz="0" w:space="0" w:color="auto"/>
                        <w:right w:val="none" w:sz="0" w:space="0" w:color="auto"/>
                      </w:divBdr>
                      <w:divsChild>
                        <w:div w:id="1615091057">
                          <w:marLeft w:val="0"/>
                          <w:marRight w:val="0"/>
                          <w:marTop w:val="0"/>
                          <w:marBottom w:val="0"/>
                          <w:divBdr>
                            <w:top w:val="none" w:sz="0" w:space="0" w:color="auto"/>
                            <w:left w:val="none" w:sz="0" w:space="0" w:color="auto"/>
                            <w:bottom w:val="none" w:sz="0" w:space="0" w:color="auto"/>
                            <w:right w:val="none" w:sz="0" w:space="0" w:color="auto"/>
                          </w:divBdr>
                          <w:divsChild>
                            <w:div w:id="1863517193">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4342010">
      <w:bodyDiv w:val="1"/>
      <w:marLeft w:val="0"/>
      <w:marRight w:val="0"/>
      <w:marTop w:val="0"/>
      <w:marBottom w:val="0"/>
      <w:divBdr>
        <w:top w:val="none" w:sz="0" w:space="0" w:color="auto"/>
        <w:left w:val="none" w:sz="0" w:space="0" w:color="auto"/>
        <w:bottom w:val="none" w:sz="0" w:space="0" w:color="auto"/>
        <w:right w:val="none" w:sz="0" w:space="0" w:color="auto"/>
      </w:divBdr>
      <w:divsChild>
        <w:div w:id="651980102">
          <w:marLeft w:val="0"/>
          <w:marRight w:val="0"/>
          <w:marTop w:val="0"/>
          <w:marBottom w:val="0"/>
          <w:divBdr>
            <w:top w:val="none" w:sz="0" w:space="0" w:color="auto"/>
            <w:left w:val="none" w:sz="0" w:space="0" w:color="auto"/>
            <w:bottom w:val="none" w:sz="0" w:space="0" w:color="auto"/>
            <w:right w:val="none" w:sz="0" w:space="0" w:color="auto"/>
          </w:divBdr>
          <w:divsChild>
            <w:div w:id="1331639871">
              <w:marLeft w:val="0"/>
              <w:marRight w:val="0"/>
              <w:marTop w:val="0"/>
              <w:marBottom w:val="0"/>
              <w:divBdr>
                <w:top w:val="none" w:sz="0" w:space="0" w:color="auto"/>
                <w:left w:val="none" w:sz="0" w:space="0" w:color="auto"/>
                <w:bottom w:val="none" w:sz="0" w:space="0" w:color="auto"/>
                <w:right w:val="none" w:sz="0" w:space="0" w:color="auto"/>
              </w:divBdr>
              <w:divsChild>
                <w:div w:id="795370288">
                  <w:marLeft w:val="0"/>
                  <w:marRight w:val="0"/>
                  <w:marTop w:val="0"/>
                  <w:marBottom w:val="0"/>
                  <w:divBdr>
                    <w:top w:val="none" w:sz="0" w:space="0" w:color="auto"/>
                    <w:left w:val="none" w:sz="0" w:space="0" w:color="auto"/>
                    <w:bottom w:val="none" w:sz="0" w:space="0" w:color="auto"/>
                    <w:right w:val="none" w:sz="0" w:space="0" w:color="auto"/>
                  </w:divBdr>
                  <w:divsChild>
                    <w:div w:id="1952204920">
                      <w:marLeft w:val="0"/>
                      <w:marRight w:val="0"/>
                      <w:marTop w:val="30"/>
                      <w:marBottom w:val="150"/>
                      <w:divBdr>
                        <w:top w:val="none" w:sz="0" w:space="0" w:color="auto"/>
                        <w:left w:val="none" w:sz="0" w:space="0" w:color="auto"/>
                        <w:bottom w:val="none" w:sz="0" w:space="0" w:color="auto"/>
                        <w:right w:val="none" w:sz="0" w:space="0" w:color="auto"/>
                      </w:divBdr>
                      <w:divsChild>
                        <w:div w:id="1626158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66177219">
      <w:bodyDiv w:val="1"/>
      <w:marLeft w:val="0"/>
      <w:marRight w:val="0"/>
      <w:marTop w:val="0"/>
      <w:marBottom w:val="0"/>
      <w:divBdr>
        <w:top w:val="none" w:sz="0" w:space="0" w:color="auto"/>
        <w:left w:val="none" w:sz="0" w:space="0" w:color="auto"/>
        <w:bottom w:val="none" w:sz="0" w:space="0" w:color="auto"/>
        <w:right w:val="none" w:sz="0" w:space="0" w:color="auto"/>
      </w:divBdr>
    </w:div>
    <w:div w:id="1480659009">
      <w:bodyDiv w:val="1"/>
      <w:marLeft w:val="0"/>
      <w:marRight w:val="0"/>
      <w:marTop w:val="0"/>
      <w:marBottom w:val="0"/>
      <w:divBdr>
        <w:top w:val="none" w:sz="0" w:space="0" w:color="auto"/>
        <w:left w:val="none" w:sz="0" w:space="0" w:color="auto"/>
        <w:bottom w:val="none" w:sz="0" w:space="0" w:color="auto"/>
        <w:right w:val="none" w:sz="0" w:space="0" w:color="auto"/>
      </w:divBdr>
      <w:divsChild>
        <w:div w:id="581984752">
          <w:marLeft w:val="0"/>
          <w:marRight w:val="0"/>
          <w:marTop w:val="0"/>
          <w:marBottom w:val="0"/>
          <w:divBdr>
            <w:top w:val="none" w:sz="0" w:space="0" w:color="auto"/>
            <w:left w:val="none" w:sz="0" w:space="0" w:color="auto"/>
            <w:bottom w:val="none" w:sz="0" w:space="0" w:color="auto"/>
            <w:right w:val="none" w:sz="0" w:space="0" w:color="auto"/>
          </w:divBdr>
          <w:divsChild>
            <w:div w:id="835341842">
              <w:marLeft w:val="0"/>
              <w:marRight w:val="0"/>
              <w:marTop w:val="0"/>
              <w:marBottom w:val="0"/>
              <w:divBdr>
                <w:top w:val="none" w:sz="0" w:space="0" w:color="auto"/>
                <w:left w:val="none" w:sz="0" w:space="0" w:color="auto"/>
                <w:bottom w:val="none" w:sz="0" w:space="0" w:color="auto"/>
                <w:right w:val="none" w:sz="0" w:space="0" w:color="auto"/>
              </w:divBdr>
              <w:divsChild>
                <w:div w:id="1447891927">
                  <w:marLeft w:val="0"/>
                  <w:marRight w:val="0"/>
                  <w:marTop w:val="0"/>
                  <w:marBottom w:val="0"/>
                  <w:divBdr>
                    <w:top w:val="none" w:sz="0" w:space="0" w:color="auto"/>
                    <w:left w:val="none" w:sz="0" w:space="0" w:color="auto"/>
                    <w:bottom w:val="none" w:sz="0" w:space="0" w:color="auto"/>
                    <w:right w:val="none" w:sz="0" w:space="0" w:color="auto"/>
                  </w:divBdr>
                  <w:divsChild>
                    <w:div w:id="494686212">
                      <w:marLeft w:val="0"/>
                      <w:marRight w:val="0"/>
                      <w:marTop w:val="0"/>
                      <w:marBottom w:val="0"/>
                      <w:divBdr>
                        <w:top w:val="none" w:sz="0" w:space="0" w:color="auto"/>
                        <w:left w:val="none" w:sz="0" w:space="0" w:color="auto"/>
                        <w:bottom w:val="none" w:sz="0" w:space="0" w:color="auto"/>
                        <w:right w:val="none" w:sz="0" w:space="0" w:color="auto"/>
                      </w:divBdr>
                      <w:divsChild>
                        <w:div w:id="1227296963">
                          <w:marLeft w:val="0"/>
                          <w:marRight w:val="0"/>
                          <w:marTop w:val="0"/>
                          <w:marBottom w:val="0"/>
                          <w:divBdr>
                            <w:top w:val="none" w:sz="0" w:space="0" w:color="auto"/>
                            <w:left w:val="none" w:sz="0" w:space="0" w:color="auto"/>
                            <w:bottom w:val="none" w:sz="0" w:space="0" w:color="auto"/>
                            <w:right w:val="none" w:sz="0" w:space="0" w:color="auto"/>
                          </w:divBdr>
                          <w:divsChild>
                            <w:div w:id="606935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720488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oleObject" Target="embeddings/oleObject1.bin"/><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hyperlink" Target="http://www.bujanov.cz" TargetMode="External"/><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EF4EAA6-2DBC-4E35-925D-C06E7E626C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3706</Words>
  <Characters>21868</Characters>
  <Application>Microsoft Office Word</Application>
  <DocSecurity>0</DocSecurity>
  <Lines>182</Lines>
  <Paragraphs>51</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25523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Bořivoj Vojče</dc:creator>
  <cp:keywords/>
  <dc:description/>
  <cp:lastModifiedBy>Petra Vaňková - Galileo</cp:lastModifiedBy>
  <cp:revision>3</cp:revision>
  <dcterms:created xsi:type="dcterms:W3CDTF">2020-04-02T14:43:00Z</dcterms:created>
  <dcterms:modified xsi:type="dcterms:W3CDTF">2020-04-02T14:43:00Z</dcterms:modified>
</cp:coreProperties>
</file>