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26" w:rsidRPr="00677D26" w:rsidRDefault="00677D26" w:rsidP="00677D26">
      <w:pPr>
        <w:jc w:val="center"/>
        <w:rPr>
          <w:sz w:val="72"/>
          <w:szCs w:val="72"/>
        </w:rPr>
      </w:pPr>
      <w:bookmarkStart w:id="0" w:name="_GoBack"/>
      <w:proofErr w:type="spellStart"/>
      <w:r w:rsidRPr="00677D26">
        <w:rPr>
          <w:b/>
          <w:bCs/>
          <w:sz w:val="72"/>
          <w:szCs w:val="72"/>
        </w:rPr>
        <w:t>Bujanovský</w:t>
      </w:r>
      <w:proofErr w:type="spellEnd"/>
      <w:r w:rsidRPr="00677D26">
        <w:rPr>
          <w:b/>
          <w:bCs/>
          <w:sz w:val="72"/>
          <w:szCs w:val="72"/>
        </w:rPr>
        <w:t> občasník</w:t>
      </w:r>
    </w:p>
    <w:p w:rsidR="00677D26" w:rsidRPr="00677D26" w:rsidRDefault="00677D26" w:rsidP="00677D26">
      <w:pPr>
        <w:jc w:val="center"/>
        <w:rPr>
          <w:sz w:val="72"/>
          <w:szCs w:val="72"/>
        </w:rPr>
      </w:pPr>
      <w:r w:rsidRPr="00677D26">
        <w:rPr>
          <w:b/>
          <w:bCs/>
          <w:sz w:val="72"/>
          <w:szCs w:val="72"/>
        </w:rPr>
        <w:t>2/2009</w:t>
      </w:r>
    </w:p>
    <w:bookmarkEnd w:id="0"/>
    <w:p w:rsidR="00677D26" w:rsidRPr="00677D26" w:rsidRDefault="00677D26" w:rsidP="00677D26">
      <w:r w:rsidRPr="00677D26">
        <w:rPr>
          <w:b/>
          <w:bCs/>
        </w:rPr>
        <w:t> </w:t>
      </w:r>
    </w:p>
    <w:p w:rsidR="00677D26" w:rsidRPr="00677D26" w:rsidRDefault="00677D26" w:rsidP="00677D26">
      <w:r w:rsidRPr="00677D26">
        <w:rPr>
          <w:b/>
          <w:bCs/>
        </w:rPr>
        <w:t>  </w:t>
      </w:r>
    </w:p>
    <w:p w:rsidR="00677D26" w:rsidRPr="00677D26" w:rsidRDefault="00677D26" w:rsidP="00677D26">
      <w:r w:rsidRPr="00677D26">
        <w:rPr>
          <w:b/>
          <w:bCs/>
        </w:rPr>
        <w:t xml:space="preserve">Divadelní představení u hradu </w:t>
      </w:r>
      <w:proofErr w:type="spellStart"/>
      <w:r w:rsidRPr="00677D26">
        <w:rPr>
          <w:b/>
          <w:bCs/>
        </w:rPr>
        <w:t>Louzek</w:t>
      </w:r>
      <w:proofErr w:type="spellEnd"/>
    </w:p>
    <w:p w:rsidR="00677D26" w:rsidRPr="00677D26" w:rsidRDefault="00677D26" w:rsidP="00677D26">
      <w:r w:rsidRPr="00677D26">
        <w:rPr>
          <w:b/>
          <w:bCs/>
        </w:rPr>
        <w:t> </w:t>
      </w:r>
    </w:p>
    <w:p w:rsidR="00677D26" w:rsidRPr="00677D26" w:rsidRDefault="00677D26" w:rsidP="00677D26">
      <w:r w:rsidRPr="00677D26">
        <w:t xml:space="preserve">     Skoro dvě stovky diváků zhlédlo v sobotu 6. června 2009 odpoledne na louce před zříceninou hradu </w:t>
      </w:r>
      <w:proofErr w:type="spellStart"/>
      <w:r w:rsidRPr="00677D26">
        <w:t>Louzek</w:t>
      </w:r>
      <w:proofErr w:type="spellEnd"/>
      <w:r w:rsidRPr="00677D26">
        <w:t xml:space="preserve"> odpolední divadelní představení „Sněhurka a sedm trpaslíků“. Představení se povedlo, vyšlo i počasí, nádherně svítilo sluníčko. Jen některé poslední odcházející diváky stihl déšť.                                                         </w:t>
      </w:r>
    </w:p>
    <w:p w:rsidR="00677D26" w:rsidRPr="00677D26" w:rsidRDefault="00677D26" w:rsidP="00677D26">
      <w:r w:rsidRPr="00677D26">
        <w:t xml:space="preserve">Pouliční a hradní divadelní společnost V. </w:t>
      </w:r>
      <w:proofErr w:type="spellStart"/>
      <w:r w:rsidRPr="00677D26">
        <w:t>Braunreitera</w:t>
      </w:r>
      <w:proofErr w:type="spellEnd"/>
      <w:r w:rsidRPr="00677D26">
        <w:t xml:space="preserve"> z Karlových Varů na objednávku sdružení Hrady na Malší a za organizační a finanční pomoci jednotlivých obcí, měst a předvedla ve dnech 5. až 7. června 2009 na hradech </w:t>
      </w:r>
      <w:proofErr w:type="spellStart"/>
      <w:r w:rsidRPr="00677D26">
        <w:t>Pořešín</w:t>
      </w:r>
      <w:proofErr w:type="spellEnd"/>
      <w:r w:rsidRPr="00677D26">
        <w:t xml:space="preserve">, </w:t>
      </w:r>
      <w:proofErr w:type="spellStart"/>
      <w:r w:rsidRPr="00677D26">
        <w:t>Louzek</w:t>
      </w:r>
      <w:proofErr w:type="spellEnd"/>
      <w:r w:rsidRPr="00677D26">
        <w:t>, Velešín a tvrzi Tichá pro pobavení dětí i dospělých několik divadelních představení</w:t>
      </w:r>
    </w:p>
    <w:p w:rsidR="00677D26" w:rsidRPr="00677D26" w:rsidRDefault="00677D26" w:rsidP="00677D26">
      <w:r w:rsidRPr="00677D26">
        <w:t xml:space="preserve">Největší </w:t>
      </w:r>
      <w:proofErr w:type="spellStart"/>
      <w:r w:rsidRPr="00677D26">
        <w:t>účást</w:t>
      </w:r>
      <w:proofErr w:type="spellEnd"/>
      <w:r w:rsidRPr="00677D26">
        <w:t xml:space="preserve"> byla na </w:t>
      </w:r>
      <w:proofErr w:type="spellStart"/>
      <w:r w:rsidRPr="00677D26">
        <w:t>Pořešíně</w:t>
      </w:r>
      <w:proofErr w:type="spellEnd"/>
      <w:r w:rsidRPr="00677D26">
        <w:t xml:space="preserve">, kde 5. června večerní představení „Bídníci“ od Victora Huga zhlédlo téměř 400 diváků. V Tiché v sobotu 6. června večerní představení </w:t>
      </w:r>
      <w:proofErr w:type="spellStart"/>
      <w:r w:rsidRPr="00677D26">
        <w:t>Schakespearova</w:t>
      </w:r>
      <w:proofErr w:type="spellEnd"/>
      <w:r w:rsidRPr="00677D26">
        <w:t xml:space="preserve"> díla „Romeo a Julie“, které bylo poznamenáno horším počasím navštívilo 150 diváků. Jako přídavek k představení dostali k ochutnání místní koláče. „Červenou Karkulku“ dopoledne v neděli 7. června na hradě Velešín vidělo 200 diváků.</w:t>
      </w:r>
    </w:p>
    <w:p w:rsidR="00677D26" w:rsidRPr="00677D26" w:rsidRDefault="00677D26" w:rsidP="00677D26">
      <w:r w:rsidRPr="00677D26">
        <w:t xml:space="preserve">Své herecké umění často předvedli i diváci, kteří se zapojili do představení. Tak jsme mohli na </w:t>
      </w:r>
      <w:proofErr w:type="spellStart"/>
      <w:r w:rsidRPr="00677D26">
        <w:t>Louzku</w:t>
      </w:r>
      <w:proofErr w:type="spellEnd"/>
      <w:r w:rsidRPr="00677D26">
        <w:t xml:space="preserve"> třeba vidět vedle sotva metrového trpaslíka i dvoumetrového. Bylo pak samozřejmé, že každé představení byla náležitě někdy svérázným způsobem upraveno s ohledem na podmínky, kde a pro jaké diváky se hrálo. Legrace si ale užili všichni dostatek.</w:t>
      </w:r>
    </w:p>
    <w:p w:rsidR="00677D26" w:rsidRPr="00677D26" w:rsidRDefault="00677D26" w:rsidP="00677D26">
      <w:r w:rsidRPr="00677D26">
        <w:t>Přestože vstupné bylo dobrovolné diváci přispěli celkovou částkou 15 tisíc Kč. Tu organizátoři použili na částečnou úhradu nákladů na konání divadelních představení.</w:t>
      </w:r>
    </w:p>
    <w:p w:rsidR="00677D26" w:rsidRPr="00677D26" w:rsidRDefault="00677D26" w:rsidP="00677D26">
      <w:r w:rsidRPr="00677D26">
        <w:t xml:space="preserve">     Organizátoři divadelních dnů děkují všem, kteří se na jejich realizaci podíleli a za vstřícnost a pochopení vedení zemědělské společnosti ZEMAV Rybník, kterým umožnily uskutečnění divadelního představení na </w:t>
      </w:r>
      <w:proofErr w:type="spellStart"/>
      <w:r w:rsidRPr="00677D26">
        <w:t>Louzku</w:t>
      </w:r>
      <w:proofErr w:type="spellEnd"/>
      <w:r w:rsidRPr="00677D26">
        <w:t>.</w:t>
      </w:r>
    </w:p>
    <w:p w:rsidR="00677D26" w:rsidRPr="00677D26" w:rsidRDefault="00677D26" w:rsidP="00677D26">
      <w:r w:rsidRPr="00677D26">
        <w:t>     Uspořádání divadelních dnů na méně známých a stále trochu opomíjených hradech na Malši ukázalo na jednu z dalších možností jejich popularizace a využití k obohacení kulturního a společenského dění jak v jednotlivých místech, tak v celém regionu.</w:t>
      </w:r>
    </w:p>
    <w:p w:rsidR="00677D26" w:rsidRPr="00677D26" w:rsidRDefault="00677D26" w:rsidP="00677D26">
      <w:r w:rsidRPr="00677D26">
        <w:t> </w:t>
      </w:r>
    </w:p>
    <w:p w:rsidR="00677D26" w:rsidRPr="00677D26" w:rsidRDefault="00677D26" w:rsidP="00677D26">
      <w:r w:rsidRPr="00677D26">
        <w:t> </w:t>
      </w:r>
    </w:p>
    <w:p w:rsidR="00677D26" w:rsidRPr="00677D26" w:rsidRDefault="00677D26" w:rsidP="00677D26">
      <w:r w:rsidRPr="00677D26">
        <w:rPr>
          <w:b/>
          <w:bCs/>
        </w:rPr>
        <w:t>Dětský den</w:t>
      </w:r>
    </w:p>
    <w:p w:rsidR="00677D26" w:rsidRPr="00677D26" w:rsidRDefault="00677D26" w:rsidP="00677D26">
      <w:r w:rsidRPr="00677D26">
        <w:rPr>
          <w:b/>
          <w:bCs/>
        </w:rPr>
        <w:t> </w:t>
      </w:r>
    </w:p>
    <w:p w:rsidR="00677D26" w:rsidRPr="00677D26" w:rsidRDefault="00677D26" w:rsidP="00677D26">
      <w:r w:rsidRPr="00677D26">
        <w:lastRenderedPageBreak/>
        <w:t> </w:t>
      </w:r>
    </w:p>
    <w:p w:rsidR="00677D26" w:rsidRPr="00677D26" w:rsidRDefault="00677D26" w:rsidP="00677D26">
      <w:r w:rsidRPr="00677D26">
        <w:t>     S novým pojetím organizování dětského dne se setkali jeho účastníci v neděli odpoledne 7. června 2009. Parta rodičů se vtělila do role pohádkových bytostí a dětský den si s dětmi také užívala. Pro některé z nich to bylo možná náročnější než pro samotné děti.</w:t>
      </w:r>
    </w:p>
    <w:p w:rsidR="00677D26" w:rsidRPr="00677D26" w:rsidRDefault="00677D26" w:rsidP="00677D26">
      <w:r w:rsidRPr="00677D26">
        <w:t xml:space="preserve">Na jednotlivých stanovištích jsme pak mohli vidět Červenou Karkulku, sice bez vlka ale babička ji nechyběla. Popelku s fazolemi. Na smrku odpočívajícího </w:t>
      </w:r>
      <w:proofErr w:type="gramStart"/>
      <w:r w:rsidRPr="00677D26">
        <w:t>vodníka</w:t>
      </w:r>
      <w:proofErr w:type="gramEnd"/>
      <w:r w:rsidRPr="00677D26">
        <w:t xml:space="preserve"> za kterého vše obstarávala jeho vodnice.</w:t>
      </w:r>
    </w:p>
    <w:p w:rsidR="00677D26" w:rsidRPr="00677D26" w:rsidRDefault="00677D26" w:rsidP="00677D26">
      <w:r w:rsidRPr="00677D26">
        <w:t>S červenou čepicí motorizovaného myslivce s pomocníkem, kterému asi ta čepice brzy zezelenala. V lese jsme našli ukrytou krásnou Ježibabu. Na kraji lesa pak byly brambůrky s pytli od brambor. Nechyběla ani víla, která asi dokonce přijela autem. Hrbatou, věčně posedávající babku, která měla k ruce svého dědka jsme pak viděli na posledním stanovišti. </w:t>
      </w:r>
    </w:p>
    <w:p w:rsidR="00677D26" w:rsidRPr="00677D26" w:rsidRDefault="00677D26" w:rsidP="00677D26">
      <w:r w:rsidRPr="00677D26">
        <w:t xml:space="preserve">Děti, které se </w:t>
      </w:r>
      <w:proofErr w:type="spellStart"/>
      <w:r w:rsidRPr="00677D26">
        <w:t>zůčastnili</w:t>
      </w:r>
      <w:proofErr w:type="spellEnd"/>
      <w:r w:rsidRPr="00677D26">
        <w:t xml:space="preserve"> dětského dne pohádkovým bytostem na stanovištích za malou odměnu předváděli svůj um a dovednosti. Pro vysílené účastníky byla na konci trasy k dispozici záchranná a občerstvovací stanice. Závěrem si děti vyzkoušeli malování na asfaltu. Navečer se ještě sešli u ohně na </w:t>
      </w:r>
      <w:proofErr w:type="spellStart"/>
      <w:r w:rsidRPr="00677D26">
        <w:t>hřisti</w:t>
      </w:r>
      <w:proofErr w:type="spellEnd"/>
      <w:r w:rsidRPr="00677D26">
        <w:t xml:space="preserve"> při opékání buřtů.</w:t>
      </w:r>
    </w:p>
    <w:p w:rsidR="00677D26" w:rsidRPr="00677D26" w:rsidRDefault="00677D26" w:rsidP="00677D26">
      <w:r w:rsidRPr="00677D26">
        <w:t>Za přípravu a organizaci hezkého odpoledne, kterému přálo navzdory všem obavám i slunné počasí patří poděkování všem jeho organizátorům.</w:t>
      </w:r>
    </w:p>
    <w:p w:rsidR="00677D26" w:rsidRPr="00677D26" w:rsidRDefault="00677D26" w:rsidP="00677D26">
      <w:r w:rsidRPr="00677D26">
        <w:t> </w:t>
      </w:r>
    </w:p>
    <w:p w:rsidR="00677D26" w:rsidRPr="00677D26" w:rsidRDefault="00677D26" w:rsidP="00677D26">
      <w:r w:rsidRPr="00677D26">
        <w:t> </w:t>
      </w:r>
    </w:p>
    <w:p w:rsidR="00677D26" w:rsidRPr="00677D26" w:rsidRDefault="00677D26" w:rsidP="00677D26">
      <w:r w:rsidRPr="00677D26">
        <w:rPr>
          <w:b/>
          <w:bCs/>
        </w:rPr>
        <w:t> </w:t>
      </w:r>
    </w:p>
    <w:p w:rsidR="00677D26" w:rsidRPr="00677D26" w:rsidRDefault="00677D26" w:rsidP="00677D26">
      <w:r w:rsidRPr="00677D26">
        <w:rPr>
          <w:b/>
          <w:bCs/>
        </w:rPr>
        <w:t>Ze školy</w:t>
      </w:r>
    </w:p>
    <w:p w:rsidR="00677D26" w:rsidRPr="00677D26" w:rsidRDefault="00677D26" w:rsidP="00677D26">
      <w:r w:rsidRPr="00677D26">
        <w:rPr>
          <w:b/>
          <w:bCs/>
        </w:rPr>
        <w:t> </w:t>
      </w:r>
    </w:p>
    <w:p w:rsidR="00677D26" w:rsidRPr="00677D26" w:rsidRDefault="00677D26" w:rsidP="00677D26">
      <w:r w:rsidRPr="00677D26">
        <w:t>     Školní rok 2008/2009 dospěl do svého závěru. Někteří z rodičů se zúčastnili jeho slavnostního ukončení, které se konalo poslední červnový den v zasedací místnosti Obecního úřadu v Bujanově.</w:t>
      </w:r>
    </w:p>
    <w:p w:rsidR="00677D26" w:rsidRPr="00677D26" w:rsidRDefault="00677D26" w:rsidP="00677D26">
      <w:r w:rsidRPr="00677D26">
        <w:t>Paní učitelky předaly žákům školy vysvědčení. Mnozí z nich dostali také uznání za vzorné chování nebo reprezentaci školy při různých soutěžích. S tváří školáků se dala vyčíst spokojenost, jak paní učitelky ocenili jejich celoroční snažení. Stejnou, ne-li větší radost měli také z toho, že konečně skončil školní rok a začínají dvouměsíční prázdniny. Přání jejich příjemného a radostného prožití s poučením a slušném chování a zachováváním opatrnosti si děti vyslechli jak od svých učitelek, tak od přítomných starostů z Bujanova a Rožmitálu. Školáci se také rozloučili se svými několika kamarády, kteří ukončili pátý ročník a po prázdninách zasednou do školních lavic ve škole v Kaplici. </w:t>
      </w:r>
    </w:p>
    <w:p w:rsidR="00677D26" w:rsidRPr="00677D26" w:rsidRDefault="00677D26" w:rsidP="00677D26">
      <w:r w:rsidRPr="00677D26">
        <w:t xml:space="preserve"> Závěrem starostové obou obcí poděkovali za celoroční práci celému učitelskému sboru a zvlášť pak dosavadní ředitelce školy p. Hermíně Malátové, která vedla školu po dobu sedmi let. Mnohokrát jsme se mohli přesvědčit, že po celou dobu jejího ředitelování škola dosahovala velmi dobrých výsledků. Žáci školy dokázali zvládnout předepsané učivo. Bohatá a rozmanitá byla mimoškolní výchova. Byla také přivítána nová ředitelka školy paní Floriánová, která do této funkce byla vybrána v konkurzním řízení. Můžeme si jen přát, aby i ona vedla školu dál v podobném duchu k dalšímu rozkvětu. Z mateřské školy odchází učitelka paní </w:t>
      </w:r>
      <w:proofErr w:type="spellStart"/>
      <w:proofErr w:type="gramStart"/>
      <w:r w:rsidRPr="00677D26">
        <w:t>Oušková</w:t>
      </w:r>
      <w:proofErr w:type="spellEnd"/>
      <w:proofErr w:type="gramEnd"/>
      <w:r w:rsidRPr="00677D26">
        <w:t xml:space="preserve"> a i jí přejeme hodně úspěchů na novém pracovišti v Malontech.</w:t>
      </w:r>
    </w:p>
    <w:p w:rsidR="00677D26" w:rsidRPr="00677D26" w:rsidRDefault="00677D26" w:rsidP="00677D26">
      <w:r w:rsidRPr="00677D26">
        <w:lastRenderedPageBreak/>
        <w:t>     Na slavnostním rozloučení padla také vážná slova, týkající se odchodu žáků nižších ročníků do škol v Kaplici. Důvody proč tomu tak je nebyly zcela jasně vysloveny. Snad někteří rodiče mají obavy, že jejich děti jsou nedostatečně připravovány, že naše škola má nižší úroveň výuky, nebo nedostatečnou mimoškolní činnost.</w:t>
      </w:r>
    </w:p>
    <w:p w:rsidR="00677D26" w:rsidRPr="00677D26" w:rsidRDefault="00677D26" w:rsidP="00677D26">
      <w:r w:rsidRPr="00677D26">
        <w:t xml:space="preserve">Na příkladech mnoha žáků, kteří přestoupili z 5. ročníků naší školy do školy v Kaplici nebo přešli studovat na kaplické </w:t>
      </w:r>
      <w:proofErr w:type="spellStart"/>
      <w:r w:rsidRPr="00677D26">
        <w:t>gymnazium</w:t>
      </w:r>
      <w:proofErr w:type="spellEnd"/>
      <w:r w:rsidRPr="00677D26">
        <w:t xml:space="preserve"> lze dokladovat, že přestup do vyššího ročníku zvládli bez problémů. To pak svědčí o kvalitní přípravě a dobré úrovní výuky v nižších ročnících jak ve škole v Bujanově, tak i v Rožmitále. Když si k tomu ještě přidáme značnou a různorodou mimoškolní výchovu je pak otázka proč tito žáci odchází zcela na místě. Odpověď na ní však nebude asi tak jednoduchá.</w:t>
      </w:r>
    </w:p>
    <w:p w:rsidR="00677D26" w:rsidRPr="00677D26" w:rsidRDefault="00677D26" w:rsidP="00677D26">
      <w:r w:rsidRPr="00677D26">
        <w:t xml:space="preserve">Všichni co mají co dělat se školou </w:t>
      </w:r>
      <w:proofErr w:type="gramStart"/>
      <w:r w:rsidRPr="00677D26">
        <w:t>si</w:t>
      </w:r>
      <w:proofErr w:type="gramEnd"/>
      <w:r w:rsidRPr="00677D26">
        <w:t xml:space="preserve"> ale dobře uvědomují následky, které malý počet žáků ve škole může přinést. Je to v tom lepším případě další zvýšení finančních výdajů z obecní kasy na zajištění provozu. V tom nejhorším případě to může vést až ke zrušení školy. Je ale samozřejmé, že je na svobodné vůli každých </w:t>
      </w:r>
      <w:proofErr w:type="gramStart"/>
      <w:r w:rsidRPr="00677D26">
        <w:t>rodičů</w:t>
      </w:r>
      <w:proofErr w:type="gramEnd"/>
      <w:r w:rsidRPr="00677D26">
        <w:t xml:space="preserve"> do které školy budou své děti posílat.   </w:t>
      </w:r>
    </w:p>
    <w:p w:rsidR="00677D26" w:rsidRPr="00677D26" w:rsidRDefault="00677D26" w:rsidP="00677D26">
      <w:r w:rsidRPr="00677D26">
        <w:t> Škola i s tou mateřskou osiřela, i když ne zcela úplně. Nastane práce pro školníka, který ji bude v době prázdnin hlídat a dohlížet na stavební práce, které je potřeba přes prázdniny stihnout. Ve škole budou opraveny omítky na schodišti. V mateřské škole započaly hned na počátku prázdnin práce na rekonstrukci ústředního topení.</w:t>
      </w:r>
    </w:p>
    <w:p w:rsidR="00677D26" w:rsidRPr="00677D26" w:rsidRDefault="00677D26" w:rsidP="00677D26">
      <w:r w:rsidRPr="00677D26">
        <w:t>Až se děti do školy po prázdninách vrátí najdou tu zase něco nového nebo opraveného. </w:t>
      </w:r>
    </w:p>
    <w:p w:rsidR="00677D26" w:rsidRPr="00677D26" w:rsidRDefault="00677D26" w:rsidP="00677D26">
      <w:r w:rsidRPr="00677D26">
        <w:rPr>
          <w:b/>
          <w:bCs/>
        </w:rPr>
        <w:t> </w:t>
      </w:r>
    </w:p>
    <w:p w:rsidR="00677D26" w:rsidRPr="00677D26" w:rsidRDefault="00677D26" w:rsidP="00677D26">
      <w:r w:rsidRPr="00677D26">
        <w:rPr>
          <w:b/>
          <w:bCs/>
        </w:rPr>
        <w:t>  </w:t>
      </w:r>
    </w:p>
    <w:p w:rsidR="00677D26" w:rsidRPr="00677D26" w:rsidRDefault="00677D26" w:rsidP="00677D26">
      <w:r w:rsidRPr="00677D26">
        <w:rPr>
          <w:b/>
          <w:bCs/>
        </w:rPr>
        <w:t xml:space="preserve">Jednání </w:t>
      </w:r>
      <w:proofErr w:type="spellStart"/>
      <w:r w:rsidRPr="00677D26">
        <w:rPr>
          <w:b/>
          <w:bCs/>
        </w:rPr>
        <w:t>zastupitelsta</w:t>
      </w:r>
      <w:proofErr w:type="spellEnd"/>
      <w:r w:rsidRPr="00677D26">
        <w:rPr>
          <w:b/>
          <w:bCs/>
        </w:rPr>
        <w:t xml:space="preserve"> obce</w:t>
      </w:r>
    </w:p>
    <w:p w:rsidR="00677D26" w:rsidRPr="00677D26" w:rsidRDefault="00677D26" w:rsidP="00677D26">
      <w:r w:rsidRPr="00677D26">
        <w:rPr>
          <w:b/>
          <w:bCs/>
        </w:rPr>
        <w:t> </w:t>
      </w:r>
    </w:p>
    <w:p w:rsidR="00677D26" w:rsidRPr="00677D26" w:rsidRDefault="00677D26" w:rsidP="00677D26">
      <w:r w:rsidRPr="00677D26">
        <w:t xml:space="preserve">     Již tradičně v 19. hodin zahájil starosta obce veřejné 23. zasedání Zastupitelstva obce Bujanov. Tentokrát mělo jen jedenáct bodů. Na zasedání bylo přítomno 8 zastupitelů a na pozvání se dostavili zástupci společenství vlastníků bytových jednotek. S nimi byl společně projednáván první bod jednání, který se týkal pronájmu a pozdějšího nákupu pozemků kolem bytových domů. Byla přislíbena pomoc obecního úřadu při zpracování žádosti pro pozemkový fond. Více se o tom dočtete v dalším článku občasníku. V průběhu jednání se zastupitelé seznámili s návrhem změny č. 1 územního plánu obce. Zamítli žádost o změnu územního plánu ve Skoronicích na využití pozemků pro stavbu fotovoltaické elektrárny. Schválili „Závěrečný účet obce Bujanov za rok 2008“ a zprávu o přezkoumání hospodaření SMO </w:t>
      </w:r>
      <w:proofErr w:type="spellStart"/>
      <w:r w:rsidRPr="00677D26">
        <w:t>Pomalší</w:t>
      </w:r>
      <w:proofErr w:type="spellEnd"/>
      <w:r w:rsidRPr="00677D26">
        <w:t xml:space="preserve">. Odsouhlasili záměr na pronájem pozemku ve Skoronicích a v Bujanově. Byla zamítnuta nabídka společnosti E.ON ČR na dodávku elektřiny na rok 2010 a žádost zemědělské společnosti </w:t>
      </w:r>
      <w:proofErr w:type="spellStart"/>
      <w:r w:rsidRPr="00677D26">
        <w:t>Zemav</w:t>
      </w:r>
      <w:proofErr w:type="spellEnd"/>
      <w:r w:rsidRPr="00677D26">
        <w:t xml:space="preserve"> Rybník na ukládání odpadu ve sběrném dvoře v Kaplici. Přijali nabídku na zajištění přijmu digitálního vysílání veřejnoprávní televize pro bytový dům čp. 61 v Bujanově. Projednali možnost dalšího pronájmu vodojemu v Bujanově pro umisťování směrových antén internetové sítě. Na konec se </w:t>
      </w:r>
      <w:proofErr w:type="spellStart"/>
      <w:r w:rsidRPr="00677D26">
        <w:t>seznamili</w:t>
      </w:r>
      <w:proofErr w:type="spellEnd"/>
      <w:r w:rsidRPr="00677D26">
        <w:t xml:space="preserve"> s průběhem konkurzního řízení na obsazení funkce ředitele školy. O konání a programu dalšího zasedání zastupitelstva obce budete informování na úřední desce.</w:t>
      </w:r>
    </w:p>
    <w:p w:rsidR="00677D26" w:rsidRPr="00677D26" w:rsidRDefault="00677D26" w:rsidP="00677D26">
      <w:r w:rsidRPr="00677D26">
        <w:rPr>
          <w:b/>
          <w:bCs/>
        </w:rPr>
        <w:t> </w:t>
      </w:r>
    </w:p>
    <w:p w:rsidR="00677D26" w:rsidRPr="00677D26" w:rsidRDefault="00677D26" w:rsidP="00677D26">
      <w:r w:rsidRPr="00677D26">
        <w:rPr>
          <w:b/>
          <w:bCs/>
        </w:rPr>
        <w:t>Volby do Evropského parlamentu</w:t>
      </w:r>
    </w:p>
    <w:p w:rsidR="00677D26" w:rsidRPr="00677D26" w:rsidRDefault="00677D26" w:rsidP="00677D26">
      <w:r w:rsidRPr="00677D26">
        <w:rPr>
          <w:b/>
          <w:bCs/>
        </w:rPr>
        <w:lastRenderedPageBreak/>
        <w:t> </w:t>
      </w:r>
    </w:p>
    <w:p w:rsidR="00677D26" w:rsidRPr="00677D26" w:rsidRDefault="00677D26" w:rsidP="00677D26">
      <w:r w:rsidRPr="00677D26">
        <w:t xml:space="preserve">     Volby do Evropského parlamentu, které se konaly 5. a 6. června byly v našem volebním okrsku poznamenány tradičně nízkou účastí voličů. Ze 412 voličů zapsaných ve volebním seznamu jich přišlo volit 68. Volební účast </w:t>
      </w:r>
      <w:proofErr w:type="gramStart"/>
      <w:r w:rsidRPr="00677D26">
        <w:t>16,50%</w:t>
      </w:r>
      <w:proofErr w:type="gramEnd"/>
      <w:r w:rsidRPr="00677D26">
        <w:t xml:space="preserve"> byla pátá nejnižší v okrese Český Krumlov. A jak jsme volili? Volební strana č. 21 KSČM získala 32 hlasů, ČSSD volební strana č. 33 získala 16 hlasů a strana č. 4 ODS získala 8 hlasů. Dalších 7 volebních stran získalo po jednom až třech hlasech. Tyto volební strany i v </w:t>
      </w:r>
      <w:proofErr w:type="spellStart"/>
      <w:r w:rsidRPr="00677D26">
        <w:t>celonárdním</w:t>
      </w:r>
      <w:proofErr w:type="spellEnd"/>
      <w:r w:rsidRPr="00677D26">
        <w:t xml:space="preserve"> měřítku ve volbách zcela propadly a v Evropském parlamentu nezískaly žádný mandát.</w:t>
      </w:r>
    </w:p>
    <w:p w:rsidR="00677D26" w:rsidRPr="00677D26" w:rsidRDefault="00677D26" w:rsidP="00677D26">
      <w:r w:rsidRPr="00677D26">
        <w:t> </w:t>
      </w:r>
    </w:p>
    <w:p w:rsidR="00677D26" w:rsidRPr="00677D26" w:rsidRDefault="00677D26" w:rsidP="00677D26">
      <w:r w:rsidRPr="00677D26">
        <w:t>  </w:t>
      </w:r>
    </w:p>
    <w:p w:rsidR="00677D26" w:rsidRPr="00677D26" w:rsidRDefault="00677D26" w:rsidP="00677D26">
      <w:r w:rsidRPr="00677D26">
        <w:rPr>
          <w:b/>
          <w:bCs/>
        </w:rPr>
        <w:t>Pozemky k bytovým domům</w:t>
      </w:r>
    </w:p>
    <w:p w:rsidR="00677D26" w:rsidRPr="00677D26" w:rsidRDefault="00677D26" w:rsidP="00677D26">
      <w:r w:rsidRPr="00677D26">
        <w:t> </w:t>
      </w:r>
    </w:p>
    <w:p w:rsidR="00677D26" w:rsidRPr="00677D26" w:rsidRDefault="00677D26" w:rsidP="00677D26">
      <w:r w:rsidRPr="00677D26">
        <w:t xml:space="preserve">     Zdá se, že stále panují nějaké nejasnosti okolo vlastnictví pozemků u bytových domů v Bujanově. Proto na vysvětlení uvádím několik vět. Podle současného výpisu z katastru nemovitostí se jedná se o pozemky KN </w:t>
      </w:r>
      <w:proofErr w:type="spellStart"/>
      <w:r w:rsidRPr="00677D26">
        <w:t>p.č</w:t>
      </w:r>
      <w:proofErr w:type="spellEnd"/>
      <w:r w:rsidRPr="00677D26">
        <w:t>. 204/2 a </w:t>
      </w:r>
      <w:proofErr w:type="spellStart"/>
      <w:proofErr w:type="gramStart"/>
      <w:r w:rsidRPr="00677D26">
        <w:t>p.č</w:t>
      </w:r>
      <w:proofErr w:type="spellEnd"/>
      <w:r w:rsidRPr="00677D26">
        <w:t>  2160</w:t>
      </w:r>
      <w:proofErr w:type="gramEnd"/>
      <w:r w:rsidRPr="00677D26">
        <w:t>/18 o celkové výměře 955 m</w:t>
      </w:r>
      <w:r w:rsidRPr="00677D26">
        <w:rPr>
          <w:vertAlign w:val="superscript"/>
        </w:rPr>
        <w:t>2</w:t>
      </w:r>
      <w:r w:rsidRPr="00677D26">
        <w:t> u bytového domu čp. 13 a 18. U bytového domu čp. 4 a 11 je to pět pozemků PK o výměře 441 m</w:t>
      </w:r>
      <w:r w:rsidRPr="00677D26">
        <w:rPr>
          <w:vertAlign w:val="superscript"/>
        </w:rPr>
        <w:t>2</w:t>
      </w:r>
      <w:r w:rsidRPr="00677D26">
        <w:t xml:space="preserve">. U bytových domů čp. 38 a 39 se jedná o jeden pozemek KN </w:t>
      </w:r>
      <w:proofErr w:type="spellStart"/>
      <w:r w:rsidRPr="00677D26">
        <w:t>p.č</w:t>
      </w:r>
      <w:proofErr w:type="spellEnd"/>
      <w:r w:rsidRPr="00677D26">
        <w:t>. 170/1 o výměře 4 191 m</w:t>
      </w:r>
      <w:r w:rsidRPr="00677D26">
        <w:rPr>
          <w:vertAlign w:val="superscript"/>
        </w:rPr>
        <w:t>2</w:t>
      </w:r>
      <w:r w:rsidRPr="00677D26">
        <w:t>.     O převod těchto pozemků do vlastnictví obce měla obec zájem již v dřívější době a po jednání s PF ČR zastupitelé schválili v roce 2006 žádost o jejich pronájem, který měl být prvním krokem k jejich pozdějšímu odkoupení. Náš požadavek však nebyl vyslyšen s odůvodněním, že obec dotčené pozemky kupovat nemůže a žádost o pronájem pozemků nám byla letos vrácena. Pozemky může však získat vlastník přilehlé nemovitosti a pokud si je předem pronajme má při jejich prodeji i předkupní právo.</w:t>
      </w:r>
    </w:p>
    <w:p w:rsidR="00677D26" w:rsidRPr="00677D26" w:rsidRDefault="00677D26" w:rsidP="00677D26">
      <w:r w:rsidRPr="00677D26">
        <w:t>Danou tématikou, vědomi si finančních možností společenství vlastníků bytových jednotek se zastupitelé zabývali na svém jednání 16.4.2009 kdy přijali usnesení o případném odkoupení dotčených pozemků od jednotlivých společenství vlastníků do vlastnictví obce. Na další jednání, které se konalo dne 28.5.2009 byli pozvání předsedové společenství bytových jednotek se kterými byla problematika pronájmu a následného nákupu pozemků projednána. Dlužno dodat, že o nakládání s finančními prostředky obce, tedy co obec koupí nebo prodá, nebo kam budou peníze směrovány nerozhoduje starosta obce či obecní úřad ale vždy zastupitelstvo.</w:t>
      </w:r>
    </w:p>
    <w:p w:rsidR="00677D26" w:rsidRPr="00677D26" w:rsidRDefault="00677D26" w:rsidP="00677D26">
      <w:r w:rsidRPr="00677D26">
        <w:t xml:space="preserve">      Je </w:t>
      </w:r>
      <w:proofErr w:type="gramStart"/>
      <w:r w:rsidRPr="00677D26">
        <w:t>otázkou</w:t>
      </w:r>
      <w:proofErr w:type="gramEnd"/>
      <w:r w:rsidRPr="00677D26">
        <w:t xml:space="preserve"> jak se bude vyvíjet situace kolem vlastnictví pozemků dále, pokud o ně nebudou mít jednotlivá společenství vlastníků zájem. Pozemky může získat jiný vlastník a tím pádem mohou v budoucnu vznikat určité problémy s jejich užíváním. Skutečností je, že ani pro obec není tak jednoduché v období současné hospodářské situace najít několik desítek tisíc korun na jejich případný nákup ale i přesto zastupitelé schválili vstřícné usnesení. Navíc, pokud se nejedná o pozemky ve vlastnictví obce se vždy komplikuje možnost investování finančních prostředků při pozdějších zamýšlených úpravách. Záleží tedy jen na </w:t>
      </w:r>
      <w:proofErr w:type="gramStart"/>
      <w:r w:rsidRPr="00677D26">
        <w:t>tom</w:t>
      </w:r>
      <w:proofErr w:type="gramEnd"/>
      <w:r w:rsidRPr="00677D26">
        <w:t xml:space="preserve"> jaký postoj jednotlivá společenství bytových domů k této otázce zaujmou.</w:t>
      </w:r>
    </w:p>
    <w:p w:rsidR="00FB7570" w:rsidRDefault="00FB7570"/>
    <w:sectPr w:rsidR="00FB7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26"/>
    <w:rsid w:val="00677D26"/>
    <w:rsid w:val="00FB7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0318-A743-428B-9B5C-C8F8BE4A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0706">
      <w:bodyDiv w:val="1"/>
      <w:marLeft w:val="0"/>
      <w:marRight w:val="0"/>
      <w:marTop w:val="0"/>
      <w:marBottom w:val="0"/>
      <w:divBdr>
        <w:top w:val="none" w:sz="0" w:space="0" w:color="auto"/>
        <w:left w:val="none" w:sz="0" w:space="0" w:color="auto"/>
        <w:bottom w:val="none" w:sz="0" w:space="0" w:color="auto"/>
        <w:right w:val="none" w:sz="0" w:space="0" w:color="auto"/>
      </w:divBdr>
      <w:divsChild>
        <w:div w:id="1580672763">
          <w:marLeft w:val="0"/>
          <w:marRight w:val="0"/>
          <w:marTop w:val="0"/>
          <w:marBottom w:val="0"/>
          <w:divBdr>
            <w:top w:val="none" w:sz="0" w:space="0" w:color="auto"/>
            <w:left w:val="none" w:sz="0" w:space="0" w:color="auto"/>
            <w:bottom w:val="none" w:sz="0" w:space="0" w:color="auto"/>
            <w:right w:val="none" w:sz="0" w:space="0" w:color="auto"/>
          </w:divBdr>
        </w:div>
        <w:div w:id="2031055871">
          <w:marLeft w:val="0"/>
          <w:marRight w:val="0"/>
          <w:marTop w:val="0"/>
          <w:marBottom w:val="0"/>
          <w:divBdr>
            <w:top w:val="none" w:sz="0" w:space="0" w:color="auto"/>
            <w:left w:val="none" w:sz="0" w:space="0" w:color="auto"/>
            <w:bottom w:val="none" w:sz="0" w:space="0" w:color="auto"/>
            <w:right w:val="none" w:sz="0" w:space="0" w:color="auto"/>
          </w:divBdr>
        </w:div>
        <w:div w:id="979194248">
          <w:marLeft w:val="0"/>
          <w:marRight w:val="0"/>
          <w:marTop w:val="0"/>
          <w:marBottom w:val="0"/>
          <w:divBdr>
            <w:top w:val="none" w:sz="0" w:space="0" w:color="auto"/>
            <w:left w:val="none" w:sz="0" w:space="0" w:color="auto"/>
            <w:bottom w:val="none" w:sz="0" w:space="0" w:color="auto"/>
            <w:right w:val="none" w:sz="0" w:space="0" w:color="auto"/>
          </w:divBdr>
        </w:div>
        <w:div w:id="873075830">
          <w:marLeft w:val="0"/>
          <w:marRight w:val="0"/>
          <w:marTop w:val="0"/>
          <w:marBottom w:val="0"/>
          <w:divBdr>
            <w:top w:val="none" w:sz="0" w:space="0" w:color="auto"/>
            <w:left w:val="none" w:sz="0" w:space="0" w:color="auto"/>
            <w:bottom w:val="none" w:sz="0" w:space="0" w:color="auto"/>
            <w:right w:val="none" w:sz="0" w:space="0" w:color="auto"/>
          </w:divBdr>
          <w:divsChild>
            <w:div w:id="1889343895">
              <w:marLeft w:val="0"/>
              <w:marRight w:val="0"/>
              <w:marTop w:val="0"/>
              <w:marBottom w:val="0"/>
              <w:divBdr>
                <w:top w:val="none" w:sz="0" w:space="0" w:color="auto"/>
                <w:left w:val="none" w:sz="0" w:space="0" w:color="auto"/>
                <w:bottom w:val="none" w:sz="0" w:space="0" w:color="auto"/>
                <w:right w:val="none" w:sz="0" w:space="0" w:color="auto"/>
              </w:divBdr>
            </w:div>
          </w:divsChild>
        </w:div>
        <w:div w:id="1890845415">
          <w:marLeft w:val="0"/>
          <w:marRight w:val="0"/>
          <w:marTop w:val="0"/>
          <w:marBottom w:val="0"/>
          <w:divBdr>
            <w:top w:val="none" w:sz="0" w:space="0" w:color="auto"/>
            <w:left w:val="none" w:sz="0" w:space="0" w:color="auto"/>
            <w:bottom w:val="none" w:sz="0" w:space="0" w:color="auto"/>
            <w:right w:val="none" w:sz="0" w:space="0" w:color="auto"/>
          </w:divBdr>
        </w:div>
        <w:div w:id="1781873916">
          <w:marLeft w:val="0"/>
          <w:marRight w:val="0"/>
          <w:marTop w:val="0"/>
          <w:marBottom w:val="0"/>
          <w:divBdr>
            <w:top w:val="none" w:sz="0" w:space="0" w:color="auto"/>
            <w:left w:val="none" w:sz="0" w:space="0" w:color="auto"/>
            <w:bottom w:val="none" w:sz="0" w:space="0" w:color="auto"/>
            <w:right w:val="none" w:sz="0" w:space="0" w:color="auto"/>
          </w:divBdr>
        </w:div>
        <w:div w:id="663317844">
          <w:marLeft w:val="0"/>
          <w:marRight w:val="0"/>
          <w:marTop w:val="0"/>
          <w:marBottom w:val="0"/>
          <w:divBdr>
            <w:top w:val="none" w:sz="0" w:space="0" w:color="auto"/>
            <w:left w:val="none" w:sz="0" w:space="0" w:color="auto"/>
            <w:bottom w:val="none" w:sz="0" w:space="0" w:color="auto"/>
            <w:right w:val="none" w:sz="0" w:space="0" w:color="auto"/>
          </w:divBdr>
        </w:div>
        <w:div w:id="1734036772">
          <w:marLeft w:val="0"/>
          <w:marRight w:val="0"/>
          <w:marTop w:val="0"/>
          <w:marBottom w:val="0"/>
          <w:divBdr>
            <w:top w:val="none" w:sz="0" w:space="0" w:color="auto"/>
            <w:left w:val="none" w:sz="0" w:space="0" w:color="auto"/>
            <w:bottom w:val="none" w:sz="0" w:space="0" w:color="auto"/>
            <w:right w:val="none" w:sz="0" w:space="0" w:color="auto"/>
          </w:divBdr>
        </w:div>
        <w:div w:id="227031510">
          <w:marLeft w:val="0"/>
          <w:marRight w:val="0"/>
          <w:marTop w:val="0"/>
          <w:marBottom w:val="0"/>
          <w:divBdr>
            <w:top w:val="none" w:sz="0" w:space="0" w:color="auto"/>
            <w:left w:val="none" w:sz="0" w:space="0" w:color="auto"/>
            <w:bottom w:val="none" w:sz="0" w:space="0" w:color="auto"/>
            <w:right w:val="none" w:sz="0" w:space="0" w:color="auto"/>
          </w:divBdr>
        </w:div>
        <w:div w:id="1748304799">
          <w:marLeft w:val="0"/>
          <w:marRight w:val="0"/>
          <w:marTop w:val="0"/>
          <w:marBottom w:val="0"/>
          <w:divBdr>
            <w:top w:val="none" w:sz="0" w:space="0" w:color="auto"/>
            <w:left w:val="none" w:sz="0" w:space="0" w:color="auto"/>
            <w:bottom w:val="none" w:sz="0" w:space="0" w:color="auto"/>
            <w:right w:val="none" w:sz="0" w:space="0" w:color="auto"/>
          </w:divBdr>
        </w:div>
        <w:div w:id="2099982335">
          <w:marLeft w:val="0"/>
          <w:marRight w:val="0"/>
          <w:marTop w:val="0"/>
          <w:marBottom w:val="0"/>
          <w:divBdr>
            <w:top w:val="none" w:sz="0" w:space="0" w:color="auto"/>
            <w:left w:val="none" w:sz="0" w:space="0" w:color="auto"/>
            <w:bottom w:val="none" w:sz="0" w:space="0" w:color="auto"/>
            <w:right w:val="none" w:sz="0" w:space="0" w:color="auto"/>
          </w:divBdr>
        </w:div>
        <w:div w:id="15228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9410</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Vaňková - Galileo</dc:creator>
  <cp:keywords/>
  <dc:description/>
  <cp:lastModifiedBy>Petra Vaňková - Galileo</cp:lastModifiedBy>
  <cp:revision>1</cp:revision>
  <dcterms:created xsi:type="dcterms:W3CDTF">2020-04-02T14:48:00Z</dcterms:created>
  <dcterms:modified xsi:type="dcterms:W3CDTF">2020-04-02T14:49:00Z</dcterms:modified>
</cp:coreProperties>
</file>